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1F" w:rsidRDefault="00D1291F">
      <w:r>
        <w:t>The Board of Hocking County Commissioners met in regular session this 2</w:t>
      </w:r>
      <w:r w:rsidRPr="009E1A97">
        <w:rPr>
          <w:vertAlign w:val="superscript"/>
        </w:rPr>
        <w:t>nd</w:t>
      </w:r>
      <w:r>
        <w:t xml:space="preserve"> day of August, 2012 with the following members present Sandy Ogle, Clark Sheets, and John Walker.</w:t>
      </w:r>
    </w:p>
    <w:p w:rsidR="00D1291F" w:rsidRDefault="00D1291F" w:rsidP="001540ED">
      <w:r w:rsidRPr="006F2F72">
        <w:rPr>
          <w:b/>
          <w:bCs/>
          <w:u w:val="single"/>
        </w:rPr>
        <w:t>MEETING:</w:t>
      </w:r>
      <w:r>
        <w:t xml:space="preserve"> The meeting was called to order by President John Walker.</w:t>
      </w:r>
    </w:p>
    <w:p w:rsidR="00D1291F" w:rsidRPr="00135C0A" w:rsidRDefault="00D1291F" w:rsidP="001540ED">
      <w:r>
        <w:rPr>
          <w:b/>
          <w:bCs/>
          <w:u w:val="single"/>
        </w:rPr>
        <w:t>ADJOURNMENT:</w:t>
      </w:r>
      <w:r>
        <w:t xml:space="preserve"> Motion by Clark Sheets and seconded by Sandy Ogle to adjourn the </w:t>
      </w:r>
      <w:smartTag w:uri="urn:schemas-microsoft-com:office:smarttags" w:element="date">
        <w:smartTagPr>
          <w:attr w:name="Month" w:val="7"/>
          <w:attr w:name="Day" w:val="31"/>
          <w:attr w:name="Year" w:val="2012"/>
        </w:smartTagPr>
        <w:r>
          <w:t>July 31, 2012</w:t>
        </w:r>
      </w:smartTag>
      <w:r>
        <w:t xml:space="preserve"> meeting.                   Vote: Ogle, yea, Sheets, yea, </w:t>
      </w:r>
      <w:smartTag w:uri="urn:schemas-microsoft-com:office:smarttags" w:element="place">
        <w:smartTag w:uri="urn:schemas-microsoft-com:office:smarttags" w:element="City">
          <w:r>
            <w:t>Walker</w:t>
          </w:r>
        </w:smartTag>
      </w:smartTag>
      <w:r>
        <w:t xml:space="preserve"> yea.</w:t>
      </w:r>
    </w:p>
    <w:p w:rsidR="00D1291F" w:rsidRDefault="00D1291F" w:rsidP="001540ED">
      <w:r w:rsidRPr="006F2F72">
        <w:rPr>
          <w:b/>
          <w:bCs/>
          <w:u w:val="single"/>
        </w:rPr>
        <w:t>MINUTES:</w:t>
      </w:r>
      <w:r>
        <w:t xml:space="preserve"> Motion by Clark Sheets and seconded by Sandy Ogle to approve the minutes for the </w:t>
      </w:r>
      <w:smartTag w:uri="urn:schemas-microsoft-com:office:smarttags" w:element="date">
        <w:smartTagPr>
          <w:attr w:name="Month" w:val="7"/>
          <w:attr w:name="Day" w:val="31"/>
          <w:attr w:name="Year" w:val="2012"/>
        </w:smartTagPr>
        <w:r>
          <w:t>July 31, 2012</w:t>
        </w:r>
      </w:smartTag>
      <w:r>
        <w:t xml:space="preserve"> meeting. Vote: Ogle, yea, Sheets, yea, </w:t>
      </w:r>
      <w:smartTag w:uri="urn:schemas-microsoft-com:office:smarttags" w:element="place">
        <w:smartTag w:uri="urn:schemas-microsoft-com:office:smarttags" w:element="City">
          <w:r>
            <w:t>Walker</w:t>
          </w:r>
        </w:smartTag>
      </w:smartTag>
      <w:r>
        <w:t>, yea.</w:t>
      </w:r>
    </w:p>
    <w:p w:rsidR="00D1291F" w:rsidRDefault="00D1291F">
      <w:r w:rsidRPr="006F2F72">
        <w:rPr>
          <w:b/>
          <w:bCs/>
          <w:u w:val="single"/>
        </w:rPr>
        <w:t>AGENDA:</w:t>
      </w:r>
      <w:r>
        <w:t xml:space="preserve"> Motion by Sandy Ogle and seconded by Clark Sheets to approve the agenda.                                                           Vote: Ogle, yea, Sheets, yea, </w:t>
      </w:r>
      <w:smartTag w:uri="urn:schemas-microsoft-com:office:smarttags" w:element="place">
        <w:smartTag w:uri="urn:schemas-microsoft-com:office:smarttags" w:element="City">
          <w:r>
            <w:t>Walker</w:t>
          </w:r>
        </w:smartTag>
      </w:smartTag>
      <w:r>
        <w:t>, yea.</w:t>
      </w:r>
    </w:p>
    <w:p w:rsidR="00D1291F" w:rsidRDefault="00D1291F">
      <w:r w:rsidRPr="00C63204">
        <w:rPr>
          <w:b/>
          <w:bCs/>
          <w:u w:val="single"/>
        </w:rPr>
        <w:t>BILLS:</w:t>
      </w:r>
      <w:r>
        <w:t xml:space="preserve"> The following bills were presented for examination and approval:</w:t>
      </w:r>
    </w:p>
    <w:tbl>
      <w:tblPr>
        <w:tblW w:w="12081" w:type="dxa"/>
        <w:tblLayout w:type="fixed"/>
        <w:tblLook w:val="0000"/>
      </w:tblPr>
      <w:tblGrid>
        <w:gridCol w:w="4795"/>
        <w:gridCol w:w="1163"/>
        <w:gridCol w:w="4208"/>
        <w:gridCol w:w="1915"/>
      </w:tblGrid>
      <w:tr w:rsidR="00D1291F">
        <w:tc>
          <w:tcPr>
            <w:tcW w:w="4795" w:type="dxa"/>
          </w:tcPr>
          <w:p w:rsidR="00D1291F" w:rsidRDefault="00D1291F" w:rsidP="00387462">
            <w:pPr>
              <w:pStyle w:val="TableHeaders"/>
            </w:pPr>
            <w:r>
              <w:t>Name</w:t>
            </w:r>
          </w:p>
        </w:tc>
        <w:tc>
          <w:tcPr>
            <w:tcW w:w="1163" w:type="dxa"/>
          </w:tcPr>
          <w:p w:rsidR="00D1291F" w:rsidRDefault="00D1291F" w:rsidP="00387462">
            <w:pPr>
              <w:pStyle w:val="TableHeaders"/>
              <w:jc w:val="center"/>
            </w:pPr>
            <w:r>
              <w:t>No.</w:t>
            </w:r>
          </w:p>
        </w:tc>
        <w:tc>
          <w:tcPr>
            <w:tcW w:w="4208" w:type="dxa"/>
          </w:tcPr>
          <w:p w:rsidR="00D1291F" w:rsidRDefault="00D1291F" w:rsidP="00387462">
            <w:pPr>
              <w:pStyle w:val="TableHeaders"/>
            </w:pPr>
            <w:r>
              <w:t>Purpose</w:t>
            </w:r>
          </w:p>
        </w:tc>
        <w:tc>
          <w:tcPr>
            <w:tcW w:w="1915" w:type="dxa"/>
          </w:tcPr>
          <w:p w:rsidR="00D1291F" w:rsidRDefault="00D1291F" w:rsidP="00387462">
            <w:pPr>
              <w:pStyle w:val="TableHeaders"/>
              <w:jc w:val="right"/>
            </w:pPr>
            <w:r>
              <w:t>Amount</w:t>
            </w:r>
          </w:p>
        </w:tc>
      </w:tr>
      <w:tr w:rsidR="00D1291F">
        <w:tc>
          <w:tcPr>
            <w:tcW w:w="4795" w:type="dxa"/>
          </w:tcPr>
          <w:p w:rsidR="00D1291F" w:rsidRDefault="00D1291F" w:rsidP="00387462">
            <w:pPr>
              <w:pStyle w:val="Table"/>
            </w:pPr>
            <w:r>
              <w:t>Pitney Bowes</w:t>
            </w:r>
          </w:p>
        </w:tc>
        <w:tc>
          <w:tcPr>
            <w:tcW w:w="1163" w:type="dxa"/>
          </w:tcPr>
          <w:p w:rsidR="00D1291F" w:rsidRDefault="00D1291F" w:rsidP="00387462">
            <w:pPr>
              <w:pStyle w:val="Table"/>
              <w:jc w:val="center"/>
            </w:pPr>
            <w:r>
              <w:t>2960</w:t>
            </w:r>
          </w:p>
        </w:tc>
        <w:tc>
          <w:tcPr>
            <w:tcW w:w="4208" w:type="dxa"/>
          </w:tcPr>
          <w:p w:rsidR="00D1291F" w:rsidRDefault="00D1291F" w:rsidP="00387462">
            <w:pPr>
              <w:pStyle w:val="Table"/>
            </w:pPr>
            <w:r>
              <w:t>Postage Supplies – Comm.</w:t>
            </w:r>
          </w:p>
        </w:tc>
        <w:tc>
          <w:tcPr>
            <w:tcW w:w="1915" w:type="dxa"/>
          </w:tcPr>
          <w:p w:rsidR="00D1291F" w:rsidRDefault="00D1291F" w:rsidP="00387462">
            <w:pPr>
              <w:pStyle w:val="Table"/>
              <w:jc w:val="right"/>
            </w:pPr>
            <w:r>
              <w:t>59.96</w:t>
            </w:r>
          </w:p>
        </w:tc>
      </w:tr>
      <w:tr w:rsidR="00D1291F">
        <w:tc>
          <w:tcPr>
            <w:tcW w:w="4795" w:type="dxa"/>
          </w:tcPr>
          <w:p w:rsidR="00D1291F" w:rsidRDefault="00D1291F" w:rsidP="00387462">
            <w:pPr>
              <w:pStyle w:val="Table"/>
            </w:pPr>
            <w:r>
              <w:t>Chamber of Commerce</w:t>
            </w:r>
          </w:p>
        </w:tc>
        <w:tc>
          <w:tcPr>
            <w:tcW w:w="1163" w:type="dxa"/>
          </w:tcPr>
          <w:p w:rsidR="00D1291F" w:rsidRDefault="00D1291F" w:rsidP="00387462">
            <w:pPr>
              <w:pStyle w:val="Table"/>
              <w:jc w:val="center"/>
            </w:pPr>
            <w:r>
              <w:t>2961</w:t>
            </w:r>
          </w:p>
        </w:tc>
        <w:tc>
          <w:tcPr>
            <w:tcW w:w="4208" w:type="dxa"/>
          </w:tcPr>
          <w:p w:rsidR="00D1291F" w:rsidRDefault="00D1291F" w:rsidP="00387462">
            <w:pPr>
              <w:pStyle w:val="Table"/>
            </w:pPr>
            <w:r>
              <w:t>Membership – Comm.</w:t>
            </w:r>
          </w:p>
        </w:tc>
        <w:tc>
          <w:tcPr>
            <w:tcW w:w="1915" w:type="dxa"/>
          </w:tcPr>
          <w:p w:rsidR="00D1291F" w:rsidRDefault="00D1291F" w:rsidP="00387462">
            <w:pPr>
              <w:pStyle w:val="Table"/>
              <w:jc w:val="right"/>
            </w:pPr>
            <w:r>
              <w:t>150.00</w:t>
            </w:r>
          </w:p>
        </w:tc>
      </w:tr>
      <w:tr w:rsidR="00D1291F">
        <w:tc>
          <w:tcPr>
            <w:tcW w:w="4795" w:type="dxa"/>
          </w:tcPr>
          <w:p w:rsidR="00D1291F" w:rsidRDefault="00D1291F" w:rsidP="00387462">
            <w:pPr>
              <w:pStyle w:val="Table"/>
            </w:pPr>
            <w:r>
              <w:t xml:space="preserve">The </w:t>
            </w:r>
            <w:smartTag w:uri="urn:schemas-microsoft-com:office:smarttags" w:element="place">
              <w:smartTag w:uri="urn:schemas-microsoft-com:office:smarttags" w:element="City">
                <w:r>
                  <w:t>Logan</w:t>
                </w:r>
              </w:smartTag>
            </w:smartTag>
            <w:r>
              <w:t xml:space="preserve"> Daily News</w:t>
            </w:r>
          </w:p>
        </w:tc>
        <w:tc>
          <w:tcPr>
            <w:tcW w:w="1163" w:type="dxa"/>
          </w:tcPr>
          <w:p w:rsidR="00D1291F" w:rsidRDefault="00D1291F" w:rsidP="00387462">
            <w:pPr>
              <w:pStyle w:val="Table"/>
              <w:jc w:val="center"/>
            </w:pPr>
            <w:r>
              <w:t>2962</w:t>
            </w:r>
          </w:p>
        </w:tc>
        <w:tc>
          <w:tcPr>
            <w:tcW w:w="4208" w:type="dxa"/>
          </w:tcPr>
          <w:p w:rsidR="00D1291F" w:rsidRDefault="00D1291F" w:rsidP="00387462">
            <w:pPr>
              <w:pStyle w:val="Table"/>
            </w:pPr>
            <w:smartTag w:uri="urn:schemas-microsoft-com:office:smarttags" w:element="place">
              <w:smartTag w:uri="urn:schemas-microsoft-com:office:smarttags" w:element="City">
                <w:r>
                  <w:t>Logan</w:t>
                </w:r>
              </w:smartTag>
            </w:smartTag>
            <w:r>
              <w:t xml:space="preserve"> Daily Subscription 1 yr. – Auditor</w:t>
            </w:r>
          </w:p>
        </w:tc>
        <w:tc>
          <w:tcPr>
            <w:tcW w:w="1915" w:type="dxa"/>
          </w:tcPr>
          <w:p w:rsidR="00D1291F" w:rsidRDefault="00D1291F" w:rsidP="00387462">
            <w:pPr>
              <w:pStyle w:val="Table"/>
              <w:jc w:val="right"/>
            </w:pPr>
            <w:r>
              <w:t>61.50</w:t>
            </w:r>
          </w:p>
        </w:tc>
      </w:tr>
      <w:tr w:rsidR="00D1291F">
        <w:tc>
          <w:tcPr>
            <w:tcW w:w="4795" w:type="dxa"/>
          </w:tcPr>
          <w:p w:rsidR="00D1291F" w:rsidRDefault="00D1291F" w:rsidP="00387462">
            <w:pPr>
              <w:pStyle w:val="Table"/>
            </w:pPr>
            <w:r>
              <w:t>Gordon Flesch</w:t>
            </w:r>
          </w:p>
        </w:tc>
        <w:tc>
          <w:tcPr>
            <w:tcW w:w="1163" w:type="dxa"/>
          </w:tcPr>
          <w:p w:rsidR="00D1291F" w:rsidRDefault="00D1291F" w:rsidP="00387462">
            <w:pPr>
              <w:pStyle w:val="Table"/>
              <w:jc w:val="center"/>
            </w:pPr>
            <w:r>
              <w:t>2963</w:t>
            </w:r>
          </w:p>
        </w:tc>
        <w:tc>
          <w:tcPr>
            <w:tcW w:w="4208" w:type="dxa"/>
          </w:tcPr>
          <w:p w:rsidR="00D1291F" w:rsidRDefault="00D1291F" w:rsidP="00387462">
            <w:pPr>
              <w:pStyle w:val="Table"/>
            </w:pPr>
            <w:r>
              <w:t>Monthly Copier Charges – Auditor</w:t>
            </w:r>
          </w:p>
        </w:tc>
        <w:tc>
          <w:tcPr>
            <w:tcW w:w="1915" w:type="dxa"/>
          </w:tcPr>
          <w:p w:rsidR="00D1291F" w:rsidRDefault="00D1291F" w:rsidP="00387462">
            <w:pPr>
              <w:pStyle w:val="Table"/>
              <w:jc w:val="right"/>
            </w:pPr>
            <w:r>
              <w:t>22.00</w:t>
            </w:r>
          </w:p>
        </w:tc>
      </w:tr>
      <w:tr w:rsidR="00D1291F">
        <w:tc>
          <w:tcPr>
            <w:tcW w:w="4795" w:type="dxa"/>
          </w:tcPr>
          <w:p w:rsidR="00D1291F" w:rsidRDefault="00D1291F" w:rsidP="00387462">
            <w:pPr>
              <w:pStyle w:val="Table"/>
            </w:pPr>
            <w:smartTag w:uri="urn:schemas-microsoft-com:office:smarttags" w:element="place">
              <w:smartTag w:uri="urn:schemas-microsoft-com:office:smarttags" w:element="PlaceName">
                <w:r>
                  <w:t>Office</w:t>
                </w:r>
              </w:smartTag>
              <w:r>
                <w:t xml:space="preserve"> </w:t>
              </w:r>
              <w:smartTag w:uri="urn:schemas-microsoft-com:office:smarttags" w:element="PlaceType">
                <w:r>
                  <w:t>City</w:t>
                </w:r>
              </w:smartTag>
            </w:smartTag>
          </w:p>
        </w:tc>
        <w:tc>
          <w:tcPr>
            <w:tcW w:w="1163" w:type="dxa"/>
          </w:tcPr>
          <w:p w:rsidR="00D1291F" w:rsidRDefault="00D1291F" w:rsidP="00387462">
            <w:pPr>
              <w:pStyle w:val="Table"/>
              <w:jc w:val="center"/>
            </w:pPr>
            <w:r>
              <w:t>2964</w:t>
            </w:r>
          </w:p>
        </w:tc>
        <w:tc>
          <w:tcPr>
            <w:tcW w:w="4208" w:type="dxa"/>
          </w:tcPr>
          <w:p w:rsidR="00D1291F" w:rsidRDefault="00D1291F" w:rsidP="00387462">
            <w:pPr>
              <w:pStyle w:val="Table"/>
            </w:pPr>
            <w:r>
              <w:t>Misc. Office Supplies – Treasurer</w:t>
            </w:r>
          </w:p>
        </w:tc>
        <w:tc>
          <w:tcPr>
            <w:tcW w:w="1915" w:type="dxa"/>
          </w:tcPr>
          <w:p w:rsidR="00D1291F" w:rsidRDefault="00D1291F" w:rsidP="00387462">
            <w:pPr>
              <w:pStyle w:val="Table"/>
              <w:jc w:val="right"/>
            </w:pPr>
            <w:r>
              <w:t>16.22</w:t>
            </w:r>
          </w:p>
        </w:tc>
      </w:tr>
      <w:tr w:rsidR="00D1291F">
        <w:tc>
          <w:tcPr>
            <w:tcW w:w="4795" w:type="dxa"/>
          </w:tcPr>
          <w:p w:rsidR="00D1291F" w:rsidRDefault="00D1291F" w:rsidP="00387462">
            <w:pPr>
              <w:pStyle w:val="Table"/>
            </w:pPr>
            <w:r>
              <w:t>Pengad</w:t>
            </w:r>
          </w:p>
        </w:tc>
        <w:tc>
          <w:tcPr>
            <w:tcW w:w="1163" w:type="dxa"/>
          </w:tcPr>
          <w:p w:rsidR="00D1291F" w:rsidRDefault="00D1291F" w:rsidP="00387462">
            <w:pPr>
              <w:pStyle w:val="Table"/>
              <w:jc w:val="center"/>
            </w:pPr>
            <w:r>
              <w:t>2965</w:t>
            </w:r>
          </w:p>
        </w:tc>
        <w:tc>
          <w:tcPr>
            <w:tcW w:w="4208" w:type="dxa"/>
          </w:tcPr>
          <w:p w:rsidR="00D1291F" w:rsidRDefault="00D1291F" w:rsidP="00695086">
            <w:pPr>
              <w:pStyle w:val="Table"/>
            </w:pPr>
            <w:r>
              <w:t>State’s Exhibit Labels – Common Pleas</w:t>
            </w:r>
          </w:p>
        </w:tc>
        <w:tc>
          <w:tcPr>
            <w:tcW w:w="1915" w:type="dxa"/>
          </w:tcPr>
          <w:p w:rsidR="00D1291F" w:rsidRDefault="00D1291F" w:rsidP="00387462">
            <w:pPr>
              <w:pStyle w:val="Table"/>
              <w:jc w:val="right"/>
            </w:pPr>
            <w:r>
              <w:t>19.90</w:t>
            </w:r>
          </w:p>
        </w:tc>
      </w:tr>
      <w:tr w:rsidR="00D1291F">
        <w:tc>
          <w:tcPr>
            <w:tcW w:w="4795" w:type="dxa"/>
          </w:tcPr>
          <w:p w:rsidR="00D1291F" w:rsidRDefault="00D1291F" w:rsidP="00387462">
            <w:pPr>
              <w:pStyle w:val="Table"/>
            </w:pPr>
            <w:smartTag w:uri="urn:schemas-microsoft-com:office:smarttags" w:element="place">
              <w:smartTag w:uri="urn:schemas-microsoft-com:office:smarttags" w:element="PlaceName">
                <w:r>
                  <w:t>Logan</w:t>
                </w:r>
              </w:smartTag>
              <w:r>
                <w:t xml:space="preserve"> </w:t>
              </w:r>
              <w:smartTag w:uri="urn:schemas-microsoft-com:office:smarttags" w:element="PlaceName">
                <w:r>
                  <w:t>Office</w:t>
                </w:r>
              </w:smartTag>
              <w:r>
                <w:t xml:space="preserve"> </w:t>
              </w:r>
              <w:smartTag w:uri="urn:schemas-microsoft-com:office:smarttags" w:element="PlaceType">
                <w:r>
                  <w:t>City</w:t>
                </w:r>
              </w:smartTag>
            </w:smartTag>
          </w:p>
        </w:tc>
        <w:tc>
          <w:tcPr>
            <w:tcW w:w="1163" w:type="dxa"/>
          </w:tcPr>
          <w:p w:rsidR="00D1291F" w:rsidRDefault="00D1291F" w:rsidP="00387462">
            <w:pPr>
              <w:pStyle w:val="Table"/>
              <w:jc w:val="center"/>
            </w:pPr>
            <w:r>
              <w:t>2966</w:t>
            </w:r>
          </w:p>
        </w:tc>
        <w:tc>
          <w:tcPr>
            <w:tcW w:w="4208" w:type="dxa"/>
          </w:tcPr>
          <w:p w:rsidR="00D1291F" w:rsidRDefault="00D1291F" w:rsidP="00695086">
            <w:pPr>
              <w:pStyle w:val="Table"/>
            </w:pPr>
            <w:r>
              <w:t>Supplies – Common Pleas Ct. General Division</w:t>
            </w:r>
          </w:p>
        </w:tc>
        <w:tc>
          <w:tcPr>
            <w:tcW w:w="1915" w:type="dxa"/>
          </w:tcPr>
          <w:p w:rsidR="00D1291F" w:rsidRDefault="00D1291F" w:rsidP="00387462">
            <w:pPr>
              <w:pStyle w:val="Table"/>
              <w:jc w:val="right"/>
            </w:pPr>
            <w:r>
              <w:t>157.97</w:t>
            </w:r>
          </w:p>
        </w:tc>
      </w:tr>
      <w:tr w:rsidR="00D1291F">
        <w:tc>
          <w:tcPr>
            <w:tcW w:w="4795" w:type="dxa"/>
          </w:tcPr>
          <w:p w:rsidR="00D1291F" w:rsidRDefault="00D1291F" w:rsidP="00387462">
            <w:pPr>
              <w:pStyle w:val="Table"/>
            </w:pPr>
            <w:r>
              <w:t>Office Mart</w:t>
            </w:r>
          </w:p>
        </w:tc>
        <w:tc>
          <w:tcPr>
            <w:tcW w:w="1163" w:type="dxa"/>
          </w:tcPr>
          <w:p w:rsidR="00D1291F" w:rsidRDefault="00D1291F" w:rsidP="00387462">
            <w:pPr>
              <w:pStyle w:val="Table"/>
              <w:jc w:val="center"/>
            </w:pPr>
            <w:r>
              <w:t>2967</w:t>
            </w:r>
          </w:p>
        </w:tc>
        <w:tc>
          <w:tcPr>
            <w:tcW w:w="4208" w:type="dxa"/>
          </w:tcPr>
          <w:p w:rsidR="00D1291F" w:rsidRDefault="00D1291F" w:rsidP="00695086">
            <w:pPr>
              <w:pStyle w:val="Table"/>
            </w:pPr>
            <w:r>
              <w:t xml:space="preserve">Supplies – </w:t>
            </w:r>
            <w:smartTag w:uri="urn:schemas-microsoft-com:office:smarttags" w:element="PersonName">
              <w:r>
                <w:t>Municipal Court</w:t>
              </w:r>
            </w:smartTag>
          </w:p>
        </w:tc>
        <w:tc>
          <w:tcPr>
            <w:tcW w:w="1915" w:type="dxa"/>
          </w:tcPr>
          <w:p w:rsidR="00D1291F" w:rsidRDefault="00D1291F" w:rsidP="00387462">
            <w:pPr>
              <w:pStyle w:val="Table"/>
              <w:jc w:val="right"/>
            </w:pPr>
            <w:r>
              <w:t>19.99</w:t>
            </w:r>
          </w:p>
        </w:tc>
      </w:tr>
      <w:tr w:rsidR="00D1291F">
        <w:tc>
          <w:tcPr>
            <w:tcW w:w="4795" w:type="dxa"/>
          </w:tcPr>
          <w:p w:rsidR="00D1291F" w:rsidRDefault="00D1291F" w:rsidP="00387462">
            <w:pPr>
              <w:pStyle w:val="Table"/>
            </w:pPr>
            <w:r>
              <w:t>William Henderson</w:t>
            </w:r>
          </w:p>
        </w:tc>
        <w:tc>
          <w:tcPr>
            <w:tcW w:w="1163" w:type="dxa"/>
          </w:tcPr>
          <w:p w:rsidR="00D1291F" w:rsidRDefault="00D1291F" w:rsidP="00387462">
            <w:pPr>
              <w:pStyle w:val="Table"/>
              <w:jc w:val="center"/>
            </w:pPr>
            <w:r>
              <w:t>2968</w:t>
            </w:r>
          </w:p>
        </w:tc>
        <w:tc>
          <w:tcPr>
            <w:tcW w:w="4208" w:type="dxa"/>
          </w:tcPr>
          <w:p w:rsidR="00D1291F" w:rsidRDefault="00D1291F" w:rsidP="00695086">
            <w:pPr>
              <w:pStyle w:val="Table"/>
            </w:pPr>
            <w:r>
              <w:t xml:space="preserve">Acting Judge – </w:t>
            </w:r>
            <w:smartTag w:uri="urn:schemas-microsoft-com:office:smarttags" w:element="PersonName">
              <w:r>
                <w:t>Municipal Court</w:t>
              </w:r>
            </w:smartTag>
          </w:p>
        </w:tc>
        <w:tc>
          <w:tcPr>
            <w:tcW w:w="1915" w:type="dxa"/>
          </w:tcPr>
          <w:p w:rsidR="00D1291F" w:rsidRDefault="00D1291F" w:rsidP="00387462">
            <w:pPr>
              <w:pStyle w:val="Table"/>
              <w:jc w:val="right"/>
            </w:pPr>
            <w:r>
              <w:t>125.00</w:t>
            </w:r>
          </w:p>
        </w:tc>
      </w:tr>
      <w:tr w:rsidR="00D1291F">
        <w:tc>
          <w:tcPr>
            <w:tcW w:w="4795" w:type="dxa"/>
          </w:tcPr>
          <w:p w:rsidR="00D1291F" w:rsidRDefault="00D1291F" w:rsidP="00387462">
            <w:pPr>
              <w:pStyle w:val="Table"/>
            </w:pPr>
            <w:r>
              <w:t>Fraziers</w:t>
            </w:r>
          </w:p>
        </w:tc>
        <w:tc>
          <w:tcPr>
            <w:tcW w:w="1163" w:type="dxa"/>
          </w:tcPr>
          <w:p w:rsidR="00D1291F" w:rsidRDefault="00D1291F" w:rsidP="00387462">
            <w:pPr>
              <w:pStyle w:val="Table"/>
              <w:jc w:val="center"/>
            </w:pPr>
            <w:r>
              <w:t>2969</w:t>
            </w:r>
          </w:p>
        </w:tc>
        <w:tc>
          <w:tcPr>
            <w:tcW w:w="4208" w:type="dxa"/>
          </w:tcPr>
          <w:p w:rsidR="00D1291F" w:rsidRDefault="00D1291F" w:rsidP="00695086">
            <w:pPr>
              <w:pStyle w:val="Table"/>
            </w:pPr>
            <w:r>
              <w:t>Air Conditioner Repair – Comm.</w:t>
            </w:r>
          </w:p>
        </w:tc>
        <w:tc>
          <w:tcPr>
            <w:tcW w:w="1915" w:type="dxa"/>
          </w:tcPr>
          <w:p w:rsidR="00D1291F" w:rsidRDefault="00D1291F" w:rsidP="00387462">
            <w:pPr>
              <w:pStyle w:val="Table"/>
              <w:jc w:val="right"/>
            </w:pPr>
            <w:r>
              <w:t>100.00</w:t>
            </w:r>
          </w:p>
        </w:tc>
      </w:tr>
      <w:tr w:rsidR="00D1291F">
        <w:tc>
          <w:tcPr>
            <w:tcW w:w="4795" w:type="dxa"/>
          </w:tcPr>
          <w:p w:rsidR="00D1291F" w:rsidRDefault="00D1291F" w:rsidP="00387462">
            <w:pPr>
              <w:pStyle w:val="Table"/>
            </w:pPr>
            <w:r>
              <w:t>Family Dollar</w:t>
            </w:r>
          </w:p>
        </w:tc>
        <w:tc>
          <w:tcPr>
            <w:tcW w:w="1163" w:type="dxa"/>
          </w:tcPr>
          <w:p w:rsidR="00D1291F" w:rsidRDefault="00D1291F" w:rsidP="00387462">
            <w:pPr>
              <w:pStyle w:val="Table"/>
              <w:jc w:val="center"/>
            </w:pPr>
            <w:r>
              <w:t>2970</w:t>
            </w:r>
          </w:p>
        </w:tc>
        <w:tc>
          <w:tcPr>
            <w:tcW w:w="4208" w:type="dxa"/>
          </w:tcPr>
          <w:p w:rsidR="00D1291F" w:rsidRDefault="00D1291F" w:rsidP="00695086">
            <w:pPr>
              <w:pStyle w:val="Table"/>
            </w:pPr>
            <w:r>
              <w:t>Supplies – Comm. Courthouse</w:t>
            </w:r>
          </w:p>
        </w:tc>
        <w:tc>
          <w:tcPr>
            <w:tcW w:w="1915" w:type="dxa"/>
          </w:tcPr>
          <w:p w:rsidR="00D1291F" w:rsidRDefault="00D1291F" w:rsidP="00387462">
            <w:pPr>
              <w:pStyle w:val="Table"/>
              <w:jc w:val="right"/>
            </w:pPr>
            <w:r>
              <w:t>206.23</w:t>
            </w:r>
          </w:p>
        </w:tc>
      </w:tr>
      <w:tr w:rsidR="00D1291F">
        <w:tc>
          <w:tcPr>
            <w:tcW w:w="4795" w:type="dxa"/>
          </w:tcPr>
          <w:p w:rsidR="00D1291F" w:rsidRDefault="00D1291F" w:rsidP="00387462">
            <w:pPr>
              <w:pStyle w:val="Table"/>
            </w:pPr>
            <w:r>
              <w:t>First Communications</w:t>
            </w:r>
          </w:p>
        </w:tc>
        <w:tc>
          <w:tcPr>
            <w:tcW w:w="1163" w:type="dxa"/>
          </w:tcPr>
          <w:p w:rsidR="00D1291F" w:rsidRDefault="00D1291F" w:rsidP="00387462">
            <w:pPr>
              <w:pStyle w:val="Table"/>
              <w:jc w:val="center"/>
            </w:pPr>
            <w:r>
              <w:t>2971</w:t>
            </w:r>
          </w:p>
        </w:tc>
        <w:tc>
          <w:tcPr>
            <w:tcW w:w="4208" w:type="dxa"/>
          </w:tcPr>
          <w:p w:rsidR="00D1291F" w:rsidRDefault="00D1291F" w:rsidP="00695086">
            <w:pPr>
              <w:pStyle w:val="Table"/>
            </w:pPr>
            <w:r>
              <w:t>Long Distance Service – Auditor</w:t>
            </w:r>
          </w:p>
        </w:tc>
        <w:tc>
          <w:tcPr>
            <w:tcW w:w="1915" w:type="dxa"/>
          </w:tcPr>
          <w:p w:rsidR="00D1291F" w:rsidRDefault="00D1291F" w:rsidP="00387462">
            <w:pPr>
              <w:pStyle w:val="Table"/>
              <w:jc w:val="right"/>
            </w:pPr>
            <w:r>
              <w:t>53.12</w:t>
            </w:r>
          </w:p>
        </w:tc>
      </w:tr>
      <w:tr w:rsidR="00D1291F">
        <w:tc>
          <w:tcPr>
            <w:tcW w:w="4795" w:type="dxa"/>
          </w:tcPr>
          <w:p w:rsidR="00D1291F" w:rsidRDefault="00D1291F" w:rsidP="00387462">
            <w:pPr>
              <w:pStyle w:val="Table"/>
            </w:pPr>
            <w:smartTag w:uri="urn:schemas-microsoft-com:office:smarttags" w:element="stockticker">
              <w:r>
                <w:t>AEP</w:t>
              </w:r>
            </w:smartTag>
          </w:p>
        </w:tc>
        <w:tc>
          <w:tcPr>
            <w:tcW w:w="1163" w:type="dxa"/>
          </w:tcPr>
          <w:p w:rsidR="00D1291F" w:rsidRDefault="00D1291F" w:rsidP="00387462">
            <w:pPr>
              <w:pStyle w:val="Table"/>
              <w:jc w:val="center"/>
            </w:pPr>
            <w:r>
              <w:t>2972</w:t>
            </w:r>
          </w:p>
        </w:tc>
        <w:tc>
          <w:tcPr>
            <w:tcW w:w="4208" w:type="dxa"/>
          </w:tcPr>
          <w:p w:rsidR="00D1291F" w:rsidRDefault="00D1291F" w:rsidP="00695086">
            <w:pPr>
              <w:pStyle w:val="Table"/>
            </w:pPr>
            <w:r>
              <w:t xml:space="preserve">Service at 51 E. Main St., 1 E. Main St., Jr. Fair Bldg, Zanesville Ave, 88 S. Market St., 52 E. </w:t>
            </w:r>
            <w:smartTag w:uri="urn:schemas-microsoft-com:office:smarttags" w:element="address">
              <w:smartTag w:uri="urn:schemas-microsoft-com:office:smarttags" w:element="Street">
                <w:r>
                  <w:t>Second St.</w:t>
                </w:r>
              </w:smartTag>
            </w:smartTag>
            <w:r>
              <w:t xml:space="preserve">, 25 E. Second, 93 W. Hunter, </w:t>
            </w:r>
            <w:smartTag w:uri="urn:schemas-microsoft-com:office:smarttags" w:element="address">
              <w:smartTag w:uri="urn:schemas-microsoft-com:office:smarttags" w:element="Street">
                <w:r>
                  <w:t>54 S. Market St.</w:t>
                </w:r>
              </w:smartTag>
            </w:smartTag>
            <w:r>
              <w:t xml:space="preserve"> – Comm.</w:t>
            </w:r>
          </w:p>
        </w:tc>
        <w:tc>
          <w:tcPr>
            <w:tcW w:w="1915" w:type="dxa"/>
          </w:tcPr>
          <w:p w:rsidR="00D1291F" w:rsidRDefault="00D1291F" w:rsidP="00387462">
            <w:pPr>
              <w:pStyle w:val="Table"/>
              <w:jc w:val="right"/>
            </w:pPr>
            <w:r>
              <w:t>7,469.58</w:t>
            </w:r>
          </w:p>
        </w:tc>
      </w:tr>
      <w:tr w:rsidR="00D1291F">
        <w:tc>
          <w:tcPr>
            <w:tcW w:w="4795" w:type="dxa"/>
          </w:tcPr>
          <w:p w:rsidR="00D1291F" w:rsidRDefault="00D1291F" w:rsidP="00387462">
            <w:pPr>
              <w:pStyle w:val="Table"/>
            </w:pPr>
            <w:smartTag w:uri="urn:schemas-microsoft-com:office:smarttags" w:element="place">
              <w:smartTag w:uri="urn:schemas-microsoft-com:office:smarttags" w:element="City">
                <w:r>
                  <w:t>Columbia</w:t>
                </w:r>
              </w:smartTag>
            </w:smartTag>
            <w:r>
              <w:t xml:space="preserve"> Gas</w:t>
            </w:r>
          </w:p>
        </w:tc>
        <w:tc>
          <w:tcPr>
            <w:tcW w:w="1163" w:type="dxa"/>
          </w:tcPr>
          <w:p w:rsidR="00D1291F" w:rsidRDefault="00D1291F" w:rsidP="00387462">
            <w:pPr>
              <w:pStyle w:val="Table"/>
              <w:jc w:val="center"/>
            </w:pPr>
            <w:r>
              <w:t>2973</w:t>
            </w:r>
          </w:p>
        </w:tc>
        <w:tc>
          <w:tcPr>
            <w:tcW w:w="4208" w:type="dxa"/>
          </w:tcPr>
          <w:p w:rsidR="00D1291F" w:rsidRDefault="00D1291F" w:rsidP="00695086">
            <w:pPr>
              <w:pStyle w:val="Table"/>
            </w:pPr>
            <w:r>
              <w:t xml:space="preserve">Service at 93 W. Hunter, 150 Homer, 350 </w:t>
            </w:r>
            <w:smartTag w:uri="urn:schemas-microsoft-com:office:smarttags" w:element="place">
              <w:r>
                <w:t>St.</w:t>
              </w:r>
            </w:smartTag>
            <w:r>
              <w:t xml:space="preserve"> Rt. 664 – Comm.</w:t>
            </w:r>
          </w:p>
        </w:tc>
        <w:tc>
          <w:tcPr>
            <w:tcW w:w="1915" w:type="dxa"/>
          </w:tcPr>
          <w:p w:rsidR="00D1291F" w:rsidRDefault="00D1291F" w:rsidP="00387462">
            <w:pPr>
              <w:pStyle w:val="Table"/>
              <w:jc w:val="right"/>
            </w:pPr>
            <w:r>
              <w:t>158.87</w:t>
            </w:r>
          </w:p>
        </w:tc>
      </w:tr>
      <w:tr w:rsidR="00D1291F">
        <w:tc>
          <w:tcPr>
            <w:tcW w:w="4795" w:type="dxa"/>
          </w:tcPr>
          <w:p w:rsidR="00D1291F" w:rsidRDefault="00D1291F" w:rsidP="00387462">
            <w:pPr>
              <w:pStyle w:val="Table"/>
            </w:pPr>
            <w:smartTag w:uri="urn:schemas-microsoft-com:office:smarttags" w:element="place">
              <w:smartTag w:uri="urn:schemas-microsoft-com:office:smarttags" w:element="City">
                <w:r>
                  <w:t>Columbia</w:t>
                </w:r>
              </w:smartTag>
            </w:smartTag>
            <w:r>
              <w:t xml:space="preserve"> Gas</w:t>
            </w:r>
          </w:p>
        </w:tc>
        <w:tc>
          <w:tcPr>
            <w:tcW w:w="1163" w:type="dxa"/>
          </w:tcPr>
          <w:p w:rsidR="00D1291F" w:rsidRDefault="00D1291F" w:rsidP="00387462">
            <w:pPr>
              <w:pStyle w:val="Table"/>
              <w:jc w:val="center"/>
            </w:pPr>
            <w:r>
              <w:t>2974</w:t>
            </w:r>
          </w:p>
        </w:tc>
        <w:tc>
          <w:tcPr>
            <w:tcW w:w="4208" w:type="dxa"/>
          </w:tcPr>
          <w:p w:rsidR="00D1291F" w:rsidRDefault="00D1291F" w:rsidP="00695086">
            <w:pPr>
              <w:pStyle w:val="Table"/>
            </w:pPr>
            <w:r>
              <w:t xml:space="preserve">Service at </w:t>
            </w:r>
            <w:smartTag w:uri="urn:schemas-microsoft-com:office:smarttags" w:element="address">
              <w:smartTag w:uri="urn:schemas-microsoft-com:office:smarttags" w:element="Street">
                <w:r>
                  <w:t>1 E. Main St.</w:t>
                </w:r>
              </w:smartTag>
            </w:smartTag>
            <w:r>
              <w:t xml:space="preserve">, </w:t>
            </w:r>
            <w:smartTag w:uri="urn:schemas-microsoft-com:office:smarttags" w:element="address">
              <w:smartTag w:uri="urn:schemas-microsoft-com:office:smarttags" w:element="Street">
                <w:r>
                  <w:t>88 S. Market St.</w:t>
                </w:r>
              </w:smartTag>
            </w:smartTag>
            <w:r>
              <w:t xml:space="preserve"> – Comm.</w:t>
            </w:r>
          </w:p>
        </w:tc>
        <w:tc>
          <w:tcPr>
            <w:tcW w:w="1915" w:type="dxa"/>
          </w:tcPr>
          <w:p w:rsidR="00D1291F" w:rsidRDefault="00D1291F" w:rsidP="00387462">
            <w:pPr>
              <w:pStyle w:val="Table"/>
              <w:jc w:val="right"/>
            </w:pPr>
            <w:r>
              <w:t>64.62</w:t>
            </w:r>
          </w:p>
        </w:tc>
      </w:tr>
      <w:tr w:rsidR="00D1291F">
        <w:tc>
          <w:tcPr>
            <w:tcW w:w="4795" w:type="dxa"/>
          </w:tcPr>
          <w:p w:rsidR="00D1291F" w:rsidRDefault="00D1291F" w:rsidP="00387462">
            <w:pPr>
              <w:pStyle w:val="Table"/>
            </w:pPr>
            <w:r>
              <w:t xml:space="preserve">Vicki Rafferty </w:t>
            </w:r>
          </w:p>
        </w:tc>
        <w:tc>
          <w:tcPr>
            <w:tcW w:w="1163" w:type="dxa"/>
          </w:tcPr>
          <w:p w:rsidR="00D1291F" w:rsidRDefault="00D1291F" w:rsidP="00387462">
            <w:pPr>
              <w:pStyle w:val="Table"/>
              <w:jc w:val="center"/>
            </w:pPr>
            <w:r>
              <w:t>2975</w:t>
            </w:r>
          </w:p>
        </w:tc>
        <w:tc>
          <w:tcPr>
            <w:tcW w:w="4208" w:type="dxa"/>
          </w:tcPr>
          <w:p w:rsidR="00D1291F" w:rsidRDefault="00D1291F" w:rsidP="00695086">
            <w:pPr>
              <w:pStyle w:val="Table"/>
            </w:pPr>
            <w:r>
              <w:t>Reimbursement for Wallpaper Border – VSC</w:t>
            </w:r>
          </w:p>
        </w:tc>
        <w:tc>
          <w:tcPr>
            <w:tcW w:w="1915" w:type="dxa"/>
          </w:tcPr>
          <w:p w:rsidR="00D1291F" w:rsidRDefault="00D1291F" w:rsidP="00387462">
            <w:pPr>
              <w:pStyle w:val="Table"/>
              <w:jc w:val="right"/>
            </w:pPr>
            <w:r>
              <w:t>27.62</w:t>
            </w:r>
          </w:p>
        </w:tc>
      </w:tr>
      <w:tr w:rsidR="00D1291F">
        <w:tc>
          <w:tcPr>
            <w:tcW w:w="4795" w:type="dxa"/>
          </w:tcPr>
          <w:p w:rsidR="00D1291F" w:rsidRDefault="00D1291F" w:rsidP="00387462">
            <w:pPr>
              <w:pStyle w:val="Table"/>
            </w:pPr>
            <w:r>
              <w:t>Saving Hardware</w:t>
            </w:r>
          </w:p>
        </w:tc>
        <w:tc>
          <w:tcPr>
            <w:tcW w:w="1163" w:type="dxa"/>
          </w:tcPr>
          <w:p w:rsidR="00D1291F" w:rsidRDefault="00D1291F" w:rsidP="00387462">
            <w:pPr>
              <w:pStyle w:val="Table"/>
              <w:jc w:val="center"/>
            </w:pPr>
            <w:r>
              <w:t>2976</w:t>
            </w:r>
          </w:p>
        </w:tc>
        <w:tc>
          <w:tcPr>
            <w:tcW w:w="4208" w:type="dxa"/>
          </w:tcPr>
          <w:p w:rsidR="00D1291F" w:rsidRDefault="00D1291F" w:rsidP="00695086">
            <w:pPr>
              <w:pStyle w:val="Table"/>
            </w:pPr>
            <w:r>
              <w:t>Paint – VSC</w:t>
            </w:r>
          </w:p>
        </w:tc>
        <w:tc>
          <w:tcPr>
            <w:tcW w:w="1915" w:type="dxa"/>
          </w:tcPr>
          <w:p w:rsidR="00D1291F" w:rsidRDefault="00D1291F" w:rsidP="00387462">
            <w:pPr>
              <w:pStyle w:val="Table"/>
              <w:jc w:val="right"/>
            </w:pPr>
            <w:r>
              <w:t>28.28</w:t>
            </w:r>
          </w:p>
        </w:tc>
      </w:tr>
      <w:tr w:rsidR="00D1291F">
        <w:tc>
          <w:tcPr>
            <w:tcW w:w="4795" w:type="dxa"/>
          </w:tcPr>
          <w:p w:rsidR="00D1291F" w:rsidRDefault="00D1291F" w:rsidP="00387462">
            <w:pPr>
              <w:pStyle w:val="Table"/>
            </w:pPr>
            <w:r>
              <w:t>National Pen</w:t>
            </w:r>
          </w:p>
        </w:tc>
        <w:tc>
          <w:tcPr>
            <w:tcW w:w="1163" w:type="dxa"/>
          </w:tcPr>
          <w:p w:rsidR="00D1291F" w:rsidRDefault="00D1291F" w:rsidP="00387462">
            <w:pPr>
              <w:pStyle w:val="Table"/>
              <w:jc w:val="center"/>
            </w:pPr>
            <w:r>
              <w:t>2977</w:t>
            </w:r>
          </w:p>
        </w:tc>
        <w:tc>
          <w:tcPr>
            <w:tcW w:w="4208" w:type="dxa"/>
          </w:tcPr>
          <w:p w:rsidR="00D1291F" w:rsidRDefault="00D1291F" w:rsidP="00695086">
            <w:pPr>
              <w:pStyle w:val="Table"/>
            </w:pPr>
            <w:r>
              <w:t>Items for Fair, foil opener, key chains – VSC</w:t>
            </w:r>
          </w:p>
        </w:tc>
        <w:tc>
          <w:tcPr>
            <w:tcW w:w="1915" w:type="dxa"/>
          </w:tcPr>
          <w:p w:rsidR="00D1291F" w:rsidRDefault="00D1291F" w:rsidP="00387462">
            <w:pPr>
              <w:pStyle w:val="Table"/>
              <w:jc w:val="right"/>
            </w:pPr>
            <w:r>
              <w:t>153.18</w:t>
            </w:r>
          </w:p>
        </w:tc>
      </w:tr>
      <w:tr w:rsidR="00D1291F">
        <w:tc>
          <w:tcPr>
            <w:tcW w:w="4795" w:type="dxa"/>
          </w:tcPr>
          <w:p w:rsidR="00D1291F" w:rsidRDefault="00D1291F" w:rsidP="00387462">
            <w:pPr>
              <w:pStyle w:val="Table"/>
            </w:pPr>
            <w:r>
              <w:t xml:space="preserve">Office of the </w:t>
            </w:r>
            <w:smartTag w:uri="urn:schemas-microsoft-com:office:smarttags" w:element="place">
              <w:smartTag w:uri="urn:schemas-microsoft-com:office:smarttags" w:element="State">
                <w:r>
                  <w:t>Ohio</w:t>
                </w:r>
              </w:smartTag>
            </w:smartTag>
            <w:r>
              <w:t xml:space="preserve"> Public Defender Comm.</w:t>
            </w:r>
          </w:p>
        </w:tc>
        <w:tc>
          <w:tcPr>
            <w:tcW w:w="1163" w:type="dxa"/>
          </w:tcPr>
          <w:p w:rsidR="00D1291F" w:rsidRDefault="00D1291F" w:rsidP="00387462">
            <w:pPr>
              <w:pStyle w:val="Table"/>
              <w:jc w:val="center"/>
            </w:pPr>
            <w:r>
              <w:t>2978</w:t>
            </w:r>
          </w:p>
        </w:tc>
        <w:tc>
          <w:tcPr>
            <w:tcW w:w="4208" w:type="dxa"/>
          </w:tcPr>
          <w:p w:rsidR="00D1291F" w:rsidRDefault="00D1291F" w:rsidP="00695086">
            <w:pPr>
              <w:pStyle w:val="Table"/>
            </w:pPr>
            <w:r>
              <w:t>Criminal Investigator Kelly Heiby Case #11CR00092 William Inman A. II – Auditor</w:t>
            </w:r>
          </w:p>
        </w:tc>
        <w:tc>
          <w:tcPr>
            <w:tcW w:w="1915" w:type="dxa"/>
          </w:tcPr>
          <w:p w:rsidR="00D1291F" w:rsidRDefault="00D1291F" w:rsidP="00387462">
            <w:pPr>
              <w:pStyle w:val="Table"/>
              <w:jc w:val="right"/>
            </w:pPr>
            <w:r>
              <w:t>3,073.90</w:t>
            </w:r>
          </w:p>
        </w:tc>
      </w:tr>
      <w:tr w:rsidR="00D1291F">
        <w:tc>
          <w:tcPr>
            <w:tcW w:w="4795" w:type="dxa"/>
          </w:tcPr>
          <w:p w:rsidR="00D1291F" w:rsidRDefault="00D1291F" w:rsidP="00387462">
            <w:pPr>
              <w:pStyle w:val="Table"/>
            </w:pPr>
            <w:r>
              <w:t xml:space="preserve">The </w:t>
            </w:r>
            <w:smartTag w:uri="urn:schemas-microsoft-com:office:smarttags" w:element="place">
              <w:smartTag w:uri="urn:schemas-microsoft-com:office:smarttags" w:element="State">
                <w:r>
                  <w:t>Ohio</w:t>
                </w:r>
              </w:smartTag>
            </w:smartTag>
            <w:r>
              <w:t xml:space="preserve"> Public Defender Commission</w:t>
            </w:r>
          </w:p>
        </w:tc>
        <w:tc>
          <w:tcPr>
            <w:tcW w:w="1163" w:type="dxa"/>
          </w:tcPr>
          <w:p w:rsidR="00D1291F" w:rsidRDefault="00D1291F" w:rsidP="00387462">
            <w:pPr>
              <w:pStyle w:val="Table"/>
              <w:jc w:val="center"/>
            </w:pPr>
            <w:r>
              <w:t>2979</w:t>
            </w:r>
          </w:p>
        </w:tc>
        <w:tc>
          <w:tcPr>
            <w:tcW w:w="4208" w:type="dxa"/>
          </w:tcPr>
          <w:p w:rsidR="00D1291F" w:rsidRDefault="00D1291F" w:rsidP="00695086">
            <w:pPr>
              <w:pStyle w:val="Table"/>
            </w:pPr>
            <w:r>
              <w:t>Criminal Investigator Angela Wiley Case #11CR00092 William A. Inman II – Auditor</w:t>
            </w:r>
          </w:p>
        </w:tc>
        <w:tc>
          <w:tcPr>
            <w:tcW w:w="1915" w:type="dxa"/>
          </w:tcPr>
          <w:p w:rsidR="00D1291F" w:rsidRDefault="00D1291F" w:rsidP="004E76CD">
            <w:pPr>
              <w:pStyle w:val="Table"/>
              <w:jc w:val="right"/>
            </w:pPr>
            <w:r>
              <w:t>6,000.00</w:t>
            </w:r>
          </w:p>
        </w:tc>
      </w:tr>
      <w:tr w:rsidR="00D1291F">
        <w:tc>
          <w:tcPr>
            <w:tcW w:w="4795" w:type="dxa"/>
          </w:tcPr>
          <w:p w:rsidR="00D1291F" w:rsidRDefault="00D1291F" w:rsidP="00387462">
            <w:pPr>
              <w:pStyle w:val="Table"/>
            </w:pPr>
            <w:r>
              <w:t>Jason Despetorich</w:t>
            </w:r>
          </w:p>
        </w:tc>
        <w:tc>
          <w:tcPr>
            <w:tcW w:w="1163" w:type="dxa"/>
          </w:tcPr>
          <w:p w:rsidR="00D1291F" w:rsidRDefault="00D1291F" w:rsidP="00387462">
            <w:pPr>
              <w:pStyle w:val="Table"/>
              <w:jc w:val="center"/>
            </w:pPr>
            <w:r>
              <w:t>2980</w:t>
            </w:r>
          </w:p>
        </w:tc>
        <w:tc>
          <w:tcPr>
            <w:tcW w:w="4208" w:type="dxa"/>
          </w:tcPr>
          <w:p w:rsidR="00D1291F" w:rsidRDefault="00D1291F" w:rsidP="00695086">
            <w:pPr>
              <w:pStyle w:val="Table"/>
            </w:pPr>
            <w:r>
              <w:t>Gregory Kuhn TRD1200152 – Auditor</w:t>
            </w:r>
          </w:p>
        </w:tc>
        <w:tc>
          <w:tcPr>
            <w:tcW w:w="1915" w:type="dxa"/>
          </w:tcPr>
          <w:p w:rsidR="00D1291F" w:rsidRDefault="00D1291F" w:rsidP="004E76CD">
            <w:pPr>
              <w:pStyle w:val="Table"/>
              <w:jc w:val="right"/>
            </w:pPr>
            <w:r>
              <w:t>225.00</w:t>
            </w:r>
          </w:p>
        </w:tc>
      </w:tr>
      <w:tr w:rsidR="00D1291F">
        <w:tc>
          <w:tcPr>
            <w:tcW w:w="4795" w:type="dxa"/>
          </w:tcPr>
          <w:p w:rsidR="00D1291F" w:rsidRDefault="00D1291F" w:rsidP="00387462">
            <w:pPr>
              <w:pStyle w:val="Table"/>
            </w:pPr>
            <w:r>
              <w:t>Jason Despetorich</w:t>
            </w:r>
          </w:p>
        </w:tc>
        <w:tc>
          <w:tcPr>
            <w:tcW w:w="1163" w:type="dxa"/>
          </w:tcPr>
          <w:p w:rsidR="00D1291F" w:rsidRDefault="00D1291F" w:rsidP="00387462">
            <w:pPr>
              <w:pStyle w:val="Table"/>
              <w:jc w:val="center"/>
            </w:pPr>
            <w:r>
              <w:t>2981</w:t>
            </w:r>
          </w:p>
        </w:tc>
        <w:tc>
          <w:tcPr>
            <w:tcW w:w="4208" w:type="dxa"/>
          </w:tcPr>
          <w:p w:rsidR="00D1291F" w:rsidRDefault="00D1291F" w:rsidP="00695086">
            <w:pPr>
              <w:pStyle w:val="Table"/>
            </w:pPr>
            <w:r>
              <w:t xml:space="preserve">Ronald Stevens </w:t>
            </w:r>
            <w:smartTag w:uri="urn:schemas-microsoft-com:office:smarttags" w:element="stockticker">
              <w:r>
                <w:t>CRB</w:t>
              </w:r>
            </w:smartTag>
            <w:r>
              <w:t xml:space="preserve">1200122, Anthony Hall </w:t>
            </w:r>
            <w:smartTag w:uri="urn:schemas-microsoft-com:office:smarttags" w:element="stockticker">
              <w:r>
                <w:t>CRB</w:t>
              </w:r>
            </w:smartTag>
            <w:r>
              <w:t>1200383 – Auditor</w:t>
            </w:r>
          </w:p>
        </w:tc>
        <w:tc>
          <w:tcPr>
            <w:tcW w:w="1915" w:type="dxa"/>
          </w:tcPr>
          <w:p w:rsidR="00D1291F" w:rsidRDefault="00D1291F" w:rsidP="004E76CD">
            <w:pPr>
              <w:pStyle w:val="Table"/>
              <w:jc w:val="right"/>
            </w:pPr>
            <w:r>
              <w:t>325.00</w:t>
            </w:r>
          </w:p>
        </w:tc>
      </w:tr>
      <w:tr w:rsidR="00D1291F">
        <w:tc>
          <w:tcPr>
            <w:tcW w:w="4795" w:type="dxa"/>
          </w:tcPr>
          <w:p w:rsidR="00D1291F" w:rsidRDefault="00D1291F" w:rsidP="00387462">
            <w:pPr>
              <w:pStyle w:val="Table"/>
            </w:pPr>
            <w:r>
              <w:t>Ryan Sheplar</w:t>
            </w:r>
          </w:p>
        </w:tc>
        <w:tc>
          <w:tcPr>
            <w:tcW w:w="1163" w:type="dxa"/>
          </w:tcPr>
          <w:p w:rsidR="00D1291F" w:rsidRDefault="00D1291F" w:rsidP="00387462">
            <w:pPr>
              <w:pStyle w:val="Table"/>
              <w:jc w:val="center"/>
            </w:pPr>
            <w:r>
              <w:t>2982</w:t>
            </w:r>
          </w:p>
        </w:tc>
        <w:tc>
          <w:tcPr>
            <w:tcW w:w="4208" w:type="dxa"/>
          </w:tcPr>
          <w:p w:rsidR="00D1291F" w:rsidRDefault="00D1291F" w:rsidP="00695086">
            <w:pPr>
              <w:pStyle w:val="Table"/>
            </w:pPr>
            <w:r>
              <w:t xml:space="preserve">Kristen Matheny </w:t>
            </w:r>
            <w:smartTag w:uri="urn:schemas-microsoft-com:office:smarttags" w:element="stockticker">
              <w:r>
                <w:t>CRB</w:t>
              </w:r>
            </w:smartTag>
            <w:r>
              <w:t>1200549 – Auditor</w:t>
            </w:r>
          </w:p>
        </w:tc>
        <w:tc>
          <w:tcPr>
            <w:tcW w:w="1915" w:type="dxa"/>
          </w:tcPr>
          <w:p w:rsidR="00D1291F" w:rsidRDefault="00D1291F" w:rsidP="004E76CD">
            <w:pPr>
              <w:pStyle w:val="Table"/>
              <w:jc w:val="right"/>
            </w:pPr>
            <w:r>
              <w:t>87.45</w:t>
            </w:r>
          </w:p>
        </w:tc>
      </w:tr>
      <w:tr w:rsidR="00D1291F">
        <w:tc>
          <w:tcPr>
            <w:tcW w:w="4795" w:type="dxa"/>
          </w:tcPr>
          <w:p w:rsidR="00D1291F" w:rsidRDefault="00D1291F" w:rsidP="00387462">
            <w:pPr>
              <w:pStyle w:val="Table"/>
            </w:pPr>
            <w:r>
              <w:t>Ryan Sheplar</w:t>
            </w:r>
          </w:p>
        </w:tc>
        <w:tc>
          <w:tcPr>
            <w:tcW w:w="1163" w:type="dxa"/>
          </w:tcPr>
          <w:p w:rsidR="00D1291F" w:rsidRDefault="00D1291F" w:rsidP="00387462">
            <w:pPr>
              <w:pStyle w:val="Table"/>
              <w:jc w:val="center"/>
            </w:pPr>
            <w:r>
              <w:t>2983</w:t>
            </w:r>
          </w:p>
        </w:tc>
        <w:tc>
          <w:tcPr>
            <w:tcW w:w="4208" w:type="dxa"/>
          </w:tcPr>
          <w:p w:rsidR="00D1291F" w:rsidRDefault="00D1291F" w:rsidP="00695086">
            <w:pPr>
              <w:pStyle w:val="Table"/>
            </w:pPr>
            <w:r>
              <w:t>Tyrese Smith 21220262 – Auditor</w:t>
            </w:r>
          </w:p>
        </w:tc>
        <w:tc>
          <w:tcPr>
            <w:tcW w:w="1915" w:type="dxa"/>
          </w:tcPr>
          <w:p w:rsidR="00D1291F" w:rsidRDefault="00D1291F" w:rsidP="004E76CD">
            <w:pPr>
              <w:pStyle w:val="Table"/>
              <w:jc w:val="right"/>
            </w:pPr>
            <w:r>
              <w:t>48.00</w:t>
            </w:r>
          </w:p>
        </w:tc>
      </w:tr>
      <w:tr w:rsidR="00D1291F">
        <w:tc>
          <w:tcPr>
            <w:tcW w:w="4795" w:type="dxa"/>
          </w:tcPr>
          <w:p w:rsidR="00D1291F" w:rsidRDefault="00D1291F" w:rsidP="00387462">
            <w:pPr>
              <w:pStyle w:val="Table"/>
            </w:pPr>
            <w:r>
              <w:t>G. Drew Ralston</w:t>
            </w:r>
          </w:p>
        </w:tc>
        <w:tc>
          <w:tcPr>
            <w:tcW w:w="1163" w:type="dxa"/>
          </w:tcPr>
          <w:p w:rsidR="00D1291F" w:rsidRDefault="00D1291F" w:rsidP="00387462">
            <w:pPr>
              <w:pStyle w:val="Table"/>
              <w:jc w:val="center"/>
            </w:pPr>
            <w:r>
              <w:t>2984</w:t>
            </w:r>
          </w:p>
        </w:tc>
        <w:tc>
          <w:tcPr>
            <w:tcW w:w="4208" w:type="dxa"/>
          </w:tcPr>
          <w:p w:rsidR="00D1291F" w:rsidRDefault="00D1291F" w:rsidP="00695086">
            <w:pPr>
              <w:pStyle w:val="Table"/>
            </w:pPr>
            <w:r>
              <w:t>Charles Pinkatock &amp; Christopher Hedges 21230081, 21230082 – Auditor</w:t>
            </w:r>
          </w:p>
        </w:tc>
        <w:tc>
          <w:tcPr>
            <w:tcW w:w="1915" w:type="dxa"/>
          </w:tcPr>
          <w:p w:rsidR="00D1291F" w:rsidRDefault="00D1291F" w:rsidP="004E76CD">
            <w:pPr>
              <w:pStyle w:val="Table"/>
              <w:jc w:val="right"/>
            </w:pPr>
            <w:r>
              <w:t>402.00</w:t>
            </w:r>
          </w:p>
        </w:tc>
      </w:tr>
      <w:tr w:rsidR="00D1291F">
        <w:tc>
          <w:tcPr>
            <w:tcW w:w="4795" w:type="dxa"/>
          </w:tcPr>
          <w:p w:rsidR="00D1291F" w:rsidRDefault="00D1291F" w:rsidP="00387462">
            <w:pPr>
              <w:pStyle w:val="Table"/>
            </w:pPr>
            <w:r>
              <w:t>Donald Kline</w:t>
            </w:r>
          </w:p>
        </w:tc>
        <w:tc>
          <w:tcPr>
            <w:tcW w:w="1163" w:type="dxa"/>
          </w:tcPr>
          <w:p w:rsidR="00D1291F" w:rsidRDefault="00D1291F" w:rsidP="00387462">
            <w:pPr>
              <w:pStyle w:val="Table"/>
              <w:jc w:val="center"/>
            </w:pPr>
            <w:r>
              <w:t>2985</w:t>
            </w:r>
          </w:p>
        </w:tc>
        <w:tc>
          <w:tcPr>
            <w:tcW w:w="4208" w:type="dxa"/>
          </w:tcPr>
          <w:p w:rsidR="00D1291F" w:rsidRDefault="00D1291F" w:rsidP="00695086">
            <w:pPr>
              <w:pStyle w:val="Table"/>
            </w:pPr>
            <w:r>
              <w:t xml:space="preserve">Michael Stephenson </w:t>
            </w:r>
            <w:smartTag w:uri="urn:schemas-microsoft-com:office:smarttags" w:element="stockticker">
              <w:r>
                <w:t>CRB</w:t>
              </w:r>
            </w:smartTag>
            <w:r>
              <w:t xml:space="preserve">1200569, Charles Moore </w:t>
            </w:r>
            <w:smartTag w:uri="urn:schemas-microsoft-com:office:smarttags" w:element="stockticker">
              <w:r>
                <w:t>CRB</w:t>
              </w:r>
            </w:smartTag>
            <w:r>
              <w:t>1101114 – Auditor</w:t>
            </w:r>
          </w:p>
        </w:tc>
        <w:tc>
          <w:tcPr>
            <w:tcW w:w="1915" w:type="dxa"/>
          </w:tcPr>
          <w:p w:rsidR="00D1291F" w:rsidRDefault="00D1291F" w:rsidP="004E76CD">
            <w:pPr>
              <w:pStyle w:val="Table"/>
              <w:jc w:val="right"/>
            </w:pPr>
            <w:r>
              <w:t>409.00</w:t>
            </w:r>
          </w:p>
        </w:tc>
      </w:tr>
      <w:tr w:rsidR="00D1291F">
        <w:tc>
          <w:tcPr>
            <w:tcW w:w="4795" w:type="dxa"/>
          </w:tcPr>
          <w:p w:rsidR="00D1291F" w:rsidRDefault="00D1291F" w:rsidP="00387462">
            <w:pPr>
              <w:pStyle w:val="Table"/>
            </w:pPr>
            <w:r>
              <w:t>Donald Kline</w:t>
            </w:r>
          </w:p>
        </w:tc>
        <w:tc>
          <w:tcPr>
            <w:tcW w:w="1163" w:type="dxa"/>
          </w:tcPr>
          <w:p w:rsidR="00D1291F" w:rsidRDefault="00D1291F" w:rsidP="00387462">
            <w:pPr>
              <w:pStyle w:val="Table"/>
              <w:jc w:val="center"/>
            </w:pPr>
            <w:r>
              <w:t>2986</w:t>
            </w:r>
          </w:p>
        </w:tc>
        <w:tc>
          <w:tcPr>
            <w:tcW w:w="4208" w:type="dxa"/>
          </w:tcPr>
          <w:p w:rsidR="00D1291F" w:rsidRDefault="00D1291F" w:rsidP="00695086">
            <w:pPr>
              <w:pStyle w:val="Table"/>
            </w:pPr>
            <w:r>
              <w:t>Jason Herman 12CR0003 – Auditor</w:t>
            </w:r>
          </w:p>
        </w:tc>
        <w:tc>
          <w:tcPr>
            <w:tcW w:w="1915" w:type="dxa"/>
          </w:tcPr>
          <w:p w:rsidR="00D1291F" w:rsidRDefault="00D1291F" w:rsidP="004E76CD">
            <w:pPr>
              <w:pStyle w:val="Table"/>
              <w:jc w:val="right"/>
            </w:pPr>
            <w:r>
              <w:t>583.00</w:t>
            </w:r>
          </w:p>
        </w:tc>
      </w:tr>
      <w:tr w:rsidR="00D1291F">
        <w:tc>
          <w:tcPr>
            <w:tcW w:w="4795" w:type="dxa"/>
          </w:tcPr>
          <w:p w:rsidR="00D1291F" w:rsidRDefault="00D1291F" w:rsidP="00387462">
            <w:pPr>
              <w:pStyle w:val="Table"/>
            </w:pPr>
            <w:r>
              <w:t>William Henderson</w:t>
            </w:r>
          </w:p>
        </w:tc>
        <w:tc>
          <w:tcPr>
            <w:tcW w:w="1163" w:type="dxa"/>
          </w:tcPr>
          <w:p w:rsidR="00D1291F" w:rsidRDefault="00D1291F" w:rsidP="00387462">
            <w:pPr>
              <w:pStyle w:val="Table"/>
              <w:jc w:val="center"/>
            </w:pPr>
            <w:r>
              <w:t>2987</w:t>
            </w:r>
          </w:p>
        </w:tc>
        <w:tc>
          <w:tcPr>
            <w:tcW w:w="4208" w:type="dxa"/>
          </w:tcPr>
          <w:p w:rsidR="00D1291F" w:rsidRDefault="00D1291F" w:rsidP="00695086">
            <w:pPr>
              <w:pStyle w:val="Table"/>
            </w:pPr>
            <w:r>
              <w:t xml:space="preserve">Joshua D. McGlothlin </w:t>
            </w:r>
            <w:smartTag w:uri="urn:schemas-microsoft-com:office:smarttags" w:element="stockticker">
              <w:r>
                <w:t>CRA</w:t>
              </w:r>
            </w:smartTag>
            <w:r>
              <w:t xml:space="preserve">1200446, Shawn M. Mohler </w:t>
            </w:r>
            <w:smartTag w:uri="urn:schemas-microsoft-com:office:smarttags" w:element="stockticker">
              <w:r>
                <w:t>CRB</w:t>
              </w:r>
            </w:smartTag>
            <w:r>
              <w:t xml:space="preserve">1200059, Leann M. Guess </w:t>
            </w:r>
            <w:smartTag w:uri="urn:schemas-microsoft-com:office:smarttags" w:element="stockticker">
              <w:r>
                <w:t>CRB</w:t>
              </w:r>
            </w:smartTag>
            <w:r>
              <w:t>1200109, Cody R. Cook 10CR0087 – Auditor</w:t>
            </w:r>
          </w:p>
        </w:tc>
        <w:tc>
          <w:tcPr>
            <w:tcW w:w="1915" w:type="dxa"/>
          </w:tcPr>
          <w:p w:rsidR="00D1291F" w:rsidRDefault="00D1291F" w:rsidP="004E76CD">
            <w:pPr>
              <w:pStyle w:val="Table"/>
              <w:jc w:val="right"/>
            </w:pPr>
            <w:r>
              <w:t>791.00</w:t>
            </w:r>
          </w:p>
        </w:tc>
      </w:tr>
      <w:tr w:rsidR="00D1291F">
        <w:tc>
          <w:tcPr>
            <w:tcW w:w="4795" w:type="dxa"/>
          </w:tcPr>
          <w:p w:rsidR="00D1291F" w:rsidRDefault="00D1291F" w:rsidP="00387462">
            <w:pPr>
              <w:pStyle w:val="Table"/>
            </w:pPr>
            <w:r>
              <w:t>Sandra Brandon</w:t>
            </w:r>
          </w:p>
        </w:tc>
        <w:tc>
          <w:tcPr>
            <w:tcW w:w="1163" w:type="dxa"/>
          </w:tcPr>
          <w:p w:rsidR="00D1291F" w:rsidRDefault="00D1291F" w:rsidP="00387462">
            <w:pPr>
              <w:pStyle w:val="Table"/>
              <w:jc w:val="center"/>
            </w:pPr>
            <w:r>
              <w:t>2988</w:t>
            </w:r>
          </w:p>
        </w:tc>
        <w:tc>
          <w:tcPr>
            <w:tcW w:w="4208" w:type="dxa"/>
          </w:tcPr>
          <w:p w:rsidR="00D1291F" w:rsidRDefault="00D1291F" w:rsidP="00695086">
            <w:pPr>
              <w:pStyle w:val="Table"/>
            </w:pPr>
            <w:r>
              <w:t>Hart Children 21230028, 21230027, 21230029, 1230026, 8501, 8502, 8503 – Auditor</w:t>
            </w:r>
          </w:p>
        </w:tc>
        <w:tc>
          <w:tcPr>
            <w:tcW w:w="1915" w:type="dxa"/>
          </w:tcPr>
          <w:p w:rsidR="00D1291F" w:rsidRDefault="00D1291F" w:rsidP="004E76CD">
            <w:pPr>
              <w:pStyle w:val="Table"/>
              <w:jc w:val="right"/>
            </w:pPr>
            <w:r>
              <w:t>216.00</w:t>
            </w:r>
          </w:p>
        </w:tc>
      </w:tr>
      <w:tr w:rsidR="00D1291F">
        <w:tc>
          <w:tcPr>
            <w:tcW w:w="4795" w:type="dxa"/>
          </w:tcPr>
          <w:p w:rsidR="00D1291F" w:rsidRDefault="00D1291F" w:rsidP="00387462">
            <w:pPr>
              <w:pStyle w:val="Table"/>
            </w:pPr>
            <w:r>
              <w:t>Praxair</w:t>
            </w:r>
          </w:p>
        </w:tc>
        <w:tc>
          <w:tcPr>
            <w:tcW w:w="1163" w:type="dxa"/>
          </w:tcPr>
          <w:p w:rsidR="00D1291F" w:rsidRDefault="00D1291F" w:rsidP="00387462">
            <w:pPr>
              <w:pStyle w:val="Table"/>
              <w:jc w:val="center"/>
            </w:pPr>
            <w:r>
              <w:t>2989</w:t>
            </w:r>
          </w:p>
        </w:tc>
        <w:tc>
          <w:tcPr>
            <w:tcW w:w="4208" w:type="dxa"/>
          </w:tcPr>
          <w:p w:rsidR="00D1291F" w:rsidRDefault="00D1291F" w:rsidP="00695086">
            <w:pPr>
              <w:pStyle w:val="Table"/>
            </w:pPr>
            <w:r>
              <w:t>Carbon Monoxide Tanks – Dog &amp; Kennel</w:t>
            </w:r>
          </w:p>
        </w:tc>
        <w:tc>
          <w:tcPr>
            <w:tcW w:w="1915" w:type="dxa"/>
          </w:tcPr>
          <w:p w:rsidR="00D1291F" w:rsidRDefault="00D1291F" w:rsidP="004E76CD">
            <w:pPr>
              <w:pStyle w:val="Table"/>
              <w:jc w:val="right"/>
            </w:pPr>
            <w:r>
              <w:t>55.13</w:t>
            </w:r>
          </w:p>
        </w:tc>
      </w:tr>
      <w:tr w:rsidR="00D1291F">
        <w:tc>
          <w:tcPr>
            <w:tcW w:w="4795" w:type="dxa"/>
          </w:tcPr>
          <w:p w:rsidR="00D1291F" w:rsidRDefault="00D1291F" w:rsidP="00387462">
            <w:pPr>
              <w:pStyle w:val="Table"/>
            </w:pPr>
            <w:r>
              <w:t>Lowes</w:t>
            </w:r>
          </w:p>
        </w:tc>
        <w:tc>
          <w:tcPr>
            <w:tcW w:w="1163" w:type="dxa"/>
          </w:tcPr>
          <w:p w:rsidR="00D1291F" w:rsidRDefault="00D1291F" w:rsidP="00387462">
            <w:pPr>
              <w:pStyle w:val="Table"/>
              <w:jc w:val="center"/>
            </w:pPr>
            <w:r>
              <w:t>2990</w:t>
            </w:r>
          </w:p>
        </w:tc>
        <w:tc>
          <w:tcPr>
            <w:tcW w:w="4208" w:type="dxa"/>
          </w:tcPr>
          <w:p w:rsidR="00D1291F" w:rsidRDefault="00D1291F" w:rsidP="00695086">
            <w:pPr>
              <w:pStyle w:val="Table"/>
            </w:pPr>
            <w:r>
              <w:t>Tarps for Kennels – Dog &amp; Kennel</w:t>
            </w:r>
          </w:p>
        </w:tc>
        <w:tc>
          <w:tcPr>
            <w:tcW w:w="1915" w:type="dxa"/>
          </w:tcPr>
          <w:p w:rsidR="00D1291F" w:rsidRDefault="00D1291F" w:rsidP="004E76CD">
            <w:pPr>
              <w:pStyle w:val="Table"/>
              <w:jc w:val="right"/>
            </w:pPr>
            <w:r>
              <w:t>26.16</w:t>
            </w:r>
          </w:p>
        </w:tc>
      </w:tr>
      <w:tr w:rsidR="00D1291F">
        <w:tc>
          <w:tcPr>
            <w:tcW w:w="4795" w:type="dxa"/>
          </w:tcPr>
          <w:p w:rsidR="00D1291F" w:rsidRDefault="00D1291F" w:rsidP="00387462">
            <w:pPr>
              <w:pStyle w:val="Table"/>
            </w:pPr>
            <w:r>
              <w:t>Don Kiger</w:t>
            </w:r>
          </w:p>
        </w:tc>
        <w:tc>
          <w:tcPr>
            <w:tcW w:w="1163" w:type="dxa"/>
          </w:tcPr>
          <w:p w:rsidR="00D1291F" w:rsidRDefault="00D1291F" w:rsidP="00387462">
            <w:pPr>
              <w:pStyle w:val="Table"/>
              <w:jc w:val="center"/>
            </w:pPr>
            <w:r>
              <w:t>2991</w:t>
            </w:r>
          </w:p>
        </w:tc>
        <w:tc>
          <w:tcPr>
            <w:tcW w:w="4208" w:type="dxa"/>
          </w:tcPr>
          <w:p w:rsidR="00D1291F" w:rsidRDefault="00D1291F" w:rsidP="00695086">
            <w:pPr>
              <w:pStyle w:val="Table"/>
            </w:pPr>
            <w:r>
              <w:t>Reimbursement for Gas – Dog &amp; Kennel</w:t>
            </w:r>
          </w:p>
        </w:tc>
        <w:tc>
          <w:tcPr>
            <w:tcW w:w="1915" w:type="dxa"/>
          </w:tcPr>
          <w:p w:rsidR="00D1291F" w:rsidRDefault="00D1291F" w:rsidP="004E76CD">
            <w:pPr>
              <w:pStyle w:val="Table"/>
              <w:jc w:val="right"/>
            </w:pPr>
            <w:r>
              <w:t>20.00</w:t>
            </w:r>
          </w:p>
        </w:tc>
      </w:tr>
      <w:tr w:rsidR="00D1291F">
        <w:tc>
          <w:tcPr>
            <w:tcW w:w="4795" w:type="dxa"/>
          </w:tcPr>
          <w:p w:rsidR="00D1291F" w:rsidRDefault="00D1291F" w:rsidP="00387462">
            <w:pPr>
              <w:pStyle w:val="Table"/>
            </w:pPr>
            <w:smartTag w:uri="urn:schemas-microsoft-com:office:smarttags" w:element="stockticker">
              <w:r>
                <w:t>ACS</w:t>
              </w:r>
            </w:smartTag>
          </w:p>
        </w:tc>
        <w:tc>
          <w:tcPr>
            <w:tcW w:w="1163" w:type="dxa"/>
          </w:tcPr>
          <w:p w:rsidR="00D1291F" w:rsidRDefault="00D1291F" w:rsidP="00387462">
            <w:pPr>
              <w:pStyle w:val="Table"/>
              <w:jc w:val="center"/>
            </w:pPr>
            <w:r>
              <w:t>2992</w:t>
            </w:r>
          </w:p>
        </w:tc>
        <w:tc>
          <w:tcPr>
            <w:tcW w:w="4208" w:type="dxa"/>
          </w:tcPr>
          <w:p w:rsidR="00D1291F" w:rsidRDefault="00D1291F" w:rsidP="00695086">
            <w:pPr>
              <w:pStyle w:val="Table"/>
            </w:pPr>
            <w:r>
              <w:t>Indexing for the Month of June Tract 374 UCC-3 – Recorder</w:t>
            </w:r>
          </w:p>
        </w:tc>
        <w:tc>
          <w:tcPr>
            <w:tcW w:w="1915" w:type="dxa"/>
          </w:tcPr>
          <w:p w:rsidR="00D1291F" w:rsidRDefault="00D1291F" w:rsidP="004E76CD">
            <w:pPr>
              <w:pStyle w:val="Table"/>
              <w:jc w:val="right"/>
            </w:pPr>
            <w:r>
              <w:t>1,473.56</w:t>
            </w:r>
          </w:p>
        </w:tc>
      </w:tr>
      <w:tr w:rsidR="00D1291F">
        <w:tc>
          <w:tcPr>
            <w:tcW w:w="4795" w:type="dxa"/>
          </w:tcPr>
          <w:p w:rsidR="00D1291F" w:rsidRDefault="00D1291F" w:rsidP="00387462">
            <w:pPr>
              <w:pStyle w:val="Table"/>
            </w:pPr>
            <w:r>
              <w:t>B &amp; C. Communications, Inc.</w:t>
            </w:r>
          </w:p>
        </w:tc>
        <w:tc>
          <w:tcPr>
            <w:tcW w:w="1163" w:type="dxa"/>
          </w:tcPr>
          <w:p w:rsidR="00D1291F" w:rsidRDefault="00D1291F" w:rsidP="00387462">
            <w:pPr>
              <w:pStyle w:val="Table"/>
              <w:jc w:val="center"/>
            </w:pPr>
            <w:r>
              <w:t>2993</w:t>
            </w:r>
          </w:p>
        </w:tc>
        <w:tc>
          <w:tcPr>
            <w:tcW w:w="4208" w:type="dxa"/>
          </w:tcPr>
          <w:p w:rsidR="00D1291F" w:rsidRDefault="00D1291F" w:rsidP="00695086">
            <w:pPr>
              <w:pStyle w:val="Table"/>
            </w:pPr>
            <w:r>
              <w:t xml:space="preserve">Pyramid Repeater &amp; Equipment – </w:t>
            </w:r>
            <w:smartTag w:uri="urn:schemas-microsoft-com:office:smarttags" w:element="PersonName">
              <w:r>
                <w:t>Sheriff</w:t>
              </w:r>
            </w:smartTag>
          </w:p>
        </w:tc>
        <w:tc>
          <w:tcPr>
            <w:tcW w:w="1915" w:type="dxa"/>
          </w:tcPr>
          <w:p w:rsidR="00D1291F" w:rsidRDefault="00D1291F" w:rsidP="004E76CD">
            <w:pPr>
              <w:pStyle w:val="Table"/>
              <w:jc w:val="right"/>
            </w:pPr>
            <w:r>
              <w:t>405.00</w:t>
            </w:r>
          </w:p>
        </w:tc>
      </w:tr>
      <w:tr w:rsidR="00D1291F">
        <w:tc>
          <w:tcPr>
            <w:tcW w:w="4795" w:type="dxa"/>
          </w:tcPr>
          <w:p w:rsidR="00D1291F" w:rsidRDefault="00D1291F" w:rsidP="00387462">
            <w:pPr>
              <w:pStyle w:val="Table"/>
            </w:pPr>
            <w:r>
              <w:t>Galls</w:t>
            </w:r>
          </w:p>
        </w:tc>
        <w:tc>
          <w:tcPr>
            <w:tcW w:w="1163" w:type="dxa"/>
          </w:tcPr>
          <w:p w:rsidR="00D1291F" w:rsidRDefault="00D1291F" w:rsidP="00387462">
            <w:pPr>
              <w:pStyle w:val="Table"/>
              <w:jc w:val="center"/>
            </w:pPr>
            <w:r>
              <w:t>2994</w:t>
            </w:r>
          </w:p>
        </w:tc>
        <w:tc>
          <w:tcPr>
            <w:tcW w:w="4208" w:type="dxa"/>
          </w:tcPr>
          <w:p w:rsidR="00D1291F" w:rsidRDefault="00D1291F" w:rsidP="00695086">
            <w:pPr>
              <w:pStyle w:val="Table"/>
            </w:pPr>
            <w:r>
              <w:t xml:space="preserve">Supplies – </w:t>
            </w:r>
            <w:smartTag w:uri="urn:schemas-microsoft-com:office:smarttags" w:element="PersonName">
              <w:r>
                <w:t>Municipal Court</w:t>
              </w:r>
            </w:smartTag>
          </w:p>
        </w:tc>
        <w:tc>
          <w:tcPr>
            <w:tcW w:w="1915" w:type="dxa"/>
          </w:tcPr>
          <w:p w:rsidR="00D1291F" w:rsidRDefault="00D1291F" w:rsidP="004E76CD">
            <w:pPr>
              <w:pStyle w:val="Table"/>
              <w:jc w:val="right"/>
            </w:pPr>
            <w:r>
              <w:t>223.14</w:t>
            </w:r>
          </w:p>
        </w:tc>
      </w:tr>
      <w:tr w:rsidR="00D1291F">
        <w:tc>
          <w:tcPr>
            <w:tcW w:w="4795" w:type="dxa"/>
          </w:tcPr>
          <w:p w:rsidR="00D1291F" w:rsidRDefault="00D1291F" w:rsidP="00387462">
            <w:pPr>
              <w:pStyle w:val="Table"/>
            </w:pPr>
            <w:r>
              <w:t>Frontier</w:t>
            </w:r>
          </w:p>
        </w:tc>
        <w:tc>
          <w:tcPr>
            <w:tcW w:w="1163" w:type="dxa"/>
          </w:tcPr>
          <w:p w:rsidR="00D1291F" w:rsidRDefault="00D1291F" w:rsidP="00387462">
            <w:pPr>
              <w:pStyle w:val="Table"/>
              <w:jc w:val="center"/>
            </w:pPr>
            <w:r>
              <w:t>2995</w:t>
            </w:r>
          </w:p>
        </w:tc>
        <w:tc>
          <w:tcPr>
            <w:tcW w:w="4208" w:type="dxa"/>
          </w:tcPr>
          <w:p w:rsidR="00D1291F" w:rsidRDefault="00D1291F" w:rsidP="00695086">
            <w:pPr>
              <w:pStyle w:val="Table"/>
            </w:pPr>
            <w:r>
              <w:t>Telephone Bill – Hocking Soil &amp; Water Conservation District</w:t>
            </w:r>
          </w:p>
        </w:tc>
        <w:tc>
          <w:tcPr>
            <w:tcW w:w="1915" w:type="dxa"/>
          </w:tcPr>
          <w:p w:rsidR="00D1291F" w:rsidRDefault="00D1291F" w:rsidP="004E76CD">
            <w:pPr>
              <w:pStyle w:val="Table"/>
              <w:jc w:val="right"/>
            </w:pPr>
            <w:r>
              <w:t>51.43</w:t>
            </w:r>
          </w:p>
        </w:tc>
      </w:tr>
      <w:tr w:rsidR="00D1291F">
        <w:tc>
          <w:tcPr>
            <w:tcW w:w="4795" w:type="dxa"/>
          </w:tcPr>
          <w:p w:rsidR="00D1291F" w:rsidRDefault="00D1291F" w:rsidP="00387462">
            <w:pPr>
              <w:pStyle w:val="Table"/>
            </w:pPr>
            <w:r>
              <w:t>Val Tech Communications</w:t>
            </w:r>
          </w:p>
        </w:tc>
        <w:tc>
          <w:tcPr>
            <w:tcW w:w="1163" w:type="dxa"/>
          </w:tcPr>
          <w:p w:rsidR="00D1291F" w:rsidRDefault="00D1291F" w:rsidP="00387462">
            <w:pPr>
              <w:pStyle w:val="Table"/>
              <w:jc w:val="center"/>
            </w:pPr>
            <w:r>
              <w:t>2996</w:t>
            </w:r>
          </w:p>
        </w:tc>
        <w:tc>
          <w:tcPr>
            <w:tcW w:w="4208" w:type="dxa"/>
          </w:tcPr>
          <w:p w:rsidR="00D1291F" w:rsidRDefault="00D1291F" w:rsidP="00695086">
            <w:pPr>
              <w:pStyle w:val="Table"/>
            </w:pPr>
            <w:r>
              <w:t>Long Distance Phone Service – Hocking Soil &amp; Water Conservation District</w:t>
            </w:r>
          </w:p>
        </w:tc>
        <w:tc>
          <w:tcPr>
            <w:tcW w:w="1915" w:type="dxa"/>
          </w:tcPr>
          <w:p w:rsidR="00D1291F" w:rsidRDefault="00D1291F" w:rsidP="004E76CD">
            <w:pPr>
              <w:pStyle w:val="Table"/>
              <w:jc w:val="right"/>
            </w:pPr>
            <w:r>
              <w:t>14.31</w:t>
            </w:r>
          </w:p>
        </w:tc>
      </w:tr>
      <w:tr w:rsidR="00D1291F">
        <w:tc>
          <w:tcPr>
            <w:tcW w:w="4795" w:type="dxa"/>
          </w:tcPr>
          <w:p w:rsidR="00D1291F" w:rsidRDefault="00D1291F" w:rsidP="00387462">
            <w:pPr>
              <w:pStyle w:val="Table"/>
            </w:pPr>
            <w:smartTag w:uri="urn:schemas-microsoft-com:office:smarttags" w:element="place">
              <w:smartTag w:uri="urn:schemas-microsoft-com:office:smarttags" w:element="country-region">
                <w:r>
                  <w:t>USA</w:t>
                </w:r>
              </w:smartTag>
            </w:smartTag>
            <w:r>
              <w:t xml:space="preserve"> Bluebook</w:t>
            </w:r>
          </w:p>
        </w:tc>
        <w:tc>
          <w:tcPr>
            <w:tcW w:w="1163" w:type="dxa"/>
          </w:tcPr>
          <w:p w:rsidR="00D1291F" w:rsidRDefault="00D1291F" w:rsidP="00387462">
            <w:pPr>
              <w:pStyle w:val="Table"/>
              <w:jc w:val="center"/>
            </w:pPr>
            <w:r>
              <w:t>2997</w:t>
            </w:r>
          </w:p>
        </w:tc>
        <w:tc>
          <w:tcPr>
            <w:tcW w:w="4208" w:type="dxa"/>
          </w:tcPr>
          <w:p w:rsidR="00D1291F" w:rsidRDefault="00D1291F" w:rsidP="00695086">
            <w:pPr>
              <w:pStyle w:val="Table"/>
            </w:pPr>
            <w:r>
              <w:t>Chlorine Tabs – Sewer</w:t>
            </w:r>
          </w:p>
        </w:tc>
        <w:tc>
          <w:tcPr>
            <w:tcW w:w="1915" w:type="dxa"/>
          </w:tcPr>
          <w:p w:rsidR="00D1291F" w:rsidRDefault="00D1291F" w:rsidP="004E76CD">
            <w:pPr>
              <w:pStyle w:val="Table"/>
              <w:jc w:val="right"/>
            </w:pPr>
            <w:r>
              <w:t>147.94</w:t>
            </w:r>
          </w:p>
        </w:tc>
      </w:tr>
      <w:tr w:rsidR="00D1291F">
        <w:tc>
          <w:tcPr>
            <w:tcW w:w="4795" w:type="dxa"/>
          </w:tcPr>
          <w:p w:rsidR="00D1291F" w:rsidRDefault="00D1291F" w:rsidP="00387462">
            <w:pPr>
              <w:pStyle w:val="Table"/>
            </w:pPr>
            <w:r>
              <w:t>MASI</w:t>
            </w:r>
          </w:p>
        </w:tc>
        <w:tc>
          <w:tcPr>
            <w:tcW w:w="1163" w:type="dxa"/>
          </w:tcPr>
          <w:p w:rsidR="00D1291F" w:rsidRDefault="00D1291F" w:rsidP="00B9604B">
            <w:pPr>
              <w:pStyle w:val="Table"/>
              <w:jc w:val="center"/>
            </w:pPr>
            <w:r>
              <w:t>2998</w:t>
            </w:r>
          </w:p>
        </w:tc>
        <w:tc>
          <w:tcPr>
            <w:tcW w:w="4208" w:type="dxa"/>
          </w:tcPr>
          <w:p w:rsidR="00D1291F" w:rsidRDefault="00D1291F" w:rsidP="00695086">
            <w:pPr>
              <w:pStyle w:val="Table"/>
            </w:pPr>
            <w:r>
              <w:t>Testing – Sewer</w:t>
            </w:r>
          </w:p>
        </w:tc>
        <w:tc>
          <w:tcPr>
            <w:tcW w:w="1915" w:type="dxa"/>
          </w:tcPr>
          <w:p w:rsidR="00D1291F" w:rsidRDefault="00D1291F" w:rsidP="004E76CD">
            <w:pPr>
              <w:pStyle w:val="Table"/>
              <w:jc w:val="right"/>
            </w:pPr>
            <w:r>
              <w:t>87.05</w:t>
            </w:r>
          </w:p>
        </w:tc>
      </w:tr>
      <w:tr w:rsidR="00D1291F">
        <w:tc>
          <w:tcPr>
            <w:tcW w:w="4795" w:type="dxa"/>
          </w:tcPr>
          <w:p w:rsidR="00D1291F" w:rsidRDefault="00D1291F" w:rsidP="00387462">
            <w:pPr>
              <w:pStyle w:val="Table"/>
            </w:pPr>
            <w:smartTag w:uri="urn:schemas-microsoft-com:office:smarttags" w:element="stockticker">
              <w:r>
                <w:t>AEP</w:t>
              </w:r>
            </w:smartTag>
          </w:p>
        </w:tc>
        <w:tc>
          <w:tcPr>
            <w:tcW w:w="1163" w:type="dxa"/>
          </w:tcPr>
          <w:p w:rsidR="00D1291F" w:rsidRDefault="00D1291F" w:rsidP="00B9604B">
            <w:pPr>
              <w:pStyle w:val="Table"/>
              <w:jc w:val="center"/>
            </w:pPr>
            <w:r>
              <w:t>2999</w:t>
            </w:r>
          </w:p>
        </w:tc>
        <w:tc>
          <w:tcPr>
            <w:tcW w:w="4208" w:type="dxa"/>
          </w:tcPr>
          <w:p w:rsidR="00D1291F" w:rsidRDefault="00D1291F" w:rsidP="00695086">
            <w:pPr>
              <w:pStyle w:val="Table"/>
            </w:pPr>
            <w:r>
              <w:t xml:space="preserve">Service at St. Rt. 595, Rocky </w:t>
            </w:r>
            <w:smartTag w:uri="urn:schemas-microsoft-com:office:smarttags" w:element="address">
              <w:smartTag w:uri="urn:schemas-microsoft-com:office:smarttags" w:element="Street">
                <w:r>
                  <w:t>Boots Way</w:t>
                </w:r>
              </w:smartTag>
            </w:smartTag>
            <w:r>
              <w:t xml:space="preserve"> – Comm.</w:t>
            </w:r>
          </w:p>
        </w:tc>
        <w:tc>
          <w:tcPr>
            <w:tcW w:w="1915" w:type="dxa"/>
          </w:tcPr>
          <w:p w:rsidR="00D1291F" w:rsidRDefault="00D1291F" w:rsidP="004E76CD">
            <w:pPr>
              <w:pStyle w:val="Table"/>
              <w:jc w:val="right"/>
            </w:pPr>
            <w:r>
              <w:t>109.00</w:t>
            </w:r>
          </w:p>
        </w:tc>
      </w:tr>
      <w:tr w:rsidR="00D1291F">
        <w:tc>
          <w:tcPr>
            <w:tcW w:w="4795" w:type="dxa"/>
          </w:tcPr>
          <w:p w:rsidR="00D1291F" w:rsidRDefault="00D1291F" w:rsidP="00387462">
            <w:pPr>
              <w:pStyle w:val="Table"/>
            </w:pPr>
            <w:r>
              <w:t>Comsult</w:t>
            </w:r>
          </w:p>
        </w:tc>
        <w:tc>
          <w:tcPr>
            <w:tcW w:w="1163" w:type="dxa"/>
          </w:tcPr>
          <w:p w:rsidR="00D1291F" w:rsidRDefault="00D1291F" w:rsidP="00B9604B">
            <w:pPr>
              <w:pStyle w:val="Table"/>
              <w:jc w:val="center"/>
            </w:pPr>
            <w:r>
              <w:t>3000</w:t>
            </w:r>
          </w:p>
        </w:tc>
        <w:tc>
          <w:tcPr>
            <w:tcW w:w="4208" w:type="dxa"/>
          </w:tcPr>
          <w:p w:rsidR="00D1291F" w:rsidRDefault="00D1291F" w:rsidP="00695086">
            <w:pPr>
              <w:pStyle w:val="Table"/>
            </w:pPr>
            <w:r>
              <w:t>Telephone Service Installation – Comm.</w:t>
            </w:r>
          </w:p>
        </w:tc>
        <w:tc>
          <w:tcPr>
            <w:tcW w:w="1915" w:type="dxa"/>
          </w:tcPr>
          <w:p w:rsidR="00D1291F" w:rsidRDefault="00D1291F" w:rsidP="004E76CD">
            <w:pPr>
              <w:pStyle w:val="Table"/>
              <w:jc w:val="right"/>
            </w:pPr>
            <w:r>
              <w:t>1,753.00</w:t>
            </w:r>
          </w:p>
        </w:tc>
      </w:tr>
      <w:tr w:rsidR="00D1291F">
        <w:tc>
          <w:tcPr>
            <w:tcW w:w="4795" w:type="dxa"/>
          </w:tcPr>
          <w:p w:rsidR="00D1291F" w:rsidRDefault="00D1291F" w:rsidP="00387462">
            <w:pPr>
              <w:pStyle w:val="Table"/>
            </w:pPr>
            <w:r>
              <w:t>Frontier</w:t>
            </w:r>
          </w:p>
        </w:tc>
        <w:tc>
          <w:tcPr>
            <w:tcW w:w="1163" w:type="dxa"/>
          </w:tcPr>
          <w:p w:rsidR="00D1291F" w:rsidRDefault="00D1291F" w:rsidP="00B9604B">
            <w:pPr>
              <w:pStyle w:val="Table"/>
              <w:jc w:val="center"/>
            </w:pPr>
            <w:r>
              <w:t>3001</w:t>
            </w:r>
          </w:p>
        </w:tc>
        <w:tc>
          <w:tcPr>
            <w:tcW w:w="4208" w:type="dxa"/>
          </w:tcPr>
          <w:p w:rsidR="00D1291F" w:rsidRDefault="00D1291F" w:rsidP="00695086">
            <w:pPr>
              <w:pStyle w:val="Table"/>
            </w:pPr>
            <w:r>
              <w:t>Phone Bill Month of July for FY13 – Community Corrections</w:t>
            </w:r>
          </w:p>
        </w:tc>
        <w:tc>
          <w:tcPr>
            <w:tcW w:w="1915" w:type="dxa"/>
          </w:tcPr>
          <w:p w:rsidR="00D1291F" w:rsidRDefault="00D1291F" w:rsidP="004E76CD">
            <w:pPr>
              <w:pStyle w:val="Table"/>
              <w:jc w:val="right"/>
            </w:pPr>
            <w:r>
              <w:t>62.90</w:t>
            </w:r>
          </w:p>
        </w:tc>
      </w:tr>
      <w:tr w:rsidR="00D1291F">
        <w:tc>
          <w:tcPr>
            <w:tcW w:w="4795" w:type="dxa"/>
          </w:tcPr>
          <w:p w:rsidR="00D1291F" w:rsidRDefault="00D1291F" w:rsidP="00387462">
            <w:pPr>
              <w:pStyle w:val="Table"/>
            </w:pPr>
            <w:smartTag w:uri="urn:schemas-microsoft-com:office:smarttags" w:element="place">
              <w:smartTag w:uri="urn:schemas-microsoft-com:office:smarttags" w:element="City">
                <w:r>
                  <w:t>Columbia</w:t>
                </w:r>
              </w:smartTag>
            </w:smartTag>
            <w:r>
              <w:t xml:space="preserve"> Gas</w:t>
            </w:r>
          </w:p>
        </w:tc>
        <w:tc>
          <w:tcPr>
            <w:tcW w:w="1163" w:type="dxa"/>
          </w:tcPr>
          <w:p w:rsidR="00D1291F" w:rsidRDefault="00D1291F" w:rsidP="00B9604B">
            <w:pPr>
              <w:pStyle w:val="Table"/>
              <w:jc w:val="center"/>
            </w:pPr>
            <w:r>
              <w:t>3002</w:t>
            </w:r>
          </w:p>
        </w:tc>
        <w:tc>
          <w:tcPr>
            <w:tcW w:w="4208" w:type="dxa"/>
          </w:tcPr>
          <w:p w:rsidR="00D1291F" w:rsidRDefault="00D1291F" w:rsidP="00695086">
            <w:pPr>
              <w:pStyle w:val="Table"/>
            </w:pPr>
            <w:r>
              <w:t>Service – 911</w:t>
            </w:r>
          </w:p>
        </w:tc>
        <w:tc>
          <w:tcPr>
            <w:tcW w:w="1915" w:type="dxa"/>
          </w:tcPr>
          <w:p w:rsidR="00D1291F" w:rsidRDefault="00D1291F" w:rsidP="004E76CD">
            <w:pPr>
              <w:pStyle w:val="Table"/>
              <w:jc w:val="right"/>
            </w:pPr>
            <w:r>
              <w:t>25.92</w:t>
            </w:r>
          </w:p>
        </w:tc>
      </w:tr>
      <w:tr w:rsidR="00D1291F">
        <w:tc>
          <w:tcPr>
            <w:tcW w:w="4795" w:type="dxa"/>
          </w:tcPr>
          <w:p w:rsidR="00D1291F" w:rsidRDefault="00D1291F" w:rsidP="00387462">
            <w:pPr>
              <w:pStyle w:val="Table"/>
            </w:pPr>
            <w:r>
              <w:t>B &amp; C Communications</w:t>
            </w:r>
          </w:p>
        </w:tc>
        <w:tc>
          <w:tcPr>
            <w:tcW w:w="1163" w:type="dxa"/>
          </w:tcPr>
          <w:p w:rsidR="00D1291F" w:rsidRDefault="00D1291F" w:rsidP="00B9604B">
            <w:pPr>
              <w:pStyle w:val="Table"/>
              <w:jc w:val="center"/>
            </w:pPr>
            <w:r>
              <w:t>3003</w:t>
            </w:r>
          </w:p>
        </w:tc>
        <w:tc>
          <w:tcPr>
            <w:tcW w:w="4208" w:type="dxa"/>
          </w:tcPr>
          <w:p w:rsidR="00D1291F" w:rsidRDefault="00D1291F" w:rsidP="00695086">
            <w:pPr>
              <w:pStyle w:val="Table"/>
            </w:pPr>
            <w:r>
              <w:t>Service – 911</w:t>
            </w:r>
          </w:p>
        </w:tc>
        <w:tc>
          <w:tcPr>
            <w:tcW w:w="1915" w:type="dxa"/>
          </w:tcPr>
          <w:p w:rsidR="00D1291F" w:rsidRDefault="00D1291F" w:rsidP="004E76CD">
            <w:pPr>
              <w:pStyle w:val="Table"/>
              <w:jc w:val="right"/>
            </w:pPr>
            <w:r>
              <w:t>245.00</w:t>
            </w:r>
          </w:p>
        </w:tc>
      </w:tr>
      <w:tr w:rsidR="00D1291F">
        <w:tc>
          <w:tcPr>
            <w:tcW w:w="4795" w:type="dxa"/>
          </w:tcPr>
          <w:p w:rsidR="00D1291F" w:rsidRDefault="00D1291F" w:rsidP="00387462">
            <w:pPr>
              <w:pStyle w:val="Table"/>
            </w:pPr>
            <w:smartTag w:uri="urn:schemas-microsoft-com:office:smarttags" w:element="place">
              <w:smartTag w:uri="urn:schemas-microsoft-com:office:smarttags" w:element="PlaceName">
                <w:r>
                  <w:t>Office</w:t>
                </w:r>
              </w:smartTag>
              <w:r>
                <w:t xml:space="preserve"> </w:t>
              </w:r>
              <w:smartTag w:uri="urn:schemas-microsoft-com:office:smarttags" w:element="PlaceType">
                <w:r>
                  <w:t>City</w:t>
                </w:r>
              </w:smartTag>
            </w:smartTag>
          </w:p>
        </w:tc>
        <w:tc>
          <w:tcPr>
            <w:tcW w:w="1163" w:type="dxa"/>
          </w:tcPr>
          <w:p w:rsidR="00D1291F" w:rsidRDefault="00D1291F" w:rsidP="00B9604B">
            <w:pPr>
              <w:pStyle w:val="Table"/>
              <w:jc w:val="center"/>
            </w:pPr>
            <w:r>
              <w:t>3004</w:t>
            </w:r>
          </w:p>
        </w:tc>
        <w:tc>
          <w:tcPr>
            <w:tcW w:w="4208" w:type="dxa"/>
          </w:tcPr>
          <w:p w:rsidR="00D1291F" w:rsidRDefault="00D1291F" w:rsidP="00695086">
            <w:pPr>
              <w:pStyle w:val="Table"/>
            </w:pPr>
            <w:r>
              <w:t>Supplies – SHSC</w:t>
            </w:r>
          </w:p>
        </w:tc>
        <w:tc>
          <w:tcPr>
            <w:tcW w:w="1915" w:type="dxa"/>
          </w:tcPr>
          <w:p w:rsidR="00D1291F" w:rsidRDefault="00D1291F" w:rsidP="004E76CD">
            <w:pPr>
              <w:pStyle w:val="Table"/>
              <w:jc w:val="right"/>
            </w:pPr>
            <w:r>
              <w:t>103.68</w:t>
            </w:r>
          </w:p>
        </w:tc>
      </w:tr>
      <w:tr w:rsidR="00D1291F">
        <w:tc>
          <w:tcPr>
            <w:tcW w:w="4795" w:type="dxa"/>
          </w:tcPr>
          <w:p w:rsidR="00D1291F" w:rsidRDefault="00D1291F" w:rsidP="00387462">
            <w:pPr>
              <w:pStyle w:val="Table"/>
            </w:pPr>
            <w:smartTag w:uri="urn:schemas-microsoft-com:office:smarttags" w:element="place">
              <w:smartTag w:uri="urn:schemas-microsoft-com:office:smarttags" w:element="City">
                <w:r>
                  <w:t>Fairfield</w:t>
                </w:r>
              </w:smartTag>
            </w:smartTag>
            <w:r>
              <w:t xml:space="preserve"> Heating &amp; Cooling</w:t>
            </w:r>
          </w:p>
        </w:tc>
        <w:tc>
          <w:tcPr>
            <w:tcW w:w="1163" w:type="dxa"/>
          </w:tcPr>
          <w:p w:rsidR="00D1291F" w:rsidRDefault="00D1291F" w:rsidP="00B9604B">
            <w:pPr>
              <w:pStyle w:val="Table"/>
              <w:jc w:val="center"/>
            </w:pPr>
            <w:r>
              <w:t>3005</w:t>
            </w:r>
          </w:p>
        </w:tc>
        <w:tc>
          <w:tcPr>
            <w:tcW w:w="4208" w:type="dxa"/>
          </w:tcPr>
          <w:p w:rsidR="00D1291F" w:rsidRDefault="00D1291F" w:rsidP="00695086">
            <w:pPr>
              <w:pStyle w:val="Table"/>
            </w:pPr>
            <w:r>
              <w:t>Repair on Center’s Commercial Refrigerator – SHSC</w:t>
            </w:r>
          </w:p>
        </w:tc>
        <w:tc>
          <w:tcPr>
            <w:tcW w:w="1915" w:type="dxa"/>
          </w:tcPr>
          <w:p w:rsidR="00D1291F" w:rsidRDefault="00D1291F" w:rsidP="004E76CD">
            <w:pPr>
              <w:pStyle w:val="Table"/>
              <w:jc w:val="right"/>
            </w:pPr>
            <w:r>
              <w:t>189.00</w:t>
            </w:r>
          </w:p>
        </w:tc>
      </w:tr>
      <w:tr w:rsidR="00D1291F">
        <w:tc>
          <w:tcPr>
            <w:tcW w:w="4795" w:type="dxa"/>
          </w:tcPr>
          <w:p w:rsidR="00D1291F" w:rsidRDefault="00D1291F" w:rsidP="00387462">
            <w:pPr>
              <w:pStyle w:val="Table"/>
            </w:pPr>
            <w:r>
              <w:t>Val Tech Communications</w:t>
            </w:r>
          </w:p>
        </w:tc>
        <w:tc>
          <w:tcPr>
            <w:tcW w:w="1163" w:type="dxa"/>
          </w:tcPr>
          <w:p w:rsidR="00D1291F" w:rsidRDefault="00D1291F" w:rsidP="00B9604B">
            <w:pPr>
              <w:pStyle w:val="Table"/>
              <w:jc w:val="center"/>
            </w:pPr>
            <w:r>
              <w:t>3006</w:t>
            </w:r>
          </w:p>
        </w:tc>
        <w:tc>
          <w:tcPr>
            <w:tcW w:w="4208" w:type="dxa"/>
          </w:tcPr>
          <w:p w:rsidR="00D1291F" w:rsidRDefault="00D1291F" w:rsidP="00695086">
            <w:pPr>
              <w:pStyle w:val="Table"/>
            </w:pPr>
            <w:r>
              <w:t>Long Distance Service – SHSC</w:t>
            </w:r>
          </w:p>
        </w:tc>
        <w:tc>
          <w:tcPr>
            <w:tcW w:w="1915" w:type="dxa"/>
          </w:tcPr>
          <w:p w:rsidR="00D1291F" w:rsidRDefault="00D1291F" w:rsidP="004E76CD">
            <w:pPr>
              <w:pStyle w:val="Table"/>
              <w:jc w:val="right"/>
            </w:pPr>
            <w:r>
              <w:t>2.53</w:t>
            </w:r>
          </w:p>
        </w:tc>
      </w:tr>
      <w:tr w:rsidR="00D1291F">
        <w:tc>
          <w:tcPr>
            <w:tcW w:w="4795" w:type="dxa"/>
          </w:tcPr>
          <w:p w:rsidR="00D1291F" w:rsidRDefault="00D1291F" w:rsidP="00387462">
            <w:pPr>
              <w:pStyle w:val="Table"/>
            </w:pPr>
            <w:r>
              <w:t>Frontier. Communications</w:t>
            </w:r>
          </w:p>
        </w:tc>
        <w:tc>
          <w:tcPr>
            <w:tcW w:w="1163" w:type="dxa"/>
          </w:tcPr>
          <w:p w:rsidR="00D1291F" w:rsidRDefault="00D1291F" w:rsidP="00B9604B">
            <w:pPr>
              <w:pStyle w:val="Table"/>
              <w:jc w:val="center"/>
            </w:pPr>
            <w:r>
              <w:t>3007</w:t>
            </w:r>
          </w:p>
        </w:tc>
        <w:tc>
          <w:tcPr>
            <w:tcW w:w="4208" w:type="dxa"/>
          </w:tcPr>
          <w:p w:rsidR="00D1291F" w:rsidRDefault="00D1291F" w:rsidP="00695086">
            <w:pPr>
              <w:pStyle w:val="Table"/>
            </w:pPr>
            <w:r>
              <w:t>Monthly Phone Charges – SHSC</w:t>
            </w:r>
          </w:p>
        </w:tc>
        <w:tc>
          <w:tcPr>
            <w:tcW w:w="1915" w:type="dxa"/>
          </w:tcPr>
          <w:p w:rsidR="00D1291F" w:rsidRDefault="00D1291F" w:rsidP="004E76CD">
            <w:pPr>
              <w:pStyle w:val="Table"/>
              <w:jc w:val="right"/>
            </w:pPr>
            <w:r>
              <w:t>141.21</w:t>
            </w:r>
          </w:p>
        </w:tc>
      </w:tr>
      <w:tr w:rsidR="00D1291F">
        <w:tc>
          <w:tcPr>
            <w:tcW w:w="4795" w:type="dxa"/>
          </w:tcPr>
          <w:p w:rsidR="00D1291F" w:rsidRDefault="00D1291F" w:rsidP="00387462">
            <w:pPr>
              <w:pStyle w:val="Table"/>
            </w:pPr>
            <w:r>
              <w:t>Young’s Market</w:t>
            </w:r>
          </w:p>
        </w:tc>
        <w:tc>
          <w:tcPr>
            <w:tcW w:w="1163" w:type="dxa"/>
          </w:tcPr>
          <w:p w:rsidR="00D1291F" w:rsidRDefault="00D1291F" w:rsidP="00B9604B">
            <w:pPr>
              <w:pStyle w:val="Table"/>
              <w:jc w:val="center"/>
            </w:pPr>
            <w:r>
              <w:t>3008</w:t>
            </w:r>
          </w:p>
        </w:tc>
        <w:tc>
          <w:tcPr>
            <w:tcW w:w="4208" w:type="dxa"/>
          </w:tcPr>
          <w:p w:rsidR="00D1291F" w:rsidRDefault="00D1291F" w:rsidP="00695086">
            <w:pPr>
              <w:pStyle w:val="Table"/>
            </w:pPr>
            <w:r>
              <w:t>Purchases, Snacks, etc. – SHSC</w:t>
            </w:r>
          </w:p>
        </w:tc>
        <w:tc>
          <w:tcPr>
            <w:tcW w:w="1915" w:type="dxa"/>
          </w:tcPr>
          <w:p w:rsidR="00D1291F" w:rsidRDefault="00D1291F" w:rsidP="004E76CD">
            <w:pPr>
              <w:pStyle w:val="Table"/>
              <w:jc w:val="right"/>
            </w:pPr>
            <w:r>
              <w:t>12.60</w:t>
            </w:r>
          </w:p>
        </w:tc>
      </w:tr>
      <w:tr w:rsidR="00D1291F">
        <w:tc>
          <w:tcPr>
            <w:tcW w:w="4795" w:type="dxa"/>
          </w:tcPr>
          <w:p w:rsidR="00D1291F" w:rsidRDefault="00D1291F" w:rsidP="00387462">
            <w:pPr>
              <w:pStyle w:val="Table"/>
            </w:pPr>
            <w:smartTag w:uri="urn:schemas-microsoft-com:office:smarttags" w:element="place">
              <w:smartTag w:uri="urn:schemas-microsoft-com:office:smarttags" w:element="City">
                <w:r>
                  <w:t>Columbia</w:t>
                </w:r>
              </w:smartTag>
            </w:smartTag>
            <w:r>
              <w:t xml:space="preserve"> Gas</w:t>
            </w:r>
          </w:p>
        </w:tc>
        <w:tc>
          <w:tcPr>
            <w:tcW w:w="1163" w:type="dxa"/>
          </w:tcPr>
          <w:p w:rsidR="00D1291F" w:rsidRDefault="00D1291F" w:rsidP="00B9604B">
            <w:pPr>
              <w:pStyle w:val="Table"/>
              <w:jc w:val="center"/>
            </w:pPr>
            <w:r>
              <w:t>3009</w:t>
            </w:r>
          </w:p>
        </w:tc>
        <w:tc>
          <w:tcPr>
            <w:tcW w:w="4208" w:type="dxa"/>
          </w:tcPr>
          <w:p w:rsidR="00D1291F" w:rsidRDefault="00D1291F" w:rsidP="00695086">
            <w:pPr>
              <w:pStyle w:val="Table"/>
            </w:pPr>
            <w:r>
              <w:t>Monthly Services – SHSC</w:t>
            </w:r>
          </w:p>
        </w:tc>
        <w:tc>
          <w:tcPr>
            <w:tcW w:w="1915" w:type="dxa"/>
          </w:tcPr>
          <w:p w:rsidR="00D1291F" w:rsidRDefault="00D1291F" w:rsidP="004E76CD">
            <w:pPr>
              <w:pStyle w:val="Table"/>
              <w:jc w:val="right"/>
            </w:pPr>
            <w:r>
              <w:t>19.42</w:t>
            </w:r>
          </w:p>
        </w:tc>
      </w:tr>
      <w:tr w:rsidR="00D1291F">
        <w:tc>
          <w:tcPr>
            <w:tcW w:w="4795" w:type="dxa"/>
          </w:tcPr>
          <w:p w:rsidR="00D1291F" w:rsidRDefault="00D1291F" w:rsidP="00387462">
            <w:pPr>
              <w:pStyle w:val="Table"/>
            </w:pPr>
            <w:r>
              <w:t>Marjie Moore</w:t>
            </w:r>
          </w:p>
        </w:tc>
        <w:tc>
          <w:tcPr>
            <w:tcW w:w="1163" w:type="dxa"/>
          </w:tcPr>
          <w:p w:rsidR="00D1291F" w:rsidRDefault="00D1291F" w:rsidP="00B9604B">
            <w:pPr>
              <w:pStyle w:val="Table"/>
              <w:jc w:val="center"/>
            </w:pPr>
            <w:r>
              <w:t>3010</w:t>
            </w:r>
          </w:p>
        </w:tc>
        <w:tc>
          <w:tcPr>
            <w:tcW w:w="4208" w:type="dxa"/>
          </w:tcPr>
          <w:p w:rsidR="00D1291F" w:rsidRDefault="00D1291F" w:rsidP="00695086">
            <w:pPr>
              <w:pStyle w:val="Table"/>
            </w:pPr>
            <w:r>
              <w:t>Laurelville Misc. – SHSC</w:t>
            </w:r>
          </w:p>
        </w:tc>
        <w:tc>
          <w:tcPr>
            <w:tcW w:w="1915" w:type="dxa"/>
          </w:tcPr>
          <w:p w:rsidR="00D1291F" w:rsidRDefault="00D1291F" w:rsidP="004E76CD">
            <w:pPr>
              <w:pStyle w:val="Table"/>
              <w:jc w:val="right"/>
            </w:pPr>
            <w:r>
              <w:t>137.40</w:t>
            </w:r>
          </w:p>
        </w:tc>
      </w:tr>
      <w:tr w:rsidR="00D1291F">
        <w:tc>
          <w:tcPr>
            <w:tcW w:w="4795" w:type="dxa"/>
          </w:tcPr>
          <w:p w:rsidR="00D1291F" w:rsidRDefault="00D1291F" w:rsidP="00387462">
            <w:pPr>
              <w:pStyle w:val="Table"/>
            </w:pPr>
            <w:r>
              <w:t>Carla Smyers</w:t>
            </w:r>
          </w:p>
        </w:tc>
        <w:tc>
          <w:tcPr>
            <w:tcW w:w="1163" w:type="dxa"/>
          </w:tcPr>
          <w:p w:rsidR="00D1291F" w:rsidRDefault="00D1291F" w:rsidP="00B9604B">
            <w:pPr>
              <w:pStyle w:val="Table"/>
              <w:jc w:val="center"/>
            </w:pPr>
            <w:r>
              <w:t>3011</w:t>
            </w:r>
          </w:p>
        </w:tc>
        <w:tc>
          <w:tcPr>
            <w:tcW w:w="4208" w:type="dxa"/>
          </w:tcPr>
          <w:p w:rsidR="00D1291F" w:rsidRDefault="00D1291F" w:rsidP="00695086">
            <w:pPr>
              <w:pStyle w:val="Table"/>
            </w:pPr>
            <w:r>
              <w:t>Travel Expense – SHSC</w:t>
            </w:r>
          </w:p>
        </w:tc>
        <w:tc>
          <w:tcPr>
            <w:tcW w:w="1915" w:type="dxa"/>
          </w:tcPr>
          <w:p w:rsidR="00D1291F" w:rsidRDefault="00D1291F" w:rsidP="004E76CD">
            <w:pPr>
              <w:pStyle w:val="Table"/>
              <w:jc w:val="right"/>
            </w:pPr>
            <w:r>
              <w:t>80.00</w:t>
            </w:r>
          </w:p>
        </w:tc>
      </w:tr>
      <w:tr w:rsidR="00D1291F">
        <w:tc>
          <w:tcPr>
            <w:tcW w:w="4795" w:type="dxa"/>
          </w:tcPr>
          <w:p w:rsidR="00D1291F" w:rsidRDefault="00D1291F" w:rsidP="00387462">
            <w:pPr>
              <w:pStyle w:val="Table"/>
            </w:pPr>
            <w:r>
              <w:t>Jack Griffin</w:t>
            </w:r>
          </w:p>
        </w:tc>
        <w:tc>
          <w:tcPr>
            <w:tcW w:w="1163" w:type="dxa"/>
          </w:tcPr>
          <w:p w:rsidR="00D1291F" w:rsidRDefault="00D1291F" w:rsidP="00B9604B">
            <w:pPr>
              <w:pStyle w:val="Table"/>
              <w:jc w:val="center"/>
            </w:pPr>
            <w:r>
              <w:t>3012</w:t>
            </w:r>
          </w:p>
        </w:tc>
        <w:tc>
          <w:tcPr>
            <w:tcW w:w="4208" w:type="dxa"/>
          </w:tcPr>
          <w:p w:rsidR="00D1291F" w:rsidRDefault="00D1291F" w:rsidP="00695086">
            <w:pPr>
              <w:pStyle w:val="Table"/>
            </w:pPr>
            <w:r>
              <w:t>Refund on Canceled Trip – SHSC</w:t>
            </w:r>
          </w:p>
        </w:tc>
        <w:tc>
          <w:tcPr>
            <w:tcW w:w="1915" w:type="dxa"/>
          </w:tcPr>
          <w:p w:rsidR="00D1291F" w:rsidRDefault="00D1291F" w:rsidP="004E76CD">
            <w:pPr>
              <w:pStyle w:val="Table"/>
              <w:jc w:val="right"/>
            </w:pPr>
            <w:r>
              <w:t>42.00</w:t>
            </w:r>
          </w:p>
        </w:tc>
      </w:tr>
      <w:tr w:rsidR="00D1291F">
        <w:tc>
          <w:tcPr>
            <w:tcW w:w="4795" w:type="dxa"/>
          </w:tcPr>
          <w:p w:rsidR="00D1291F" w:rsidRDefault="00D1291F" w:rsidP="00387462">
            <w:pPr>
              <w:pStyle w:val="Table"/>
            </w:pPr>
            <w:r>
              <w:t>Madelyn Redd</w:t>
            </w:r>
          </w:p>
        </w:tc>
        <w:tc>
          <w:tcPr>
            <w:tcW w:w="1163" w:type="dxa"/>
          </w:tcPr>
          <w:p w:rsidR="00D1291F" w:rsidRDefault="00D1291F" w:rsidP="00B9604B">
            <w:pPr>
              <w:pStyle w:val="Table"/>
              <w:jc w:val="center"/>
            </w:pPr>
            <w:r>
              <w:t>3013</w:t>
            </w:r>
          </w:p>
        </w:tc>
        <w:tc>
          <w:tcPr>
            <w:tcW w:w="4208" w:type="dxa"/>
          </w:tcPr>
          <w:p w:rsidR="00D1291F" w:rsidRDefault="00D1291F" w:rsidP="00695086">
            <w:pPr>
              <w:pStyle w:val="Table"/>
            </w:pPr>
            <w:r>
              <w:t>Refund for Canceled Trip – SHSC</w:t>
            </w:r>
          </w:p>
        </w:tc>
        <w:tc>
          <w:tcPr>
            <w:tcW w:w="1915" w:type="dxa"/>
          </w:tcPr>
          <w:p w:rsidR="00D1291F" w:rsidRDefault="00D1291F" w:rsidP="004E76CD">
            <w:pPr>
              <w:pStyle w:val="Table"/>
              <w:jc w:val="right"/>
            </w:pPr>
            <w:r>
              <w:t>42.00</w:t>
            </w:r>
          </w:p>
        </w:tc>
      </w:tr>
      <w:tr w:rsidR="00D1291F">
        <w:tc>
          <w:tcPr>
            <w:tcW w:w="4795" w:type="dxa"/>
          </w:tcPr>
          <w:p w:rsidR="00D1291F" w:rsidRDefault="00D1291F" w:rsidP="00387462">
            <w:pPr>
              <w:pStyle w:val="Table"/>
            </w:pPr>
            <w:r>
              <w:t>B &amp; C Communications, Inc.</w:t>
            </w:r>
          </w:p>
        </w:tc>
        <w:tc>
          <w:tcPr>
            <w:tcW w:w="1163" w:type="dxa"/>
          </w:tcPr>
          <w:p w:rsidR="00D1291F" w:rsidRDefault="00D1291F" w:rsidP="00B9604B">
            <w:pPr>
              <w:pStyle w:val="Table"/>
              <w:jc w:val="center"/>
            </w:pPr>
            <w:r>
              <w:t>3014</w:t>
            </w:r>
          </w:p>
        </w:tc>
        <w:tc>
          <w:tcPr>
            <w:tcW w:w="4208" w:type="dxa"/>
          </w:tcPr>
          <w:p w:rsidR="00D1291F" w:rsidRDefault="00D1291F" w:rsidP="00695086">
            <w:pPr>
              <w:pStyle w:val="Table"/>
            </w:pPr>
            <w:r>
              <w:t>Pyramid Repeater &amp; Equipment –</w:t>
            </w:r>
            <w:smartTag w:uri="urn:schemas-microsoft-com:office:smarttags" w:element="PersonName">
              <w:r>
                <w:t>Sheriff</w:t>
              </w:r>
            </w:smartTag>
          </w:p>
        </w:tc>
        <w:tc>
          <w:tcPr>
            <w:tcW w:w="1915" w:type="dxa"/>
          </w:tcPr>
          <w:p w:rsidR="00D1291F" w:rsidRDefault="00D1291F" w:rsidP="00E63200">
            <w:pPr>
              <w:pStyle w:val="Table"/>
              <w:jc w:val="right"/>
            </w:pPr>
            <w:r>
              <w:t>4,700.00</w:t>
            </w:r>
          </w:p>
        </w:tc>
      </w:tr>
      <w:tr w:rsidR="00D1291F">
        <w:tc>
          <w:tcPr>
            <w:tcW w:w="4795" w:type="dxa"/>
          </w:tcPr>
          <w:p w:rsidR="00D1291F" w:rsidRDefault="00D1291F" w:rsidP="00387462">
            <w:pPr>
              <w:pStyle w:val="Table"/>
            </w:pPr>
            <w:r>
              <w:t>Frontier</w:t>
            </w:r>
          </w:p>
        </w:tc>
        <w:tc>
          <w:tcPr>
            <w:tcW w:w="1163" w:type="dxa"/>
          </w:tcPr>
          <w:p w:rsidR="00D1291F" w:rsidRDefault="00D1291F" w:rsidP="00B9604B">
            <w:pPr>
              <w:pStyle w:val="Table"/>
              <w:jc w:val="center"/>
            </w:pPr>
            <w:r>
              <w:t>3015</w:t>
            </w:r>
          </w:p>
        </w:tc>
        <w:tc>
          <w:tcPr>
            <w:tcW w:w="4208" w:type="dxa"/>
          </w:tcPr>
          <w:p w:rsidR="00D1291F" w:rsidRDefault="00D1291F" w:rsidP="00695086">
            <w:pPr>
              <w:pStyle w:val="Table"/>
            </w:pPr>
            <w:r>
              <w:t xml:space="preserve">Phone Service – </w:t>
            </w:r>
            <w:smartTag w:uri="urn:schemas-microsoft-com:office:smarttags" w:element="stockticker">
              <w:smartTag w:uri="urn:schemas-microsoft-com:office:smarttags" w:element="PersonName">
                <w:r>
                  <w:t>EMA</w:t>
                </w:r>
              </w:smartTag>
            </w:smartTag>
          </w:p>
        </w:tc>
        <w:tc>
          <w:tcPr>
            <w:tcW w:w="1915" w:type="dxa"/>
          </w:tcPr>
          <w:p w:rsidR="00D1291F" w:rsidRDefault="00D1291F" w:rsidP="00E63200">
            <w:pPr>
              <w:pStyle w:val="Table"/>
              <w:jc w:val="right"/>
            </w:pPr>
            <w:r>
              <w:t>171.19</w:t>
            </w:r>
          </w:p>
        </w:tc>
      </w:tr>
      <w:tr w:rsidR="00D1291F">
        <w:tc>
          <w:tcPr>
            <w:tcW w:w="4795" w:type="dxa"/>
          </w:tcPr>
          <w:p w:rsidR="00D1291F" w:rsidRDefault="00D1291F" w:rsidP="00387462">
            <w:pPr>
              <w:pStyle w:val="Table"/>
            </w:pPr>
            <w:r>
              <w:t>Val Tech</w:t>
            </w:r>
          </w:p>
        </w:tc>
        <w:tc>
          <w:tcPr>
            <w:tcW w:w="1163" w:type="dxa"/>
          </w:tcPr>
          <w:p w:rsidR="00D1291F" w:rsidRDefault="00D1291F" w:rsidP="00B9604B">
            <w:pPr>
              <w:pStyle w:val="Table"/>
              <w:jc w:val="center"/>
            </w:pPr>
            <w:r>
              <w:t>3016</w:t>
            </w:r>
          </w:p>
        </w:tc>
        <w:tc>
          <w:tcPr>
            <w:tcW w:w="4208" w:type="dxa"/>
          </w:tcPr>
          <w:p w:rsidR="00D1291F" w:rsidRDefault="00D1291F" w:rsidP="00695086">
            <w:pPr>
              <w:pStyle w:val="Table"/>
            </w:pPr>
            <w:r>
              <w:t xml:space="preserve">PHONE Service – </w:t>
            </w:r>
            <w:smartTag w:uri="urn:schemas-microsoft-com:office:smarttags" w:element="stockticker">
              <w:smartTag w:uri="urn:schemas-microsoft-com:office:smarttags" w:element="PersonName">
                <w:r>
                  <w:t>EMA</w:t>
                </w:r>
              </w:smartTag>
            </w:smartTag>
          </w:p>
        </w:tc>
        <w:tc>
          <w:tcPr>
            <w:tcW w:w="1915" w:type="dxa"/>
          </w:tcPr>
          <w:p w:rsidR="00D1291F" w:rsidRDefault="00D1291F" w:rsidP="00E63200">
            <w:pPr>
              <w:pStyle w:val="Table"/>
              <w:jc w:val="right"/>
            </w:pPr>
            <w:r>
              <w:t>5.23</w:t>
            </w:r>
          </w:p>
        </w:tc>
      </w:tr>
      <w:tr w:rsidR="00D1291F">
        <w:tc>
          <w:tcPr>
            <w:tcW w:w="4795" w:type="dxa"/>
          </w:tcPr>
          <w:p w:rsidR="00D1291F" w:rsidRDefault="00D1291F" w:rsidP="00387462">
            <w:pPr>
              <w:pStyle w:val="Table"/>
            </w:pPr>
            <w:r>
              <w:t>Hocking County Agricultural</w:t>
            </w:r>
          </w:p>
        </w:tc>
        <w:tc>
          <w:tcPr>
            <w:tcW w:w="1163" w:type="dxa"/>
          </w:tcPr>
          <w:p w:rsidR="00D1291F" w:rsidRDefault="00D1291F" w:rsidP="00B9604B">
            <w:pPr>
              <w:pStyle w:val="Table"/>
              <w:jc w:val="center"/>
            </w:pPr>
            <w:r>
              <w:t>3017</w:t>
            </w:r>
          </w:p>
        </w:tc>
        <w:tc>
          <w:tcPr>
            <w:tcW w:w="4208" w:type="dxa"/>
          </w:tcPr>
          <w:p w:rsidR="00D1291F" w:rsidRDefault="00D1291F" w:rsidP="00695086">
            <w:pPr>
              <w:pStyle w:val="Table"/>
            </w:pPr>
            <w:r>
              <w:t xml:space="preserve">Fair Booth – </w:t>
            </w:r>
            <w:smartTag w:uri="urn:schemas-microsoft-com:office:smarttags" w:element="stockticker">
              <w:smartTag w:uri="urn:schemas-microsoft-com:office:smarttags" w:element="PersonName">
                <w:r>
                  <w:t>EMA</w:t>
                </w:r>
              </w:smartTag>
            </w:smartTag>
          </w:p>
        </w:tc>
        <w:tc>
          <w:tcPr>
            <w:tcW w:w="1915" w:type="dxa"/>
          </w:tcPr>
          <w:p w:rsidR="00D1291F" w:rsidRDefault="00D1291F" w:rsidP="00E63200">
            <w:pPr>
              <w:pStyle w:val="Table"/>
              <w:jc w:val="right"/>
            </w:pPr>
            <w:r>
              <w:t>332.00O</w:t>
            </w:r>
          </w:p>
        </w:tc>
      </w:tr>
      <w:tr w:rsidR="00D1291F">
        <w:tc>
          <w:tcPr>
            <w:tcW w:w="4795" w:type="dxa"/>
          </w:tcPr>
          <w:p w:rsidR="00D1291F" w:rsidRDefault="00D1291F" w:rsidP="00387462">
            <w:pPr>
              <w:pStyle w:val="Table"/>
            </w:pPr>
            <w:r>
              <w:t>Office Mart</w:t>
            </w:r>
          </w:p>
        </w:tc>
        <w:tc>
          <w:tcPr>
            <w:tcW w:w="1163" w:type="dxa"/>
          </w:tcPr>
          <w:p w:rsidR="00D1291F" w:rsidRDefault="00D1291F" w:rsidP="00B9604B">
            <w:pPr>
              <w:pStyle w:val="Table"/>
              <w:jc w:val="center"/>
            </w:pPr>
            <w:r>
              <w:t>3018</w:t>
            </w:r>
          </w:p>
        </w:tc>
        <w:tc>
          <w:tcPr>
            <w:tcW w:w="4208" w:type="dxa"/>
          </w:tcPr>
          <w:p w:rsidR="00D1291F" w:rsidRDefault="00D1291F" w:rsidP="00695086">
            <w:pPr>
              <w:pStyle w:val="Table"/>
            </w:pPr>
            <w:r>
              <w:t>10 gty, 4 Shelve Inventory Cart for Voting Machines – BOE</w:t>
            </w:r>
          </w:p>
        </w:tc>
        <w:tc>
          <w:tcPr>
            <w:tcW w:w="1915" w:type="dxa"/>
          </w:tcPr>
          <w:p w:rsidR="00D1291F" w:rsidRDefault="00D1291F" w:rsidP="006F0395">
            <w:pPr>
              <w:pStyle w:val="Table"/>
              <w:jc w:val="right"/>
            </w:pPr>
            <w:r>
              <w:t>1,980.00</w:t>
            </w:r>
          </w:p>
        </w:tc>
      </w:tr>
      <w:tr w:rsidR="00D1291F">
        <w:tc>
          <w:tcPr>
            <w:tcW w:w="4795" w:type="dxa"/>
          </w:tcPr>
          <w:p w:rsidR="00D1291F" w:rsidRDefault="00D1291F" w:rsidP="00387462">
            <w:pPr>
              <w:pStyle w:val="Table"/>
            </w:pPr>
            <w:r>
              <w:t>Teresa McKibben</w:t>
            </w:r>
          </w:p>
        </w:tc>
        <w:tc>
          <w:tcPr>
            <w:tcW w:w="1163" w:type="dxa"/>
          </w:tcPr>
          <w:p w:rsidR="00D1291F" w:rsidRDefault="00D1291F" w:rsidP="00B9604B">
            <w:pPr>
              <w:pStyle w:val="Table"/>
              <w:jc w:val="center"/>
            </w:pPr>
            <w:r>
              <w:t>3019</w:t>
            </w:r>
          </w:p>
        </w:tc>
        <w:tc>
          <w:tcPr>
            <w:tcW w:w="4208" w:type="dxa"/>
          </w:tcPr>
          <w:p w:rsidR="00D1291F" w:rsidRDefault="00D1291F" w:rsidP="00695086">
            <w:pPr>
              <w:pStyle w:val="Table"/>
            </w:pPr>
            <w:r>
              <w:t xml:space="preserve">Travel Expenses, Mileage – </w:t>
            </w:r>
            <w:smartTag w:uri="urn:schemas-microsoft-com:office:smarttags" w:element="stockticker">
              <w:r>
                <w:t>FCFC</w:t>
              </w:r>
            </w:smartTag>
          </w:p>
        </w:tc>
        <w:tc>
          <w:tcPr>
            <w:tcW w:w="1915" w:type="dxa"/>
          </w:tcPr>
          <w:p w:rsidR="00D1291F" w:rsidRDefault="00D1291F" w:rsidP="006F0395">
            <w:pPr>
              <w:pStyle w:val="Table"/>
              <w:jc w:val="right"/>
            </w:pPr>
            <w:r>
              <w:t>565.48</w:t>
            </w:r>
          </w:p>
        </w:tc>
      </w:tr>
      <w:tr w:rsidR="00D1291F">
        <w:tc>
          <w:tcPr>
            <w:tcW w:w="4795" w:type="dxa"/>
          </w:tcPr>
          <w:p w:rsidR="00D1291F" w:rsidRDefault="00D1291F" w:rsidP="00387462">
            <w:pPr>
              <w:pStyle w:val="Table"/>
            </w:pPr>
            <w:r>
              <w:t>20/20 Enterprises</w:t>
            </w:r>
          </w:p>
        </w:tc>
        <w:tc>
          <w:tcPr>
            <w:tcW w:w="1163" w:type="dxa"/>
          </w:tcPr>
          <w:p w:rsidR="00D1291F" w:rsidRDefault="00D1291F" w:rsidP="00B9604B">
            <w:pPr>
              <w:pStyle w:val="Table"/>
              <w:jc w:val="center"/>
            </w:pPr>
            <w:r>
              <w:t>3020</w:t>
            </w:r>
          </w:p>
        </w:tc>
        <w:tc>
          <w:tcPr>
            <w:tcW w:w="4208" w:type="dxa"/>
          </w:tcPr>
          <w:p w:rsidR="00D1291F" w:rsidRDefault="00D1291F" w:rsidP="00695086">
            <w:pPr>
              <w:pStyle w:val="Table"/>
            </w:pPr>
            <w:r>
              <w:t>Dust Control-Marion Twp. – Engineer</w:t>
            </w:r>
          </w:p>
        </w:tc>
        <w:tc>
          <w:tcPr>
            <w:tcW w:w="1915" w:type="dxa"/>
          </w:tcPr>
          <w:p w:rsidR="00D1291F" w:rsidRDefault="00D1291F" w:rsidP="006F0395">
            <w:pPr>
              <w:pStyle w:val="Table"/>
              <w:jc w:val="right"/>
            </w:pPr>
            <w:r>
              <w:t>10,000.00</w:t>
            </w:r>
          </w:p>
        </w:tc>
      </w:tr>
      <w:tr w:rsidR="00D1291F">
        <w:tc>
          <w:tcPr>
            <w:tcW w:w="4795" w:type="dxa"/>
          </w:tcPr>
          <w:p w:rsidR="00D1291F" w:rsidRDefault="00D1291F" w:rsidP="00387462">
            <w:pPr>
              <w:pStyle w:val="Table"/>
            </w:pPr>
            <w:r>
              <w:t>20/20 Enterprises</w:t>
            </w:r>
          </w:p>
        </w:tc>
        <w:tc>
          <w:tcPr>
            <w:tcW w:w="1163" w:type="dxa"/>
          </w:tcPr>
          <w:p w:rsidR="00D1291F" w:rsidRDefault="00D1291F" w:rsidP="00B9604B">
            <w:pPr>
              <w:pStyle w:val="Table"/>
              <w:jc w:val="center"/>
            </w:pPr>
            <w:r>
              <w:t>3021</w:t>
            </w:r>
          </w:p>
        </w:tc>
        <w:tc>
          <w:tcPr>
            <w:tcW w:w="4208" w:type="dxa"/>
          </w:tcPr>
          <w:p w:rsidR="00D1291F" w:rsidRDefault="00D1291F" w:rsidP="00695086">
            <w:pPr>
              <w:pStyle w:val="Table"/>
            </w:pPr>
            <w:r>
              <w:t>Dust Control -Green Twp – Engineer</w:t>
            </w:r>
          </w:p>
        </w:tc>
        <w:tc>
          <w:tcPr>
            <w:tcW w:w="1915" w:type="dxa"/>
          </w:tcPr>
          <w:p w:rsidR="00D1291F" w:rsidRDefault="00D1291F" w:rsidP="006F0395">
            <w:pPr>
              <w:pStyle w:val="Table"/>
              <w:jc w:val="right"/>
            </w:pPr>
            <w:r>
              <w:t>10,000.00</w:t>
            </w:r>
          </w:p>
        </w:tc>
      </w:tr>
      <w:tr w:rsidR="00D1291F">
        <w:tc>
          <w:tcPr>
            <w:tcW w:w="4795" w:type="dxa"/>
          </w:tcPr>
          <w:p w:rsidR="00D1291F" w:rsidRDefault="00D1291F" w:rsidP="00387462">
            <w:pPr>
              <w:pStyle w:val="Table"/>
            </w:pPr>
            <w:r>
              <w:t>United Sealing, Inc.</w:t>
            </w:r>
          </w:p>
        </w:tc>
        <w:tc>
          <w:tcPr>
            <w:tcW w:w="1163" w:type="dxa"/>
          </w:tcPr>
          <w:p w:rsidR="00D1291F" w:rsidRDefault="00D1291F" w:rsidP="00B9604B">
            <w:pPr>
              <w:pStyle w:val="Table"/>
              <w:jc w:val="center"/>
            </w:pPr>
            <w:r>
              <w:t>3022</w:t>
            </w:r>
          </w:p>
        </w:tc>
        <w:tc>
          <w:tcPr>
            <w:tcW w:w="4208" w:type="dxa"/>
          </w:tcPr>
          <w:p w:rsidR="00D1291F" w:rsidRDefault="00D1291F" w:rsidP="00695086">
            <w:pPr>
              <w:pStyle w:val="Table"/>
            </w:pPr>
            <w:r>
              <w:t>Dust Control-Washington Twp. – Engineer</w:t>
            </w:r>
          </w:p>
        </w:tc>
        <w:tc>
          <w:tcPr>
            <w:tcW w:w="1915" w:type="dxa"/>
          </w:tcPr>
          <w:p w:rsidR="00D1291F" w:rsidRDefault="00D1291F" w:rsidP="006F0395">
            <w:pPr>
              <w:pStyle w:val="Table"/>
              <w:jc w:val="right"/>
            </w:pPr>
            <w:r>
              <w:t>10,000.00</w:t>
            </w:r>
          </w:p>
        </w:tc>
      </w:tr>
      <w:tr w:rsidR="00D1291F">
        <w:tc>
          <w:tcPr>
            <w:tcW w:w="4795" w:type="dxa"/>
          </w:tcPr>
          <w:p w:rsidR="00D1291F" w:rsidRDefault="00D1291F" w:rsidP="00387462">
            <w:pPr>
              <w:pStyle w:val="Table"/>
            </w:pPr>
            <w:r>
              <w:t>20/20 Enterprises</w:t>
            </w:r>
          </w:p>
        </w:tc>
        <w:tc>
          <w:tcPr>
            <w:tcW w:w="1163" w:type="dxa"/>
          </w:tcPr>
          <w:p w:rsidR="00D1291F" w:rsidRDefault="00D1291F" w:rsidP="00B9604B">
            <w:pPr>
              <w:pStyle w:val="Table"/>
              <w:jc w:val="center"/>
            </w:pPr>
            <w:r>
              <w:t>3023</w:t>
            </w:r>
          </w:p>
        </w:tc>
        <w:tc>
          <w:tcPr>
            <w:tcW w:w="4208" w:type="dxa"/>
          </w:tcPr>
          <w:p w:rsidR="00D1291F" w:rsidRDefault="00D1291F" w:rsidP="00695086">
            <w:pPr>
              <w:pStyle w:val="Table"/>
            </w:pPr>
            <w:r>
              <w:t>Dust Control-Salt Creek Twp. – Engineer</w:t>
            </w:r>
          </w:p>
        </w:tc>
        <w:tc>
          <w:tcPr>
            <w:tcW w:w="1915" w:type="dxa"/>
          </w:tcPr>
          <w:p w:rsidR="00D1291F" w:rsidRDefault="00D1291F" w:rsidP="006F0395">
            <w:pPr>
              <w:pStyle w:val="Table"/>
              <w:jc w:val="right"/>
            </w:pPr>
            <w:r>
              <w:t>10,000.00</w:t>
            </w:r>
          </w:p>
        </w:tc>
      </w:tr>
      <w:tr w:rsidR="00D1291F">
        <w:tc>
          <w:tcPr>
            <w:tcW w:w="4795" w:type="dxa"/>
          </w:tcPr>
          <w:p w:rsidR="00D1291F" w:rsidRDefault="00D1291F" w:rsidP="00387462">
            <w:pPr>
              <w:pStyle w:val="Table"/>
            </w:pPr>
            <w:r>
              <w:t>CEAO</w:t>
            </w:r>
          </w:p>
        </w:tc>
        <w:tc>
          <w:tcPr>
            <w:tcW w:w="1163" w:type="dxa"/>
          </w:tcPr>
          <w:p w:rsidR="00D1291F" w:rsidRDefault="00D1291F" w:rsidP="00B9604B">
            <w:pPr>
              <w:pStyle w:val="Table"/>
              <w:jc w:val="center"/>
            </w:pPr>
            <w:r>
              <w:t>3024</w:t>
            </w:r>
          </w:p>
        </w:tc>
        <w:tc>
          <w:tcPr>
            <w:tcW w:w="4208" w:type="dxa"/>
          </w:tcPr>
          <w:p w:rsidR="00D1291F" w:rsidRDefault="00D1291F" w:rsidP="00695086">
            <w:pPr>
              <w:pStyle w:val="Table"/>
            </w:pPr>
            <w:r>
              <w:t>Renewal APWA membership dues for Wm. Shaw – Engineer</w:t>
            </w:r>
          </w:p>
        </w:tc>
        <w:tc>
          <w:tcPr>
            <w:tcW w:w="1915" w:type="dxa"/>
          </w:tcPr>
          <w:p w:rsidR="00D1291F" w:rsidRDefault="00D1291F" w:rsidP="006F0395">
            <w:pPr>
              <w:pStyle w:val="Table"/>
              <w:jc w:val="right"/>
            </w:pPr>
            <w:r>
              <w:t>153.00</w:t>
            </w:r>
          </w:p>
        </w:tc>
      </w:tr>
      <w:tr w:rsidR="00D1291F">
        <w:tc>
          <w:tcPr>
            <w:tcW w:w="4795" w:type="dxa"/>
          </w:tcPr>
          <w:p w:rsidR="00D1291F" w:rsidRDefault="00D1291F" w:rsidP="00387462">
            <w:pPr>
              <w:pStyle w:val="Table"/>
            </w:pPr>
            <w:r>
              <w:t>Safety Kleen</w:t>
            </w:r>
          </w:p>
        </w:tc>
        <w:tc>
          <w:tcPr>
            <w:tcW w:w="1163" w:type="dxa"/>
          </w:tcPr>
          <w:p w:rsidR="00D1291F" w:rsidRDefault="00D1291F" w:rsidP="00B9604B">
            <w:pPr>
              <w:pStyle w:val="Table"/>
              <w:jc w:val="center"/>
            </w:pPr>
            <w:r>
              <w:t>3025</w:t>
            </w:r>
          </w:p>
        </w:tc>
        <w:tc>
          <w:tcPr>
            <w:tcW w:w="4208" w:type="dxa"/>
          </w:tcPr>
          <w:p w:rsidR="00D1291F" w:rsidRDefault="00D1291F" w:rsidP="00695086">
            <w:pPr>
              <w:pStyle w:val="Table"/>
            </w:pPr>
            <w:r>
              <w:t>Service Parts Washer – Engineer</w:t>
            </w:r>
          </w:p>
        </w:tc>
        <w:tc>
          <w:tcPr>
            <w:tcW w:w="1915" w:type="dxa"/>
          </w:tcPr>
          <w:p w:rsidR="00D1291F" w:rsidRDefault="00D1291F" w:rsidP="006F0395">
            <w:pPr>
              <w:pStyle w:val="Table"/>
              <w:jc w:val="right"/>
            </w:pPr>
            <w:r>
              <w:t>220.89</w:t>
            </w:r>
          </w:p>
        </w:tc>
      </w:tr>
      <w:tr w:rsidR="00D1291F">
        <w:tc>
          <w:tcPr>
            <w:tcW w:w="4795" w:type="dxa"/>
          </w:tcPr>
          <w:p w:rsidR="00D1291F" w:rsidRDefault="00D1291F" w:rsidP="00387462">
            <w:pPr>
              <w:pStyle w:val="Table"/>
            </w:pPr>
            <w:r>
              <w:t>Chromate Industrial Corp.</w:t>
            </w:r>
          </w:p>
        </w:tc>
        <w:tc>
          <w:tcPr>
            <w:tcW w:w="1163" w:type="dxa"/>
          </w:tcPr>
          <w:p w:rsidR="00D1291F" w:rsidRDefault="00D1291F" w:rsidP="00B9604B">
            <w:pPr>
              <w:pStyle w:val="Table"/>
              <w:jc w:val="center"/>
            </w:pPr>
            <w:r>
              <w:t>3026</w:t>
            </w:r>
          </w:p>
        </w:tc>
        <w:tc>
          <w:tcPr>
            <w:tcW w:w="4208" w:type="dxa"/>
          </w:tcPr>
          <w:p w:rsidR="00D1291F" w:rsidRDefault="00D1291F" w:rsidP="00695086">
            <w:pPr>
              <w:pStyle w:val="Table"/>
            </w:pPr>
            <w:r>
              <w:t>Punch &amp; Chisel Set – Engineer</w:t>
            </w:r>
          </w:p>
        </w:tc>
        <w:tc>
          <w:tcPr>
            <w:tcW w:w="1915" w:type="dxa"/>
          </w:tcPr>
          <w:p w:rsidR="00D1291F" w:rsidRDefault="00D1291F" w:rsidP="006F0395">
            <w:pPr>
              <w:pStyle w:val="Table"/>
              <w:jc w:val="right"/>
            </w:pPr>
            <w:r>
              <w:t>151.27</w:t>
            </w:r>
          </w:p>
        </w:tc>
      </w:tr>
      <w:tr w:rsidR="00D1291F">
        <w:tc>
          <w:tcPr>
            <w:tcW w:w="4795" w:type="dxa"/>
          </w:tcPr>
          <w:p w:rsidR="00D1291F" w:rsidRDefault="00D1291F" w:rsidP="00387462">
            <w:pPr>
              <w:pStyle w:val="Table"/>
            </w:pPr>
            <w:r>
              <w:t>Frontier</w:t>
            </w:r>
          </w:p>
        </w:tc>
        <w:tc>
          <w:tcPr>
            <w:tcW w:w="1163" w:type="dxa"/>
          </w:tcPr>
          <w:p w:rsidR="00D1291F" w:rsidRDefault="00D1291F" w:rsidP="00B9604B">
            <w:pPr>
              <w:pStyle w:val="Table"/>
              <w:jc w:val="center"/>
            </w:pPr>
            <w:r>
              <w:t>3027</w:t>
            </w:r>
          </w:p>
        </w:tc>
        <w:tc>
          <w:tcPr>
            <w:tcW w:w="4208" w:type="dxa"/>
          </w:tcPr>
          <w:p w:rsidR="00D1291F" w:rsidRDefault="00D1291F" w:rsidP="00695086">
            <w:pPr>
              <w:pStyle w:val="Table"/>
            </w:pPr>
            <w:r>
              <w:t>Service – Engineer</w:t>
            </w:r>
          </w:p>
        </w:tc>
        <w:tc>
          <w:tcPr>
            <w:tcW w:w="1915" w:type="dxa"/>
          </w:tcPr>
          <w:p w:rsidR="00D1291F" w:rsidRDefault="00D1291F" w:rsidP="006F0395">
            <w:pPr>
              <w:pStyle w:val="Table"/>
              <w:jc w:val="right"/>
            </w:pPr>
            <w:r>
              <w:t>226.29</w:t>
            </w:r>
          </w:p>
        </w:tc>
      </w:tr>
      <w:tr w:rsidR="00D1291F">
        <w:tc>
          <w:tcPr>
            <w:tcW w:w="4795" w:type="dxa"/>
          </w:tcPr>
          <w:p w:rsidR="00D1291F" w:rsidRDefault="00D1291F" w:rsidP="00387462">
            <w:pPr>
              <w:pStyle w:val="Table"/>
            </w:pPr>
            <w:r>
              <w:t>Supermedia LLC</w:t>
            </w:r>
          </w:p>
        </w:tc>
        <w:tc>
          <w:tcPr>
            <w:tcW w:w="1163" w:type="dxa"/>
          </w:tcPr>
          <w:p w:rsidR="00D1291F" w:rsidRDefault="00D1291F" w:rsidP="00B9604B">
            <w:pPr>
              <w:pStyle w:val="Table"/>
              <w:jc w:val="center"/>
            </w:pPr>
            <w:r>
              <w:t>3028</w:t>
            </w:r>
          </w:p>
        </w:tc>
        <w:tc>
          <w:tcPr>
            <w:tcW w:w="4208" w:type="dxa"/>
          </w:tcPr>
          <w:p w:rsidR="00D1291F" w:rsidRDefault="00D1291F" w:rsidP="00695086">
            <w:pPr>
              <w:pStyle w:val="Table"/>
            </w:pPr>
            <w:r>
              <w:t>Premium Web Site – Engineer</w:t>
            </w:r>
          </w:p>
        </w:tc>
        <w:tc>
          <w:tcPr>
            <w:tcW w:w="1915" w:type="dxa"/>
          </w:tcPr>
          <w:p w:rsidR="00D1291F" w:rsidRDefault="00D1291F" w:rsidP="006F0395">
            <w:pPr>
              <w:pStyle w:val="Table"/>
              <w:jc w:val="right"/>
            </w:pPr>
            <w:r>
              <w:t>14.95</w:t>
            </w:r>
          </w:p>
        </w:tc>
      </w:tr>
      <w:tr w:rsidR="00D1291F">
        <w:tc>
          <w:tcPr>
            <w:tcW w:w="4795" w:type="dxa"/>
          </w:tcPr>
          <w:p w:rsidR="00D1291F" w:rsidRDefault="00D1291F" w:rsidP="00387462">
            <w:pPr>
              <w:pStyle w:val="Table"/>
            </w:pPr>
            <w:smartTag w:uri="urn:schemas-microsoft-com:office:smarttags" w:element="place">
              <w:smartTag w:uri="urn:schemas-microsoft-com:office:smarttags" w:element="State">
                <w:r>
                  <w:t>Ohio</w:t>
                </w:r>
              </w:smartTag>
            </w:smartTag>
            <w:r>
              <w:t xml:space="preserve"> Concrete Sawing &amp; Drilling, Inc.</w:t>
            </w:r>
          </w:p>
        </w:tc>
        <w:tc>
          <w:tcPr>
            <w:tcW w:w="1163" w:type="dxa"/>
          </w:tcPr>
          <w:p w:rsidR="00D1291F" w:rsidRDefault="00D1291F" w:rsidP="00B9604B">
            <w:pPr>
              <w:pStyle w:val="Table"/>
              <w:jc w:val="center"/>
            </w:pPr>
            <w:r>
              <w:t>3029</w:t>
            </w:r>
          </w:p>
        </w:tc>
        <w:tc>
          <w:tcPr>
            <w:tcW w:w="4208" w:type="dxa"/>
          </w:tcPr>
          <w:p w:rsidR="00D1291F" w:rsidRDefault="00D1291F" w:rsidP="00695086">
            <w:pPr>
              <w:pStyle w:val="Table"/>
            </w:pPr>
            <w:r>
              <w:t xml:space="preserve">Sawing Bridge Abutments on </w:t>
            </w:r>
            <w:smartTag w:uri="urn:schemas-microsoft-com:office:smarttags" w:element="place">
              <w:smartTag w:uri="urn:schemas-microsoft-com:office:smarttags" w:element="PlaceName">
                <w:r>
                  <w:t>Harvey</w:t>
                </w:r>
              </w:smartTag>
              <w:r>
                <w:t xml:space="preserve"> </w:t>
              </w:r>
              <w:smartTag w:uri="urn:schemas-microsoft-com:office:smarttags" w:element="PlaceName">
                <w:r>
                  <w:t>Chapel</w:t>
                </w:r>
              </w:smartTag>
              <w:r>
                <w:t xml:space="preserve"> </w:t>
              </w:r>
              <w:smartTag w:uri="urn:schemas-microsoft-com:office:smarttags" w:element="PlaceType">
                <w:r>
                  <w:t>Bridge</w:t>
                </w:r>
              </w:smartTag>
            </w:smartTag>
            <w:r>
              <w:t xml:space="preserve"> #2, Mobilization – Engineer</w:t>
            </w:r>
          </w:p>
        </w:tc>
        <w:tc>
          <w:tcPr>
            <w:tcW w:w="1915" w:type="dxa"/>
          </w:tcPr>
          <w:p w:rsidR="00D1291F" w:rsidRDefault="00D1291F" w:rsidP="006F0395">
            <w:pPr>
              <w:pStyle w:val="Table"/>
              <w:jc w:val="right"/>
            </w:pPr>
            <w:r>
              <w:t>1,689.00</w:t>
            </w:r>
          </w:p>
        </w:tc>
      </w:tr>
      <w:tr w:rsidR="00D1291F">
        <w:tc>
          <w:tcPr>
            <w:tcW w:w="4795" w:type="dxa"/>
          </w:tcPr>
          <w:p w:rsidR="00D1291F" w:rsidRDefault="00D1291F" w:rsidP="00387462">
            <w:pPr>
              <w:pStyle w:val="Table"/>
            </w:pPr>
            <w:smartTag w:uri="urn:schemas-microsoft-com:office:smarttags" w:element="place">
              <w:smartTag w:uri="urn:schemas-microsoft-com:office:smarttags" w:element="City">
                <w:r>
                  <w:t>Franklin</w:t>
                </w:r>
              </w:smartTag>
            </w:smartTag>
            <w:r>
              <w:t xml:space="preserve"> , Covey</w:t>
            </w:r>
          </w:p>
        </w:tc>
        <w:tc>
          <w:tcPr>
            <w:tcW w:w="1163" w:type="dxa"/>
          </w:tcPr>
          <w:p w:rsidR="00D1291F" w:rsidRDefault="00D1291F" w:rsidP="00B9604B">
            <w:pPr>
              <w:pStyle w:val="Table"/>
              <w:jc w:val="center"/>
            </w:pPr>
            <w:r>
              <w:t>3030</w:t>
            </w:r>
          </w:p>
        </w:tc>
        <w:tc>
          <w:tcPr>
            <w:tcW w:w="4208" w:type="dxa"/>
          </w:tcPr>
          <w:p w:rsidR="00D1291F" w:rsidRDefault="00D1291F" w:rsidP="00695086">
            <w:pPr>
              <w:pStyle w:val="Table"/>
            </w:pPr>
            <w:r>
              <w:t xml:space="preserve">Training  Inservice, Productivity Training – </w:t>
            </w:r>
            <w:smartTag w:uri="urn:schemas-microsoft-com:office:smarttags" w:element="stockticker">
              <w:r>
                <w:t>FCFC</w:t>
              </w:r>
            </w:smartTag>
          </w:p>
        </w:tc>
        <w:tc>
          <w:tcPr>
            <w:tcW w:w="1915" w:type="dxa"/>
          </w:tcPr>
          <w:p w:rsidR="00D1291F" w:rsidRDefault="00D1291F" w:rsidP="006F0395">
            <w:pPr>
              <w:pStyle w:val="Table"/>
              <w:jc w:val="right"/>
            </w:pPr>
            <w:r>
              <w:t>380.93</w:t>
            </w:r>
          </w:p>
        </w:tc>
      </w:tr>
      <w:tr w:rsidR="00D1291F">
        <w:tc>
          <w:tcPr>
            <w:tcW w:w="4795" w:type="dxa"/>
          </w:tcPr>
          <w:p w:rsidR="00D1291F" w:rsidRDefault="00D1291F" w:rsidP="00387462">
            <w:pPr>
              <w:pStyle w:val="Table"/>
            </w:pPr>
            <w:r>
              <w:t>Val Tech Communications</w:t>
            </w:r>
          </w:p>
        </w:tc>
        <w:tc>
          <w:tcPr>
            <w:tcW w:w="1163" w:type="dxa"/>
          </w:tcPr>
          <w:p w:rsidR="00D1291F" w:rsidRDefault="00D1291F" w:rsidP="00B9604B">
            <w:pPr>
              <w:pStyle w:val="Table"/>
              <w:jc w:val="center"/>
            </w:pPr>
            <w:r>
              <w:t>3031</w:t>
            </w:r>
          </w:p>
        </w:tc>
        <w:tc>
          <w:tcPr>
            <w:tcW w:w="4208" w:type="dxa"/>
          </w:tcPr>
          <w:p w:rsidR="00D1291F" w:rsidRDefault="00D1291F" w:rsidP="00695086">
            <w:pPr>
              <w:pStyle w:val="Table"/>
            </w:pPr>
            <w:r>
              <w:t xml:space="preserve">Long Distance Service  May, June, July 2012 – </w:t>
            </w:r>
            <w:smartTag w:uri="urn:schemas-microsoft-com:office:smarttags" w:element="stockticker">
              <w:r>
                <w:t>FCFC</w:t>
              </w:r>
            </w:smartTag>
          </w:p>
        </w:tc>
        <w:tc>
          <w:tcPr>
            <w:tcW w:w="1915" w:type="dxa"/>
          </w:tcPr>
          <w:p w:rsidR="00D1291F" w:rsidRDefault="00D1291F" w:rsidP="006F0395">
            <w:pPr>
              <w:pStyle w:val="Table"/>
              <w:jc w:val="right"/>
            </w:pPr>
            <w:r>
              <w:t>1.52</w:t>
            </w:r>
          </w:p>
        </w:tc>
      </w:tr>
    </w:tbl>
    <w:p w:rsidR="00D1291F" w:rsidRDefault="00D1291F"/>
    <w:tbl>
      <w:tblPr>
        <w:tblW w:w="12096" w:type="dxa"/>
        <w:tblLayout w:type="fixed"/>
        <w:tblLook w:val="0000"/>
      </w:tblPr>
      <w:tblGrid>
        <w:gridCol w:w="10181"/>
        <w:gridCol w:w="1915"/>
      </w:tblGrid>
      <w:tr w:rsidR="00D1291F" w:rsidRPr="00387462">
        <w:tc>
          <w:tcPr>
            <w:tcW w:w="10181" w:type="dxa"/>
          </w:tcPr>
          <w:p w:rsidR="00D1291F" w:rsidRPr="00387462" w:rsidRDefault="00D1291F" w:rsidP="00387462">
            <w:pPr>
              <w:pStyle w:val="Table"/>
              <w:rPr>
                <w:b/>
                <w:bCs/>
              </w:rPr>
            </w:pPr>
            <w:r>
              <w:rPr>
                <w:b/>
                <w:bCs/>
              </w:rPr>
              <w:t xml:space="preserve">County, Dog &amp; Kennel, Recorder’s Equipment, </w:t>
            </w:r>
            <w:smartTag w:uri="urn:schemas-microsoft-com:office:smarttags" w:element="PersonName">
              <w:r>
                <w:rPr>
                  <w:b/>
                  <w:bCs/>
                </w:rPr>
                <w:t>Sheriff</w:t>
              </w:r>
            </w:smartTag>
            <w:r>
              <w:rPr>
                <w:b/>
                <w:bCs/>
              </w:rPr>
              <w:t xml:space="preserve"> Law Enforcement Trust, Mun Ct. – Special Projects, Soil &amp; Water Conservation, Hocking County Sewer District, Health Dept Construction, Ho Co Integrated Interv/CCA, Hocking County 911, Senior Citizens, Jag (Justice Assistance Grant), Hocking Co Emergency Management, Election Revenue Fund, Family and Children First, Auto Gas</w:t>
            </w:r>
          </w:p>
        </w:tc>
        <w:tc>
          <w:tcPr>
            <w:tcW w:w="1915" w:type="dxa"/>
            <w:tcBorders>
              <w:top w:val="dotted" w:sz="4" w:space="0" w:color="auto"/>
            </w:tcBorders>
          </w:tcPr>
          <w:p w:rsidR="00D1291F" w:rsidRPr="00387462" w:rsidRDefault="00D1291F" w:rsidP="00387462">
            <w:pPr>
              <w:pStyle w:val="Table"/>
              <w:jc w:val="right"/>
              <w:rPr>
                <w:b/>
                <w:bCs/>
              </w:rPr>
            </w:pPr>
            <w:r>
              <w:rPr>
                <w:b/>
                <w:bCs/>
              </w:rPr>
              <w:t>$77,115.52</w:t>
            </w:r>
          </w:p>
        </w:tc>
      </w:tr>
    </w:tbl>
    <w:p w:rsidR="00D1291F" w:rsidRDefault="00D1291F" w:rsidP="00C5540D">
      <w:r>
        <w:rPr>
          <w:b/>
          <w:bCs/>
          <w:u w:val="single"/>
        </w:rPr>
        <w:t xml:space="preserve">RESCIND STATEMENT OF ESTIMATED REVENUE-SENIOR CITIZENS </w:t>
      </w:r>
      <w:smartTag w:uri="urn:schemas-microsoft-com:office:smarttags" w:element="stockticker">
        <w:r>
          <w:rPr>
            <w:b/>
            <w:bCs/>
            <w:u w:val="single"/>
          </w:rPr>
          <w:t>MEAL</w:t>
        </w:r>
      </w:smartTag>
      <w:r>
        <w:rPr>
          <w:b/>
          <w:bCs/>
          <w:u w:val="single"/>
        </w:rPr>
        <w:t xml:space="preserve"> SERVICE LEVY: </w:t>
      </w:r>
      <w:r>
        <w:t xml:space="preserve">Motion by Clark Sheets and seconded by Sandy Ogle rescind the County Auditor’s statement of estimated revenue for a .25-mill of taxation on property countywide, with the estimated revenue calculated to be $131,104.00, and to approve to put it on the November 6, 2012 ballot as a renewal levy due to miss wording on resolution. </w:t>
      </w:r>
    </w:p>
    <w:p w:rsidR="00D1291F" w:rsidRDefault="00D1291F" w:rsidP="00C5540D">
      <w:r>
        <w:t xml:space="preserve">Roll Call: Ogle, yea, Sheets, yea, </w:t>
      </w:r>
      <w:smartTag w:uri="urn:schemas-microsoft-com:office:smarttags" w:element="place">
        <w:smartTag w:uri="urn:schemas-microsoft-com:office:smarttags" w:element="City">
          <w:r>
            <w:t>Walker</w:t>
          </w:r>
        </w:smartTag>
      </w:smartTag>
      <w:r>
        <w:t>, yea.</w:t>
      </w:r>
    </w:p>
    <w:p w:rsidR="00D1291F" w:rsidRDefault="00D1291F" w:rsidP="00C5540D">
      <w:r>
        <w:rPr>
          <w:b/>
          <w:bCs/>
          <w:u w:val="single"/>
        </w:rPr>
        <w:t xml:space="preserve">STATEMENT OF ESTIMATED REVENUE-SENIOR CITIZENS </w:t>
      </w:r>
      <w:smartTag w:uri="urn:schemas-microsoft-com:office:smarttags" w:element="stockticker">
        <w:r>
          <w:rPr>
            <w:b/>
            <w:bCs/>
            <w:u w:val="single"/>
          </w:rPr>
          <w:t>MEAL</w:t>
        </w:r>
      </w:smartTag>
      <w:r>
        <w:rPr>
          <w:b/>
          <w:bCs/>
          <w:u w:val="single"/>
        </w:rPr>
        <w:t xml:space="preserve"> SERVICE LEVY: </w:t>
      </w:r>
      <w:r>
        <w:t xml:space="preserve">Motion by Sandy Ogle and seconded by Clark Sheets to accept the County Auditor’s statement of estimated revenue for a .25-mill of taxation on property countywide, with the estimated revenue calculated to be $131,104.00, and to approve to put it on the November 6, 2012 ballot as a renewal levy. </w:t>
      </w:r>
    </w:p>
    <w:p w:rsidR="00D1291F" w:rsidRDefault="00D1291F" w:rsidP="00C54D6C">
      <w:r>
        <w:t xml:space="preserve">Roll Call: Ogle, yea, Sheets, yea, </w:t>
      </w:r>
      <w:smartTag w:uri="urn:schemas-microsoft-com:office:smarttags" w:element="place">
        <w:smartTag w:uri="urn:schemas-microsoft-com:office:smarttags" w:element="City">
          <w:r>
            <w:t>Walker</w:t>
          </w:r>
        </w:smartTag>
      </w:smartTag>
      <w:r>
        <w:t>, yea.</w:t>
      </w:r>
    </w:p>
    <w:p w:rsidR="00D1291F" w:rsidRDefault="00D1291F" w:rsidP="00C54D6C">
      <w:r>
        <w:rPr>
          <w:b/>
          <w:bCs/>
          <w:u w:val="single"/>
        </w:rPr>
        <w:t>MARJORIE MOORE - SHSC:</w:t>
      </w:r>
      <w:r>
        <w:t xml:space="preserve"> SHSC Director Marjorie Moore spoke to the </w:t>
      </w:r>
      <w:smartTag w:uri="urn:schemas-microsoft-com:office:smarttags" w:element="PersonName">
        <w:r>
          <w:t>Commissioners</w:t>
        </w:r>
      </w:smartTag>
      <w:r>
        <w:t xml:space="preserve"> regarding the </w:t>
      </w:r>
      <w:smartTag w:uri="urn:schemas-microsoft-com:office:smarttags" w:element="place">
        <w:smartTag w:uri="urn:schemas-microsoft-com:office:smarttags" w:element="PlaceName">
          <w:r>
            <w:t>Senior</w:t>
          </w:r>
        </w:smartTag>
        <w:r>
          <w:t xml:space="preserve"> </w:t>
        </w:r>
        <w:smartTag w:uri="urn:schemas-microsoft-com:office:smarttags" w:element="PlaceType">
          <w:r>
            <w:t>Center</w:t>
          </w:r>
        </w:smartTag>
      </w:smartTag>
      <w:r>
        <w:t xml:space="preserve">’s Capital Campaign for the 1,300 square foot addition to the back of the </w:t>
      </w:r>
      <w:smartTag w:uri="urn:schemas-microsoft-com:office:smarttags" w:element="place">
        <w:smartTag w:uri="urn:schemas-microsoft-com:office:smarttags" w:element="PlaceName">
          <w:r>
            <w:t>Senior</w:t>
          </w:r>
        </w:smartTag>
        <w:r>
          <w:t xml:space="preserve"> </w:t>
        </w:r>
        <w:smartTag w:uri="urn:schemas-microsoft-com:office:smarttags" w:element="PlaceType">
          <w:r>
            <w:t>Center</w:t>
          </w:r>
        </w:smartTag>
      </w:smartTag>
      <w:r>
        <w:t xml:space="preserve">. Marjorie stated that they have acquired $51,000.00 of the $175,000.00 that is needed for the addition through the CDBG for 2013. Marjorie said this is going to be a short campaign that she would like it to start on </w:t>
      </w:r>
      <w:smartTag w:uri="urn:schemas-microsoft-com:office:smarttags" w:element="date">
        <w:smartTagPr>
          <w:attr w:name="Month" w:val="10"/>
          <w:attr w:name="Day" w:val="1"/>
          <w:attr w:name="Year" w:val="2012"/>
        </w:smartTagPr>
        <w:r>
          <w:t>October 1, 2012</w:t>
        </w:r>
      </w:smartTag>
      <w:r>
        <w:t xml:space="preserve"> and ending August 2013. The $125,000.00 will be a community wide campaign that we are going to ask the residents of </w:t>
      </w:r>
      <w:smartTag w:uri="urn:schemas-microsoft-com:office:smarttags" w:element="place">
        <w:smartTag w:uri="urn:schemas-microsoft-com:office:smarttags" w:element="PlaceName">
          <w:r>
            <w:t>Hocking</w:t>
          </w:r>
        </w:smartTag>
        <w:r>
          <w:t xml:space="preserve"> </w:t>
        </w:r>
        <w:smartTag w:uri="urn:schemas-microsoft-com:office:smarttags" w:element="PlaceType">
          <w:r>
            <w:t>County</w:t>
          </w:r>
        </w:smartTag>
      </w:smartTag>
      <w:r>
        <w:t xml:space="preserve"> to help us out with. We have had lots of vision at the Senior Center in the last five years, we’ve acquired extra parking for the seniors of Hocking County, improved the stature of the building by upgrading the facility but with the meal service we have at the Senior Center through HAPCAP, activities and the Respite center for our seniors we have become very busy and we need the extra space. So we are going to reach out to the community and the residents of the county to ask them for their support. Marjorie continued and said she wanted to make sure the Commissioners are on board with this capital campaign that they are all in agreement and support the efforts of this fund raising capital campaign. Sandy stated that she would support it and John stated that it is a worth while cause. Marjorie stated that Mark Hartman has agreed to help kick-off the campaign. John asked when is the first working date of the campaign. Marjorie said that it will be October 2</w:t>
      </w:r>
      <w:r w:rsidRPr="009E1A97">
        <w:rPr>
          <w:vertAlign w:val="superscript"/>
        </w:rPr>
        <w:t>nd</w:t>
      </w:r>
      <w:r>
        <w:t xml:space="preserve"> of this year and they will be sending out over 15,000 pieces of mail to the residents of Hocking County. John asked when the addition to the building will be started. Marjorie said it would be late summer of 2013and they will continue having events to raise money. Clark asked how often you have the meals there, twice a week. Marjorie said that they serve meals Monday thru Friday at 11:00am, basically that consists of HAPCAP bringing the meals already prepared and we rent the space to them to have the meals there, and we do transport people in for the meals. Clark asked how many people are served per day. Marjorie within our facility 30 to 35 would be a good average. Marjorie continued when it first started up there were 8 to 10 people and within the last year we are acquiring more. </w:t>
      </w:r>
    </w:p>
    <w:p w:rsidR="00D1291F" w:rsidRPr="001F224D" w:rsidRDefault="00D1291F" w:rsidP="00C54D6C">
      <w:r>
        <w:rPr>
          <w:b/>
          <w:bCs/>
          <w:u w:val="single"/>
        </w:rPr>
        <w:t xml:space="preserve">AUDITOR KEN WILSON: </w:t>
      </w:r>
      <w:r>
        <w:t xml:space="preserve"> Auditor Ken Wilson gave the General fund update stating that numbers are pretty much on the forecasted schedule for the county. </w:t>
      </w:r>
    </w:p>
    <w:p w:rsidR="00D1291F" w:rsidRDefault="00D1291F" w:rsidP="00C54D6C">
      <w:r>
        <w:rPr>
          <w:b/>
          <w:bCs/>
          <w:u w:val="single"/>
        </w:rPr>
        <w:t>TRAVEL</w:t>
      </w:r>
      <w:r w:rsidRPr="00081B38">
        <w:t xml:space="preserve">: Motion by </w:t>
      </w:r>
      <w:r>
        <w:t>Sandy Ogle</w:t>
      </w:r>
      <w:r w:rsidRPr="00081B38">
        <w:t xml:space="preserve"> and seconded by Clark Sheets to</w:t>
      </w:r>
      <w:r>
        <w:t xml:space="preserve"> approve the following travel requests:</w:t>
      </w:r>
    </w:p>
    <w:p w:rsidR="00D1291F" w:rsidRDefault="00D1291F" w:rsidP="00C54D6C">
      <w:pPr>
        <w:tabs>
          <w:tab w:val="left" w:pos="2160"/>
        </w:tabs>
        <w:ind w:left="2070" w:right="-54" w:hanging="2070"/>
      </w:pPr>
      <w:r>
        <w:t>1) Auditor       -         Ken Wilson to attend the CAAO Executive/legislative meeting in Columbus, Ohio on August 8, 2012</w:t>
      </w:r>
    </w:p>
    <w:p w:rsidR="00D1291F" w:rsidRDefault="00D1291F" w:rsidP="00C54D6C">
      <w:pPr>
        <w:tabs>
          <w:tab w:val="left" w:pos="2070"/>
        </w:tabs>
        <w:ind w:left="2070" w:right="-540" w:hanging="2070"/>
      </w:pPr>
      <w:r>
        <w:t>2) Auditor       -</w:t>
      </w:r>
      <w:r>
        <w:tab/>
        <w:t xml:space="preserve">Ken Wilson to attend the S.E. District CAAO meeting in Logan, Ohio on August 10, 2012                                                 </w:t>
      </w:r>
    </w:p>
    <w:p w:rsidR="00D1291F" w:rsidRDefault="00D1291F" w:rsidP="00C54D6C">
      <w:pPr>
        <w:tabs>
          <w:tab w:val="left" w:pos="2070"/>
        </w:tabs>
        <w:ind w:left="1440" w:right="-540" w:hanging="1440"/>
      </w:pPr>
      <w:r>
        <w:t>3) Auditor</w:t>
      </w:r>
      <w:r>
        <w:tab/>
        <w:t>-</w:t>
      </w:r>
      <w:r>
        <w:tab/>
        <w:t xml:space="preserve">Ken Wilson to attend the S. E Regional Jail Finance Committee meeting in Nelsonville, Ohio on August </w:t>
      </w:r>
      <w:r>
        <w:tab/>
        <w:t xml:space="preserve">15, 2012 </w:t>
      </w:r>
    </w:p>
    <w:p w:rsidR="00D1291F" w:rsidRDefault="00D1291F" w:rsidP="001540ED">
      <w:r>
        <w:t>4) Auditor</w:t>
      </w:r>
      <w:r>
        <w:tab/>
        <w:t>-         Ken Wilson to attend the Laurelville Seniors meeting in Laurelville, Ohio on August 15, 2012</w:t>
      </w:r>
    </w:p>
    <w:p w:rsidR="00D1291F" w:rsidRDefault="00D1291F" w:rsidP="001540ED">
      <w:pPr>
        <w:rPr>
          <w:b/>
          <w:bCs/>
          <w:u w:val="single"/>
        </w:rPr>
      </w:pPr>
      <w:r>
        <w:t>Vote: Ogle, yea, Sheets, yea, Walker, yea,</w:t>
      </w:r>
    </w:p>
    <w:p w:rsidR="00D1291F" w:rsidRDefault="00D1291F" w:rsidP="001540ED">
      <w:pPr>
        <w:rPr>
          <w:b/>
          <w:bCs/>
          <w:u w:val="single"/>
        </w:rPr>
      </w:pPr>
    </w:p>
    <w:p w:rsidR="00D1291F" w:rsidRDefault="00D1291F" w:rsidP="001540ED">
      <w:r>
        <w:rPr>
          <w:b/>
          <w:bCs/>
          <w:u w:val="single"/>
        </w:rPr>
        <w:t>ADDITIONAL APPROPRIATION</w:t>
      </w:r>
      <w:r w:rsidRPr="00204215">
        <w:rPr>
          <w:b/>
          <w:bCs/>
          <w:u w:val="single"/>
        </w:rPr>
        <w:t>:</w:t>
      </w:r>
      <w:r>
        <w:t xml:space="preserve"> Motion by Clark Sheets and seconded by Sandy Ogle to approve the following Additional Appropriation.</w:t>
      </w:r>
    </w:p>
    <w:p w:rsidR="00D1291F" w:rsidRDefault="00D1291F" w:rsidP="001540ED">
      <w:r>
        <w:t>1) Major Crimes Law Enforcement</w:t>
      </w:r>
      <w:r>
        <w:tab/>
      </w:r>
      <w:r>
        <w:tab/>
      </w:r>
      <w:r>
        <w:tab/>
        <w:t xml:space="preserve">-        </w:t>
      </w:r>
      <w:r>
        <w:tab/>
      </w:r>
      <w:r>
        <w:tab/>
        <w:t>$10,000.00 to Expense/D29-04</w:t>
      </w:r>
    </w:p>
    <w:p w:rsidR="00D1291F" w:rsidRDefault="00D1291F" w:rsidP="001540ED">
      <w:r>
        <w:t>Vote: Ogle, yea, Sheets, yea, Walker, yea.</w:t>
      </w:r>
    </w:p>
    <w:p w:rsidR="00D1291F" w:rsidRDefault="00D1291F">
      <w:r>
        <w:rPr>
          <w:b/>
          <w:bCs/>
          <w:u w:val="single"/>
        </w:rPr>
        <w:t>MONTHLY REPORTS:</w:t>
      </w:r>
      <w:r>
        <w:t xml:space="preserve"> Motion by Sandy Ogle and seconded by Clark Sheets to approve the following reports for the month of July Safety, Prosecutor and Sewer.  </w:t>
      </w:r>
    </w:p>
    <w:p w:rsidR="00D1291F" w:rsidRDefault="00D1291F">
      <w:r>
        <w:t>Vote: Ogle, yea, Sheets, yea, Walker, yea.</w:t>
      </w:r>
    </w:p>
    <w:p w:rsidR="00D1291F" w:rsidRDefault="00D1291F">
      <w:r>
        <w:rPr>
          <w:b/>
          <w:bCs/>
          <w:u w:val="single"/>
        </w:rPr>
        <w:t>FOR THE RECORD:</w:t>
      </w:r>
      <w:r>
        <w:t xml:space="preserve"> John stated there will be a Athens Hocking Solid Waste District meeting on Monday, August 6</w:t>
      </w:r>
      <w:r w:rsidRPr="00E411BF">
        <w:rPr>
          <w:vertAlign w:val="superscript"/>
        </w:rPr>
        <w:t>th</w:t>
      </w:r>
      <w:r>
        <w:t>.</w:t>
      </w:r>
    </w:p>
    <w:p w:rsidR="00D1291F" w:rsidRDefault="00D1291F">
      <w:r>
        <w:rPr>
          <w:b/>
          <w:bCs/>
          <w:u w:val="single"/>
        </w:rPr>
        <w:t>RECESS:</w:t>
      </w:r>
      <w:r>
        <w:t xml:space="preserve"> Motion by Sandy Ogle and seconded by Clark Sheets to recess.</w:t>
      </w:r>
    </w:p>
    <w:p w:rsidR="00D1291F" w:rsidRDefault="00D1291F"/>
    <w:p w:rsidR="00D1291F" w:rsidRDefault="00D1291F"/>
    <w:p w:rsidR="00D1291F" w:rsidRDefault="00D1291F">
      <w:pPr>
        <w:pStyle w:val="Signatures"/>
      </w:pPr>
      <w:r>
        <w:softHyphen/>
      </w:r>
      <w:r>
        <w:softHyphen/>
      </w:r>
      <w:r>
        <w:softHyphen/>
      </w:r>
      <w:r>
        <w:softHyphen/>
      </w:r>
      <w:r>
        <w:softHyphen/>
        <w:t>_</w:t>
      </w:r>
      <w:r>
        <w:softHyphen/>
      </w:r>
      <w:r>
        <w:softHyphen/>
        <w:t>____</w:t>
      </w:r>
      <w:r>
        <w:tab/>
      </w:r>
      <w:r>
        <w:tab/>
      </w:r>
      <w:r>
        <w:tab/>
      </w:r>
    </w:p>
    <w:p w:rsidR="00D1291F" w:rsidRDefault="00D1291F">
      <w:pPr>
        <w:pStyle w:val="Signatures"/>
      </w:pPr>
      <w:r>
        <w:t>Peggi Warthman, Clerk</w:t>
      </w:r>
    </w:p>
    <w:p w:rsidR="00D1291F" w:rsidRDefault="00D1291F">
      <w:pPr>
        <w:pStyle w:val="Signatures"/>
        <w:tabs>
          <w:tab w:val="clear" w:pos="4680"/>
        </w:tabs>
      </w:pPr>
      <w:r>
        <w:tab/>
      </w:r>
      <w:r>
        <w:tab/>
      </w:r>
    </w:p>
    <w:p w:rsidR="00D1291F" w:rsidRDefault="00D1291F">
      <w:pPr>
        <w:pStyle w:val="Signatures"/>
        <w:tabs>
          <w:tab w:val="clear" w:pos="4680"/>
        </w:tabs>
      </w:pPr>
    </w:p>
    <w:p w:rsidR="00D1291F" w:rsidRDefault="00D1291F">
      <w:pPr>
        <w:pStyle w:val="Signatures"/>
        <w:tabs>
          <w:tab w:val="clear" w:pos="4680"/>
        </w:tabs>
      </w:pPr>
      <w:r>
        <w:tab/>
      </w:r>
      <w:r>
        <w:tab/>
      </w:r>
    </w:p>
    <w:p w:rsidR="00D1291F" w:rsidRDefault="00D1291F">
      <w:pPr>
        <w:pStyle w:val="Signatures"/>
        <w:tabs>
          <w:tab w:val="clear" w:pos="4680"/>
        </w:tabs>
      </w:pPr>
      <w:r>
        <w:tab/>
        <w:t>Board of Hocking County Commissioners</w:t>
      </w:r>
    </w:p>
    <w:p w:rsidR="00D1291F" w:rsidRDefault="00D1291F">
      <w:pPr>
        <w:pStyle w:val="Signatures"/>
      </w:pPr>
    </w:p>
    <w:p w:rsidR="00D1291F" w:rsidRDefault="00D1291F">
      <w:pPr>
        <w:pStyle w:val="Signatures"/>
      </w:pPr>
      <w:r>
        <w:t>This is to certify that the above is the true action taken by this Board of Hocking County Commissioners at a regular meeting of the Board held on August 2, 2012.</w:t>
      </w:r>
    </w:p>
    <w:p w:rsidR="00D1291F" w:rsidRDefault="00D1291F">
      <w:pPr>
        <w:pStyle w:val="Signatures"/>
      </w:pPr>
    </w:p>
    <w:p w:rsidR="00D1291F" w:rsidRDefault="00D1291F">
      <w:pPr>
        <w:pStyle w:val="Signatures"/>
      </w:pPr>
    </w:p>
    <w:p w:rsidR="00D1291F" w:rsidRDefault="00D1291F">
      <w:pPr>
        <w:pStyle w:val="Signatures"/>
      </w:pPr>
      <w:r>
        <w:tab/>
      </w:r>
      <w:r>
        <w:tab/>
      </w:r>
      <w:r>
        <w:tab/>
      </w:r>
    </w:p>
    <w:p w:rsidR="00D1291F" w:rsidRDefault="00D1291F">
      <w:pPr>
        <w:pStyle w:val="Signatures"/>
        <w:tabs>
          <w:tab w:val="clear" w:pos="4680"/>
        </w:tabs>
      </w:pPr>
      <w:r>
        <w:t>Peggi Warthman, Clerk</w:t>
      </w:r>
      <w:r>
        <w:tab/>
        <w:t>John Walker, President</w:t>
      </w:r>
    </w:p>
    <w:sectPr w:rsidR="00D1291F" w:rsidSect="002D0AF2">
      <w:headerReference w:type="default" r:id="rId6"/>
      <w:footerReference w:type="even" r:id="rId7"/>
      <w:footerReference w:type="default" r:id="rId8"/>
      <w:type w:val="continuous"/>
      <w:pgSz w:w="16488" w:h="25834" w:code="1"/>
      <w:pgMar w:top="1890" w:right="2304" w:bottom="864" w:left="2304" w:header="720" w:footer="720" w:gutter="0"/>
      <w:pgNumType w:start="9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1F" w:rsidRDefault="00D1291F">
      <w:pPr>
        <w:spacing w:before="0" w:after="0"/>
      </w:pPr>
      <w:r>
        <w:separator/>
      </w:r>
    </w:p>
  </w:endnote>
  <w:endnote w:type="continuationSeparator" w:id="0">
    <w:p w:rsidR="00D1291F" w:rsidRDefault="00D1291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1F" w:rsidRDefault="00D129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91F" w:rsidRDefault="00D12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1F" w:rsidRDefault="00D1291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1F" w:rsidRDefault="00D1291F">
      <w:pPr>
        <w:spacing w:before="0" w:after="0"/>
      </w:pPr>
      <w:r>
        <w:separator/>
      </w:r>
    </w:p>
  </w:footnote>
  <w:footnote w:type="continuationSeparator" w:id="0">
    <w:p w:rsidR="00D1291F" w:rsidRDefault="00D1291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1F" w:rsidRDefault="00D1291F">
    <w:pPr>
      <w:pStyle w:val="Header"/>
    </w:pPr>
    <w:r>
      <w:t xml:space="preserve">COMMISSIONERS MEETING </w:t>
    </w:r>
    <w:smartTag w:uri="urn:schemas-microsoft-com:office:smarttags" w:element="date">
      <w:smartTagPr>
        <w:attr w:name="Year" w:val="2012"/>
        <w:attr w:name="Day" w:val="2"/>
        <w:attr w:name="Month" w:val="8"/>
      </w:smartTagPr>
      <w:r>
        <w:t>August 2, 2012</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embedSystemFonts/>
  <w:attachedTemplate r:id="rId1"/>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6CF"/>
    <w:rsid w:val="0006127C"/>
    <w:rsid w:val="000759E8"/>
    <w:rsid w:val="00081B38"/>
    <w:rsid w:val="00091DFB"/>
    <w:rsid w:val="00120180"/>
    <w:rsid w:val="00135C0A"/>
    <w:rsid w:val="001540ED"/>
    <w:rsid w:val="00180E1D"/>
    <w:rsid w:val="001D777D"/>
    <w:rsid w:val="001F224D"/>
    <w:rsid w:val="0020143E"/>
    <w:rsid w:val="00204215"/>
    <w:rsid w:val="00281060"/>
    <w:rsid w:val="002D0AF2"/>
    <w:rsid w:val="002D7D88"/>
    <w:rsid w:val="002E3574"/>
    <w:rsid w:val="0036385F"/>
    <w:rsid w:val="0037140F"/>
    <w:rsid w:val="00387462"/>
    <w:rsid w:val="003E5887"/>
    <w:rsid w:val="00453A46"/>
    <w:rsid w:val="00462F5F"/>
    <w:rsid w:val="00464DE8"/>
    <w:rsid w:val="004B09AA"/>
    <w:rsid w:val="004C0EE5"/>
    <w:rsid w:val="004E76CD"/>
    <w:rsid w:val="004F5182"/>
    <w:rsid w:val="00517A25"/>
    <w:rsid w:val="00542862"/>
    <w:rsid w:val="00561939"/>
    <w:rsid w:val="00567FB7"/>
    <w:rsid w:val="00570AD6"/>
    <w:rsid w:val="00604F0C"/>
    <w:rsid w:val="0061780B"/>
    <w:rsid w:val="0064114B"/>
    <w:rsid w:val="0067041D"/>
    <w:rsid w:val="00670CB1"/>
    <w:rsid w:val="00695086"/>
    <w:rsid w:val="006F0395"/>
    <w:rsid w:val="006F2F72"/>
    <w:rsid w:val="00736945"/>
    <w:rsid w:val="007D671C"/>
    <w:rsid w:val="007F7977"/>
    <w:rsid w:val="00915052"/>
    <w:rsid w:val="00920C57"/>
    <w:rsid w:val="00971987"/>
    <w:rsid w:val="009E1A97"/>
    <w:rsid w:val="009F3637"/>
    <w:rsid w:val="00A32F42"/>
    <w:rsid w:val="00A92F99"/>
    <w:rsid w:val="00B266CF"/>
    <w:rsid w:val="00B9395C"/>
    <w:rsid w:val="00B9604B"/>
    <w:rsid w:val="00C325C3"/>
    <w:rsid w:val="00C51065"/>
    <w:rsid w:val="00C525A0"/>
    <w:rsid w:val="00C54D6C"/>
    <w:rsid w:val="00C5540D"/>
    <w:rsid w:val="00C63204"/>
    <w:rsid w:val="00C848F9"/>
    <w:rsid w:val="00C9530A"/>
    <w:rsid w:val="00CC500F"/>
    <w:rsid w:val="00CC7BA1"/>
    <w:rsid w:val="00D1291F"/>
    <w:rsid w:val="00D87D70"/>
    <w:rsid w:val="00DC64F6"/>
    <w:rsid w:val="00DD083F"/>
    <w:rsid w:val="00E1118E"/>
    <w:rsid w:val="00E14748"/>
    <w:rsid w:val="00E236FB"/>
    <w:rsid w:val="00E31802"/>
    <w:rsid w:val="00E37B62"/>
    <w:rsid w:val="00E411BF"/>
    <w:rsid w:val="00E60467"/>
    <w:rsid w:val="00E63200"/>
    <w:rsid w:val="00E86B6D"/>
    <w:rsid w:val="00E8792D"/>
    <w:rsid w:val="00F40081"/>
    <w:rsid w:val="00F55B22"/>
    <w:rsid w:val="00F941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1D"/>
    <w:pPr>
      <w:spacing w:before="120" w:after="120"/>
    </w:pPr>
    <w:rPr>
      <w:sz w:val="24"/>
      <w:szCs w:val="24"/>
    </w:rPr>
  </w:style>
  <w:style w:type="paragraph" w:styleId="Heading1">
    <w:name w:val="heading 1"/>
    <w:basedOn w:val="Normal"/>
    <w:next w:val="Normal"/>
    <w:link w:val="Heading1Char"/>
    <w:uiPriority w:val="99"/>
    <w:qFormat/>
    <w:rsid w:val="00180E1D"/>
    <w:pPr>
      <w:keepNext/>
      <w:spacing w:before="240" w:after="60"/>
      <w:outlineLvl w:val="0"/>
    </w:pPr>
    <w:rPr>
      <w:rFonts w:ascii="Arial" w:hAnsi="Arial" w:cs="Arial"/>
      <w:b/>
      <w:bCs/>
      <w:kern w:val="28"/>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0CB1"/>
    <w:rPr>
      <w:rFonts w:ascii="Cambria" w:hAnsi="Cambria" w:cs="Cambria"/>
      <w:b/>
      <w:bCs/>
      <w:kern w:val="32"/>
      <w:sz w:val="32"/>
      <w:szCs w:val="32"/>
    </w:rPr>
  </w:style>
  <w:style w:type="paragraph" w:styleId="Header">
    <w:name w:val="header"/>
    <w:basedOn w:val="Normal"/>
    <w:link w:val="HeaderChar"/>
    <w:uiPriority w:val="99"/>
    <w:rsid w:val="00180E1D"/>
    <w:pPr>
      <w:tabs>
        <w:tab w:val="center" w:pos="4320"/>
        <w:tab w:val="right" w:pos="8640"/>
      </w:tabs>
      <w:jc w:val="center"/>
    </w:pPr>
    <w:rPr>
      <w:b/>
      <w:bCs/>
      <w:caps/>
      <w:sz w:val="32"/>
      <w:szCs w:val="32"/>
    </w:rPr>
  </w:style>
  <w:style w:type="character" w:customStyle="1" w:styleId="HeaderChar">
    <w:name w:val="Header Char"/>
    <w:basedOn w:val="DefaultParagraphFont"/>
    <w:link w:val="Header"/>
    <w:uiPriority w:val="99"/>
    <w:semiHidden/>
    <w:rsid w:val="00670CB1"/>
    <w:rPr>
      <w:sz w:val="24"/>
      <w:szCs w:val="24"/>
    </w:rPr>
  </w:style>
  <w:style w:type="paragraph" w:styleId="Footer">
    <w:name w:val="footer"/>
    <w:basedOn w:val="Normal"/>
    <w:link w:val="FooterChar"/>
    <w:uiPriority w:val="99"/>
    <w:rsid w:val="00180E1D"/>
    <w:pPr>
      <w:tabs>
        <w:tab w:val="center" w:pos="4320"/>
        <w:tab w:val="right" w:pos="8640"/>
      </w:tabs>
    </w:pPr>
  </w:style>
  <w:style w:type="character" w:customStyle="1" w:styleId="FooterChar">
    <w:name w:val="Footer Char"/>
    <w:basedOn w:val="DefaultParagraphFont"/>
    <w:link w:val="Footer"/>
    <w:uiPriority w:val="99"/>
    <w:semiHidden/>
    <w:rsid w:val="00670CB1"/>
    <w:rPr>
      <w:sz w:val="24"/>
      <w:szCs w:val="24"/>
    </w:rPr>
  </w:style>
  <w:style w:type="character" w:styleId="PageNumber">
    <w:name w:val="page number"/>
    <w:basedOn w:val="DefaultParagraphFont"/>
    <w:uiPriority w:val="99"/>
    <w:rsid w:val="00180E1D"/>
  </w:style>
  <w:style w:type="character" w:customStyle="1" w:styleId="Beginsection">
    <w:name w:val="Begin section"/>
    <w:uiPriority w:val="99"/>
    <w:rsid w:val="00180E1D"/>
    <w:rPr>
      <w:rFonts w:ascii="Arial" w:hAnsi="Arial" w:cs="Arial"/>
      <w:b/>
      <w:bCs/>
      <w:caps/>
      <w:sz w:val="24"/>
      <w:szCs w:val="24"/>
      <w:u w:val="single"/>
    </w:rPr>
  </w:style>
  <w:style w:type="paragraph" w:customStyle="1" w:styleId="Signatures">
    <w:name w:val="Signatures"/>
    <w:basedOn w:val="Normal"/>
    <w:uiPriority w:val="99"/>
    <w:rsid w:val="00180E1D"/>
    <w:pPr>
      <w:tabs>
        <w:tab w:val="right" w:leader="underscore" w:pos="4680"/>
        <w:tab w:val="left" w:pos="7200"/>
        <w:tab w:val="right" w:leader="underscore" w:pos="11880"/>
      </w:tabs>
      <w:spacing w:before="0" w:after="0"/>
    </w:pPr>
  </w:style>
  <w:style w:type="character" w:customStyle="1" w:styleId="Goon">
    <w:name w:val="Go on"/>
    <w:basedOn w:val="DefaultParagraphFont"/>
    <w:uiPriority w:val="99"/>
    <w:rsid w:val="00180E1D"/>
  </w:style>
  <w:style w:type="paragraph" w:customStyle="1" w:styleId="Table">
    <w:name w:val="Table"/>
    <w:basedOn w:val="Normal"/>
    <w:uiPriority w:val="99"/>
    <w:rsid w:val="00180E1D"/>
    <w:pPr>
      <w:spacing w:before="0" w:after="0"/>
    </w:pPr>
  </w:style>
  <w:style w:type="paragraph" w:customStyle="1" w:styleId="TableHeaders">
    <w:name w:val="Table Headers"/>
    <w:basedOn w:val="Heading1"/>
    <w:uiPriority w:val="99"/>
    <w:rsid w:val="00180E1D"/>
    <w:pPr>
      <w:outlineLvl w:val="9"/>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srv\commissioners\Commissioners\Meeting%20Journals\Journal%20for%20Hocking%20County%20Commissioners%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 for Hocking County Commissioners 2012</Template>
  <TotalTime>532</TotalTime>
  <Pages>3</Pages>
  <Words>1669</Words>
  <Characters>9518</Characters>
  <Application>Microsoft Office Outlook</Application>
  <DocSecurity>0</DocSecurity>
  <Lines>0</Lines>
  <Paragraphs>0</Paragraphs>
  <ScaleCrop>false</ScaleCrop>
  <Company>Hocking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 </dc:creator>
  <cp:keywords>journal minutes</cp:keywords>
  <dc:description/>
  <cp:lastModifiedBy>Hocking County Commissioners</cp:lastModifiedBy>
  <cp:revision>18</cp:revision>
  <cp:lastPrinted>2012-08-07T13:06:00Z</cp:lastPrinted>
  <dcterms:created xsi:type="dcterms:W3CDTF">2012-08-01T17:17:00Z</dcterms:created>
  <dcterms:modified xsi:type="dcterms:W3CDTF">2012-08-08T18:07:00Z</dcterms:modified>
  <cp:category>minutes</cp:category>
</cp:coreProperties>
</file>