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983D2E" w:rsidRDefault="00BF2B03" w:rsidP="00E165C5">
      <w:pPr>
        <w:rPr>
          <w:sz w:val="18"/>
          <w:szCs w:val="18"/>
        </w:rPr>
      </w:pPr>
      <w:r w:rsidRPr="00983D2E">
        <w:rPr>
          <w:sz w:val="18"/>
          <w:szCs w:val="18"/>
        </w:rPr>
        <w:t xml:space="preserve">The Board of Hocking County Commissioners met in regular session </w:t>
      </w:r>
      <w:r w:rsidR="008E0EC7" w:rsidRPr="00983D2E">
        <w:rPr>
          <w:sz w:val="18"/>
          <w:szCs w:val="18"/>
        </w:rPr>
        <w:t>2</w:t>
      </w:r>
      <w:r w:rsidR="008E0EC7" w:rsidRPr="00983D2E">
        <w:rPr>
          <w:sz w:val="18"/>
          <w:szCs w:val="18"/>
          <w:vertAlign w:val="superscript"/>
        </w:rPr>
        <w:t>nd</w:t>
      </w:r>
      <w:r w:rsidR="008E0EC7" w:rsidRPr="00983D2E">
        <w:rPr>
          <w:sz w:val="18"/>
          <w:szCs w:val="18"/>
        </w:rPr>
        <w:t xml:space="preserve"> day of May with the following members present John Walker and Clark Sheets. Sandy Ogle excused.</w:t>
      </w:r>
    </w:p>
    <w:p w:rsidR="008E0EC7" w:rsidRPr="00983D2E" w:rsidRDefault="008E0EC7" w:rsidP="00E165C5">
      <w:pPr>
        <w:rPr>
          <w:sz w:val="18"/>
          <w:szCs w:val="18"/>
        </w:rPr>
      </w:pPr>
      <w:r w:rsidRPr="00983D2E">
        <w:rPr>
          <w:b/>
          <w:sz w:val="18"/>
          <w:szCs w:val="18"/>
          <w:u w:val="single"/>
        </w:rPr>
        <w:t>MEETING:</w:t>
      </w:r>
      <w:r w:rsidRPr="00983D2E">
        <w:rPr>
          <w:sz w:val="18"/>
          <w:szCs w:val="18"/>
        </w:rPr>
        <w:t xml:space="preserve"> The meeting was called to order by President Clark Sheets.</w:t>
      </w:r>
    </w:p>
    <w:p w:rsidR="008E0EC7" w:rsidRPr="00983D2E" w:rsidRDefault="008E0EC7" w:rsidP="00E165C5">
      <w:pPr>
        <w:rPr>
          <w:sz w:val="18"/>
          <w:szCs w:val="18"/>
        </w:rPr>
      </w:pPr>
      <w:r w:rsidRPr="00983D2E">
        <w:rPr>
          <w:b/>
          <w:sz w:val="18"/>
          <w:szCs w:val="18"/>
          <w:u w:val="single"/>
        </w:rPr>
        <w:t>MINUTES:</w:t>
      </w:r>
      <w:r w:rsidRPr="00983D2E">
        <w:rPr>
          <w:sz w:val="18"/>
          <w:szCs w:val="18"/>
        </w:rPr>
        <w:t xml:space="preserve"> April 25, 2013 minutes approved as read.</w:t>
      </w:r>
    </w:p>
    <w:p w:rsidR="008E0EC7" w:rsidRPr="00983D2E" w:rsidRDefault="008E0EC7" w:rsidP="00E165C5">
      <w:pPr>
        <w:rPr>
          <w:sz w:val="18"/>
          <w:szCs w:val="18"/>
        </w:rPr>
      </w:pPr>
      <w:r w:rsidRPr="00983D2E">
        <w:rPr>
          <w:b/>
          <w:sz w:val="18"/>
          <w:szCs w:val="18"/>
          <w:u w:val="single"/>
        </w:rPr>
        <w:t>AGENDA:</w:t>
      </w:r>
      <w:r w:rsidRPr="00983D2E">
        <w:rPr>
          <w:sz w:val="18"/>
          <w:szCs w:val="18"/>
        </w:rPr>
        <w:t xml:space="preserve"> Motion by John Walker and seconded by Clark Sheets to approve the Agenda.                                                                         Vote: Walker, yea, Sheets, yea.</w:t>
      </w:r>
    </w:p>
    <w:p w:rsidR="007A146D" w:rsidRPr="00983D2E" w:rsidRDefault="007A146D" w:rsidP="00E165C5">
      <w:pPr>
        <w:rPr>
          <w:sz w:val="18"/>
          <w:szCs w:val="18"/>
        </w:rPr>
      </w:pPr>
      <w:r w:rsidRPr="00983D2E">
        <w:rPr>
          <w:b/>
          <w:sz w:val="18"/>
          <w:szCs w:val="18"/>
          <w:u w:val="single"/>
        </w:rPr>
        <w:t>PUBLIC COMMENT:</w:t>
      </w:r>
      <w:r w:rsidRPr="00983D2E">
        <w:rPr>
          <w:sz w:val="18"/>
          <w:szCs w:val="18"/>
        </w:rPr>
        <w:t xml:space="preserve"> County resident Bill Kaeppner</w:t>
      </w:r>
      <w:r w:rsidR="00046CEC" w:rsidRPr="00983D2E">
        <w:rPr>
          <w:sz w:val="18"/>
          <w:szCs w:val="18"/>
        </w:rPr>
        <w:t xml:space="preserve"> stated there are recreational trail</w:t>
      </w:r>
      <w:r w:rsidR="00E4302F" w:rsidRPr="00983D2E">
        <w:rPr>
          <w:sz w:val="18"/>
          <w:szCs w:val="18"/>
        </w:rPr>
        <w:t xml:space="preserve"> program</w:t>
      </w:r>
      <w:r w:rsidR="00046CEC" w:rsidRPr="00983D2E">
        <w:rPr>
          <w:sz w:val="18"/>
          <w:szCs w:val="18"/>
        </w:rPr>
        <w:t xml:space="preserve"> grants available now to do infrastructure and signage as this project goes forward </w:t>
      </w:r>
      <w:r w:rsidR="00E4302F" w:rsidRPr="00983D2E">
        <w:rPr>
          <w:sz w:val="18"/>
          <w:szCs w:val="18"/>
        </w:rPr>
        <w:t>to make</w:t>
      </w:r>
      <w:r w:rsidR="00046CEC" w:rsidRPr="00983D2E">
        <w:rPr>
          <w:sz w:val="18"/>
          <w:szCs w:val="18"/>
        </w:rPr>
        <w:t xml:space="preserve"> Haydenville ATV </w:t>
      </w:r>
      <w:r w:rsidR="00E4302F" w:rsidRPr="00983D2E">
        <w:rPr>
          <w:sz w:val="18"/>
          <w:szCs w:val="18"/>
        </w:rPr>
        <w:t xml:space="preserve">friendly and we have a 60 day window to apply. Clark asked if that was the only grant. Bill said yes it is </w:t>
      </w:r>
      <w:r w:rsidR="00AE1A70">
        <w:rPr>
          <w:sz w:val="18"/>
          <w:szCs w:val="18"/>
        </w:rPr>
        <w:t xml:space="preserve">a </w:t>
      </w:r>
      <w:r w:rsidR="005B4C57" w:rsidRPr="00983D2E">
        <w:rPr>
          <w:sz w:val="18"/>
          <w:szCs w:val="18"/>
        </w:rPr>
        <w:t>yearly grant</w:t>
      </w:r>
      <w:r w:rsidR="00E4302F" w:rsidRPr="00983D2E">
        <w:rPr>
          <w:sz w:val="18"/>
          <w:szCs w:val="18"/>
        </w:rPr>
        <w:t>.</w:t>
      </w:r>
    </w:p>
    <w:p w:rsidR="008E0EC7" w:rsidRPr="00983D2E" w:rsidRDefault="008E0EC7" w:rsidP="00E165C5">
      <w:pPr>
        <w:rPr>
          <w:sz w:val="18"/>
          <w:szCs w:val="18"/>
        </w:rPr>
      </w:pPr>
      <w:r w:rsidRPr="00983D2E">
        <w:rPr>
          <w:b/>
          <w:sz w:val="18"/>
          <w:szCs w:val="18"/>
          <w:u w:val="single"/>
        </w:rPr>
        <w:t>BILLS:</w:t>
      </w:r>
      <w:r w:rsidRPr="00983D2E">
        <w:rPr>
          <w:sz w:val="18"/>
          <w:szCs w:val="18"/>
        </w:rPr>
        <w:t xml:space="preserve"> The following bills were presented for examination and approval:</w:t>
      </w:r>
    </w:p>
    <w:tbl>
      <w:tblPr>
        <w:tblW w:w="9738" w:type="dxa"/>
        <w:tblLayout w:type="fixed"/>
        <w:tblLook w:val="0000" w:firstRow="0" w:lastRow="0" w:firstColumn="0" w:lastColumn="0" w:noHBand="0" w:noVBand="0"/>
      </w:tblPr>
      <w:tblGrid>
        <w:gridCol w:w="3870"/>
        <w:gridCol w:w="810"/>
        <w:gridCol w:w="3708"/>
        <w:gridCol w:w="1350"/>
      </w:tblGrid>
      <w:tr w:rsidR="00A34498" w:rsidRPr="00983D2E" w:rsidTr="00F132EC">
        <w:tc>
          <w:tcPr>
            <w:tcW w:w="3870" w:type="dxa"/>
          </w:tcPr>
          <w:p w:rsidR="00A34498" w:rsidRPr="00983D2E" w:rsidRDefault="00A34498" w:rsidP="00113474">
            <w:pPr>
              <w:pStyle w:val="TableHeaders"/>
              <w:jc w:val="both"/>
              <w:rPr>
                <w:sz w:val="18"/>
                <w:szCs w:val="18"/>
              </w:rPr>
            </w:pPr>
            <w:r w:rsidRPr="00983D2E">
              <w:rPr>
                <w:sz w:val="18"/>
                <w:szCs w:val="18"/>
              </w:rPr>
              <w:t>Name</w:t>
            </w:r>
          </w:p>
        </w:tc>
        <w:tc>
          <w:tcPr>
            <w:tcW w:w="810" w:type="dxa"/>
          </w:tcPr>
          <w:p w:rsidR="00A34498" w:rsidRPr="00983D2E" w:rsidRDefault="00A34498" w:rsidP="00113474">
            <w:pPr>
              <w:pStyle w:val="TableHeaders"/>
              <w:jc w:val="both"/>
              <w:rPr>
                <w:sz w:val="18"/>
                <w:szCs w:val="18"/>
              </w:rPr>
            </w:pPr>
            <w:r w:rsidRPr="00983D2E">
              <w:rPr>
                <w:sz w:val="18"/>
                <w:szCs w:val="18"/>
              </w:rPr>
              <w:t>No.</w:t>
            </w:r>
          </w:p>
        </w:tc>
        <w:tc>
          <w:tcPr>
            <w:tcW w:w="3708" w:type="dxa"/>
          </w:tcPr>
          <w:p w:rsidR="00A34498" w:rsidRPr="00983D2E" w:rsidRDefault="00A34498" w:rsidP="00113474">
            <w:pPr>
              <w:pStyle w:val="TableHeaders"/>
              <w:jc w:val="both"/>
              <w:rPr>
                <w:sz w:val="18"/>
                <w:szCs w:val="18"/>
              </w:rPr>
            </w:pPr>
            <w:r w:rsidRPr="00983D2E">
              <w:rPr>
                <w:sz w:val="18"/>
                <w:szCs w:val="18"/>
              </w:rPr>
              <w:t>Purpose</w:t>
            </w:r>
          </w:p>
        </w:tc>
        <w:tc>
          <w:tcPr>
            <w:tcW w:w="1350" w:type="dxa"/>
          </w:tcPr>
          <w:p w:rsidR="00A34498" w:rsidRPr="00983D2E" w:rsidRDefault="00A34498" w:rsidP="003F6436">
            <w:pPr>
              <w:pStyle w:val="TableHeaders"/>
              <w:jc w:val="center"/>
              <w:rPr>
                <w:sz w:val="18"/>
                <w:szCs w:val="18"/>
              </w:rPr>
            </w:pPr>
            <w:r w:rsidRPr="00983D2E">
              <w:rPr>
                <w:sz w:val="18"/>
                <w:szCs w:val="18"/>
              </w:rPr>
              <w:t>Amount</w:t>
            </w:r>
          </w:p>
        </w:tc>
      </w:tr>
      <w:tr w:rsidR="00A34498" w:rsidRPr="00983D2E" w:rsidTr="00F132EC">
        <w:tc>
          <w:tcPr>
            <w:tcW w:w="3870" w:type="dxa"/>
          </w:tcPr>
          <w:p w:rsidR="00A34498" w:rsidRPr="00983D2E" w:rsidRDefault="006E671F" w:rsidP="00113474">
            <w:pPr>
              <w:pStyle w:val="Table"/>
              <w:jc w:val="both"/>
              <w:rPr>
                <w:sz w:val="18"/>
                <w:szCs w:val="18"/>
              </w:rPr>
            </w:pPr>
            <w:r w:rsidRPr="00983D2E">
              <w:rPr>
                <w:sz w:val="18"/>
                <w:szCs w:val="18"/>
              </w:rPr>
              <w:t>Dell</w:t>
            </w:r>
          </w:p>
        </w:tc>
        <w:tc>
          <w:tcPr>
            <w:tcW w:w="810" w:type="dxa"/>
          </w:tcPr>
          <w:p w:rsidR="00A34498" w:rsidRPr="00983D2E" w:rsidRDefault="008E0EC7" w:rsidP="00113474">
            <w:pPr>
              <w:pStyle w:val="Table"/>
              <w:jc w:val="both"/>
              <w:rPr>
                <w:sz w:val="18"/>
                <w:szCs w:val="18"/>
              </w:rPr>
            </w:pPr>
            <w:r w:rsidRPr="00983D2E">
              <w:rPr>
                <w:sz w:val="18"/>
                <w:szCs w:val="18"/>
              </w:rPr>
              <w:t>6362</w:t>
            </w:r>
          </w:p>
        </w:tc>
        <w:tc>
          <w:tcPr>
            <w:tcW w:w="3708" w:type="dxa"/>
          </w:tcPr>
          <w:p w:rsidR="00A34498" w:rsidRPr="00983D2E" w:rsidRDefault="006E671F" w:rsidP="005B4C57">
            <w:pPr>
              <w:pStyle w:val="Table"/>
              <w:rPr>
                <w:sz w:val="18"/>
                <w:szCs w:val="18"/>
              </w:rPr>
            </w:pPr>
            <w:r w:rsidRPr="00983D2E">
              <w:rPr>
                <w:sz w:val="18"/>
                <w:szCs w:val="18"/>
              </w:rPr>
              <w:t>Dell Computer-OptiPlex 9010</w:t>
            </w:r>
            <w:r w:rsidR="005B4C57" w:rsidRPr="00983D2E">
              <w:rPr>
                <w:sz w:val="18"/>
                <w:szCs w:val="18"/>
              </w:rPr>
              <w:t xml:space="preserve"> - </w:t>
            </w:r>
            <w:r w:rsidRPr="00983D2E">
              <w:rPr>
                <w:sz w:val="18"/>
                <w:szCs w:val="18"/>
              </w:rPr>
              <w:t>Comm.</w:t>
            </w:r>
          </w:p>
        </w:tc>
        <w:tc>
          <w:tcPr>
            <w:tcW w:w="1350" w:type="dxa"/>
          </w:tcPr>
          <w:p w:rsidR="00A34498" w:rsidRPr="00983D2E" w:rsidRDefault="006E671F" w:rsidP="00113474">
            <w:pPr>
              <w:pStyle w:val="Table"/>
              <w:jc w:val="right"/>
              <w:rPr>
                <w:sz w:val="18"/>
                <w:szCs w:val="18"/>
              </w:rPr>
            </w:pPr>
            <w:r w:rsidRPr="00983D2E">
              <w:rPr>
                <w:sz w:val="18"/>
                <w:szCs w:val="18"/>
              </w:rPr>
              <w:t>1,094.39</w:t>
            </w:r>
          </w:p>
        </w:tc>
      </w:tr>
      <w:tr w:rsidR="00A34498" w:rsidRPr="00983D2E" w:rsidTr="00F132EC">
        <w:tc>
          <w:tcPr>
            <w:tcW w:w="3870" w:type="dxa"/>
          </w:tcPr>
          <w:p w:rsidR="00A34498" w:rsidRPr="00983D2E" w:rsidRDefault="006E671F" w:rsidP="00113474">
            <w:pPr>
              <w:pStyle w:val="Table"/>
              <w:jc w:val="both"/>
              <w:rPr>
                <w:sz w:val="18"/>
                <w:szCs w:val="18"/>
              </w:rPr>
            </w:pPr>
            <w:r w:rsidRPr="00983D2E">
              <w:rPr>
                <w:sz w:val="18"/>
                <w:szCs w:val="18"/>
              </w:rPr>
              <w:t>Office City</w:t>
            </w:r>
          </w:p>
        </w:tc>
        <w:tc>
          <w:tcPr>
            <w:tcW w:w="810" w:type="dxa"/>
          </w:tcPr>
          <w:p w:rsidR="00A34498" w:rsidRPr="00983D2E" w:rsidRDefault="006E671F" w:rsidP="00113474">
            <w:pPr>
              <w:pStyle w:val="Table"/>
              <w:jc w:val="both"/>
              <w:rPr>
                <w:sz w:val="18"/>
                <w:szCs w:val="18"/>
              </w:rPr>
            </w:pPr>
            <w:r w:rsidRPr="00983D2E">
              <w:rPr>
                <w:sz w:val="18"/>
                <w:szCs w:val="18"/>
              </w:rPr>
              <w:t>6363</w:t>
            </w:r>
          </w:p>
        </w:tc>
        <w:tc>
          <w:tcPr>
            <w:tcW w:w="3708" w:type="dxa"/>
          </w:tcPr>
          <w:p w:rsidR="00A34498" w:rsidRPr="00983D2E" w:rsidRDefault="006E671F" w:rsidP="00993EB9">
            <w:pPr>
              <w:pStyle w:val="Table"/>
              <w:rPr>
                <w:sz w:val="18"/>
                <w:szCs w:val="18"/>
              </w:rPr>
            </w:pPr>
            <w:r w:rsidRPr="00983D2E">
              <w:rPr>
                <w:sz w:val="18"/>
                <w:szCs w:val="18"/>
              </w:rPr>
              <w:t>Misc. Supplies – Treasurer</w:t>
            </w:r>
          </w:p>
        </w:tc>
        <w:tc>
          <w:tcPr>
            <w:tcW w:w="1350" w:type="dxa"/>
          </w:tcPr>
          <w:p w:rsidR="00A34498" w:rsidRPr="00983D2E" w:rsidRDefault="006E671F" w:rsidP="006E671F">
            <w:pPr>
              <w:pStyle w:val="Table"/>
              <w:jc w:val="right"/>
              <w:rPr>
                <w:sz w:val="18"/>
                <w:szCs w:val="18"/>
              </w:rPr>
            </w:pPr>
            <w:r w:rsidRPr="00983D2E">
              <w:rPr>
                <w:sz w:val="18"/>
                <w:szCs w:val="18"/>
              </w:rPr>
              <w:t>136.88</w:t>
            </w:r>
          </w:p>
        </w:tc>
      </w:tr>
      <w:tr w:rsidR="006E671F" w:rsidRPr="00983D2E" w:rsidTr="00F132EC">
        <w:tc>
          <w:tcPr>
            <w:tcW w:w="3870" w:type="dxa"/>
          </w:tcPr>
          <w:p w:rsidR="006E671F" w:rsidRPr="00983D2E" w:rsidRDefault="006E671F" w:rsidP="00113474">
            <w:pPr>
              <w:pStyle w:val="Table"/>
              <w:jc w:val="both"/>
              <w:rPr>
                <w:sz w:val="18"/>
                <w:szCs w:val="18"/>
              </w:rPr>
            </w:pPr>
            <w:r w:rsidRPr="00983D2E">
              <w:rPr>
                <w:sz w:val="18"/>
                <w:szCs w:val="18"/>
              </w:rPr>
              <w:t>Logan in Bloom</w:t>
            </w:r>
          </w:p>
        </w:tc>
        <w:tc>
          <w:tcPr>
            <w:tcW w:w="810" w:type="dxa"/>
          </w:tcPr>
          <w:p w:rsidR="006E671F" w:rsidRPr="00983D2E" w:rsidRDefault="006E671F" w:rsidP="00113474">
            <w:pPr>
              <w:pStyle w:val="Table"/>
              <w:jc w:val="both"/>
              <w:rPr>
                <w:sz w:val="18"/>
                <w:szCs w:val="18"/>
              </w:rPr>
            </w:pPr>
            <w:r w:rsidRPr="00983D2E">
              <w:rPr>
                <w:sz w:val="18"/>
                <w:szCs w:val="18"/>
              </w:rPr>
              <w:t>6364</w:t>
            </w:r>
          </w:p>
        </w:tc>
        <w:tc>
          <w:tcPr>
            <w:tcW w:w="3708" w:type="dxa"/>
          </w:tcPr>
          <w:p w:rsidR="006E671F" w:rsidRPr="00983D2E" w:rsidRDefault="006E671F" w:rsidP="00993EB9">
            <w:pPr>
              <w:pStyle w:val="Table"/>
              <w:rPr>
                <w:sz w:val="18"/>
                <w:szCs w:val="18"/>
              </w:rPr>
            </w:pPr>
            <w:r w:rsidRPr="00983D2E">
              <w:rPr>
                <w:sz w:val="18"/>
                <w:szCs w:val="18"/>
              </w:rPr>
              <w:t>Planters – Comm.</w:t>
            </w:r>
          </w:p>
        </w:tc>
        <w:tc>
          <w:tcPr>
            <w:tcW w:w="1350" w:type="dxa"/>
          </w:tcPr>
          <w:p w:rsidR="006E671F" w:rsidRPr="00983D2E" w:rsidRDefault="006E671F" w:rsidP="004C63DB">
            <w:pPr>
              <w:pStyle w:val="Table"/>
              <w:jc w:val="right"/>
              <w:rPr>
                <w:sz w:val="18"/>
                <w:szCs w:val="18"/>
              </w:rPr>
            </w:pPr>
            <w:r w:rsidRPr="00983D2E">
              <w:rPr>
                <w:sz w:val="18"/>
                <w:szCs w:val="18"/>
              </w:rPr>
              <w:t>110.00</w:t>
            </w:r>
          </w:p>
        </w:tc>
      </w:tr>
      <w:tr w:rsidR="006E671F" w:rsidRPr="00983D2E" w:rsidTr="00F132EC">
        <w:tc>
          <w:tcPr>
            <w:tcW w:w="3870" w:type="dxa"/>
          </w:tcPr>
          <w:p w:rsidR="006E671F" w:rsidRPr="00983D2E" w:rsidRDefault="006E671F" w:rsidP="00113474">
            <w:pPr>
              <w:pStyle w:val="Table"/>
              <w:jc w:val="both"/>
              <w:rPr>
                <w:sz w:val="18"/>
                <w:szCs w:val="18"/>
              </w:rPr>
            </w:pPr>
            <w:r w:rsidRPr="00983D2E">
              <w:rPr>
                <w:sz w:val="18"/>
                <w:szCs w:val="18"/>
              </w:rPr>
              <w:t>Office Mart</w:t>
            </w:r>
          </w:p>
        </w:tc>
        <w:tc>
          <w:tcPr>
            <w:tcW w:w="810" w:type="dxa"/>
          </w:tcPr>
          <w:p w:rsidR="006E671F" w:rsidRPr="00983D2E" w:rsidRDefault="006E671F" w:rsidP="00113474">
            <w:pPr>
              <w:pStyle w:val="Table"/>
              <w:jc w:val="both"/>
              <w:rPr>
                <w:sz w:val="18"/>
                <w:szCs w:val="18"/>
              </w:rPr>
            </w:pPr>
            <w:r w:rsidRPr="00983D2E">
              <w:rPr>
                <w:sz w:val="18"/>
                <w:szCs w:val="18"/>
              </w:rPr>
              <w:t>6365</w:t>
            </w:r>
          </w:p>
        </w:tc>
        <w:tc>
          <w:tcPr>
            <w:tcW w:w="3708" w:type="dxa"/>
          </w:tcPr>
          <w:p w:rsidR="006E671F" w:rsidRPr="00983D2E" w:rsidRDefault="006E671F" w:rsidP="00993EB9">
            <w:pPr>
              <w:pStyle w:val="Table"/>
              <w:rPr>
                <w:sz w:val="18"/>
                <w:szCs w:val="18"/>
              </w:rPr>
            </w:pPr>
            <w:r w:rsidRPr="00983D2E">
              <w:rPr>
                <w:sz w:val="18"/>
                <w:szCs w:val="18"/>
              </w:rPr>
              <w:t>Misc. Supplies – Treasurer</w:t>
            </w:r>
          </w:p>
        </w:tc>
        <w:tc>
          <w:tcPr>
            <w:tcW w:w="1350" w:type="dxa"/>
          </w:tcPr>
          <w:p w:rsidR="006E671F" w:rsidRPr="00983D2E" w:rsidRDefault="006E671F" w:rsidP="004C63DB">
            <w:pPr>
              <w:pStyle w:val="Table"/>
              <w:jc w:val="right"/>
              <w:rPr>
                <w:sz w:val="18"/>
                <w:szCs w:val="18"/>
              </w:rPr>
            </w:pPr>
            <w:r w:rsidRPr="00983D2E">
              <w:rPr>
                <w:sz w:val="18"/>
                <w:szCs w:val="18"/>
              </w:rPr>
              <w:t>163.90</w:t>
            </w:r>
          </w:p>
        </w:tc>
      </w:tr>
      <w:tr w:rsidR="006E671F" w:rsidRPr="00983D2E" w:rsidTr="00F132EC">
        <w:tc>
          <w:tcPr>
            <w:tcW w:w="3870" w:type="dxa"/>
          </w:tcPr>
          <w:p w:rsidR="006E671F" w:rsidRPr="00983D2E" w:rsidRDefault="00567F38" w:rsidP="0064653F">
            <w:pPr>
              <w:pStyle w:val="Table"/>
              <w:rPr>
                <w:sz w:val="18"/>
                <w:szCs w:val="18"/>
              </w:rPr>
            </w:pPr>
            <w:r w:rsidRPr="00983D2E">
              <w:rPr>
                <w:sz w:val="18"/>
                <w:szCs w:val="18"/>
              </w:rPr>
              <w:t xml:space="preserve">Laina </w:t>
            </w:r>
            <w:r w:rsidR="00993EB9" w:rsidRPr="00983D2E">
              <w:rPr>
                <w:sz w:val="18"/>
                <w:szCs w:val="18"/>
              </w:rPr>
              <w:t>Fetherolf</w:t>
            </w:r>
          </w:p>
        </w:tc>
        <w:tc>
          <w:tcPr>
            <w:tcW w:w="810" w:type="dxa"/>
          </w:tcPr>
          <w:p w:rsidR="006E671F" w:rsidRPr="00983D2E" w:rsidRDefault="00567F38" w:rsidP="00113474">
            <w:pPr>
              <w:pStyle w:val="Table"/>
              <w:jc w:val="both"/>
              <w:rPr>
                <w:sz w:val="18"/>
                <w:szCs w:val="18"/>
              </w:rPr>
            </w:pPr>
            <w:r w:rsidRPr="00983D2E">
              <w:rPr>
                <w:sz w:val="18"/>
                <w:szCs w:val="18"/>
              </w:rPr>
              <w:t>6366</w:t>
            </w:r>
          </w:p>
        </w:tc>
        <w:tc>
          <w:tcPr>
            <w:tcW w:w="3708" w:type="dxa"/>
          </w:tcPr>
          <w:p w:rsidR="006E671F" w:rsidRPr="00983D2E" w:rsidRDefault="00567F38" w:rsidP="00993EB9">
            <w:pPr>
              <w:pStyle w:val="Table"/>
              <w:rPr>
                <w:sz w:val="18"/>
                <w:szCs w:val="18"/>
              </w:rPr>
            </w:pPr>
            <w:r w:rsidRPr="00983D2E">
              <w:rPr>
                <w:sz w:val="18"/>
                <w:szCs w:val="18"/>
              </w:rPr>
              <w:t>Furtherance of Justice – Prosecutor</w:t>
            </w:r>
          </w:p>
        </w:tc>
        <w:tc>
          <w:tcPr>
            <w:tcW w:w="1350" w:type="dxa"/>
          </w:tcPr>
          <w:p w:rsidR="006E671F" w:rsidRPr="00983D2E" w:rsidRDefault="00567F38" w:rsidP="004C63DB">
            <w:pPr>
              <w:pStyle w:val="Table"/>
              <w:jc w:val="right"/>
              <w:rPr>
                <w:sz w:val="18"/>
                <w:szCs w:val="18"/>
              </w:rPr>
            </w:pPr>
            <w:r w:rsidRPr="00983D2E">
              <w:rPr>
                <w:sz w:val="18"/>
                <w:szCs w:val="18"/>
              </w:rPr>
              <w:t>5,000.00</w:t>
            </w:r>
          </w:p>
        </w:tc>
      </w:tr>
      <w:tr w:rsidR="00567F38" w:rsidRPr="00983D2E" w:rsidTr="00F132EC">
        <w:tc>
          <w:tcPr>
            <w:tcW w:w="3870" w:type="dxa"/>
          </w:tcPr>
          <w:p w:rsidR="00567F38" w:rsidRPr="00983D2E" w:rsidRDefault="00567F38" w:rsidP="00113474">
            <w:pPr>
              <w:pStyle w:val="Table"/>
              <w:jc w:val="both"/>
              <w:rPr>
                <w:sz w:val="18"/>
                <w:szCs w:val="18"/>
              </w:rPr>
            </w:pPr>
            <w:r w:rsidRPr="00983D2E">
              <w:rPr>
                <w:sz w:val="18"/>
                <w:szCs w:val="18"/>
              </w:rPr>
              <w:t>Office City</w:t>
            </w:r>
          </w:p>
        </w:tc>
        <w:tc>
          <w:tcPr>
            <w:tcW w:w="810" w:type="dxa"/>
          </w:tcPr>
          <w:p w:rsidR="00567F38" w:rsidRPr="00983D2E" w:rsidRDefault="00567F38" w:rsidP="00113474">
            <w:pPr>
              <w:pStyle w:val="Table"/>
              <w:jc w:val="both"/>
              <w:rPr>
                <w:sz w:val="18"/>
                <w:szCs w:val="18"/>
              </w:rPr>
            </w:pPr>
            <w:r w:rsidRPr="00983D2E">
              <w:rPr>
                <w:sz w:val="18"/>
                <w:szCs w:val="18"/>
              </w:rPr>
              <w:t>6367</w:t>
            </w:r>
          </w:p>
        </w:tc>
        <w:tc>
          <w:tcPr>
            <w:tcW w:w="3708" w:type="dxa"/>
          </w:tcPr>
          <w:p w:rsidR="00567F38" w:rsidRPr="00983D2E" w:rsidRDefault="00567F38" w:rsidP="00993EB9">
            <w:pPr>
              <w:pStyle w:val="Table"/>
              <w:rPr>
                <w:sz w:val="18"/>
                <w:szCs w:val="18"/>
              </w:rPr>
            </w:pPr>
            <w:r w:rsidRPr="00983D2E">
              <w:rPr>
                <w:sz w:val="18"/>
                <w:szCs w:val="18"/>
              </w:rPr>
              <w:t>Supplies – Common Pleas</w:t>
            </w:r>
          </w:p>
        </w:tc>
        <w:tc>
          <w:tcPr>
            <w:tcW w:w="1350" w:type="dxa"/>
          </w:tcPr>
          <w:p w:rsidR="00567F38" w:rsidRPr="00983D2E" w:rsidRDefault="00567F38" w:rsidP="004C63DB">
            <w:pPr>
              <w:pStyle w:val="Table"/>
              <w:jc w:val="right"/>
              <w:rPr>
                <w:sz w:val="18"/>
                <w:szCs w:val="18"/>
              </w:rPr>
            </w:pPr>
            <w:r w:rsidRPr="00983D2E">
              <w:rPr>
                <w:sz w:val="18"/>
                <w:szCs w:val="18"/>
              </w:rPr>
              <w:t>63.90</w:t>
            </w:r>
          </w:p>
        </w:tc>
      </w:tr>
      <w:tr w:rsidR="00567F38" w:rsidRPr="00983D2E" w:rsidTr="00F132EC">
        <w:tc>
          <w:tcPr>
            <w:tcW w:w="3870" w:type="dxa"/>
          </w:tcPr>
          <w:p w:rsidR="00567F38" w:rsidRPr="00983D2E" w:rsidRDefault="00567F38" w:rsidP="00113474">
            <w:pPr>
              <w:pStyle w:val="Table"/>
              <w:jc w:val="both"/>
              <w:rPr>
                <w:sz w:val="18"/>
                <w:szCs w:val="18"/>
              </w:rPr>
            </w:pPr>
            <w:r w:rsidRPr="00983D2E">
              <w:rPr>
                <w:sz w:val="18"/>
                <w:szCs w:val="18"/>
              </w:rPr>
              <w:t>HD Supply</w:t>
            </w:r>
          </w:p>
        </w:tc>
        <w:tc>
          <w:tcPr>
            <w:tcW w:w="810" w:type="dxa"/>
          </w:tcPr>
          <w:p w:rsidR="00567F38" w:rsidRPr="00983D2E" w:rsidRDefault="00567F38" w:rsidP="00113474">
            <w:pPr>
              <w:pStyle w:val="Table"/>
              <w:jc w:val="both"/>
              <w:rPr>
                <w:sz w:val="18"/>
                <w:szCs w:val="18"/>
              </w:rPr>
            </w:pPr>
            <w:r w:rsidRPr="00983D2E">
              <w:rPr>
                <w:sz w:val="18"/>
                <w:szCs w:val="18"/>
              </w:rPr>
              <w:t>6368</w:t>
            </w:r>
          </w:p>
        </w:tc>
        <w:tc>
          <w:tcPr>
            <w:tcW w:w="3708" w:type="dxa"/>
          </w:tcPr>
          <w:p w:rsidR="00567F38" w:rsidRPr="00983D2E" w:rsidRDefault="00567F38" w:rsidP="00993EB9">
            <w:pPr>
              <w:pStyle w:val="Table"/>
              <w:rPr>
                <w:sz w:val="18"/>
                <w:szCs w:val="18"/>
              </w:rPr>
            </w:pPr>
            <w:r w:rsidRPr="00983D2E">
              <w:rPr>
                <w:sz w:val="18"/>
                <w:szCs w:val="18"/>
              </w:rPr>
              <w:t>Supplies – Comm. Courthouse</w:t>
            </w:r>
          </w:p>
        </w:tc>
        <w:tc>
          <w:tcPr>
            <w:tcW w:w="1350" w:type="dxa"/>
          </w:tcPr>
          <w:p w:rsidR="00567F38" w:rsidRPr="00983D2E" w:rsidRDefault="00567F38" w:rsidP="004C63DB">
            <w:pPr>
              <w:pStyle w:val="Table"/>
              <w:jc w:val="right"/>
              <w:rPr>
                <w:sz w:val="18"/>
                <w:szCs w:val="18"/>
              </w:rPr>
            </w:pPr>
            <w:r w:rsidRPr="00983D2E">
              <w:rPr>
                <w:sz w:val="18"/>
                <w:szCs w:val="18"/>
              </w:rPr>
              <w:t>16.89</w:t>
            </w:r>
          </w:p>
        </w:tc>
      </w:tr>
      <w:tr w:rsidR="00567F38" w:rsidRPr="00983D2E" w:rsidTr="00F132EC">
        <w:tc>
          <w:tcPr>
            <w:tcW w:w="3870" w:type="dxa"/>
          </w:tcPr>
          <w:p w:rsidR="00567F38" w:rsidRPr="00983D2E" w:rsidRDefault="00567F38" w:rsidP="00113474">
            <w:pPr>
              <w:pStyle w:val="Table"/>
              <w:jc w:val="both"/>
              <w:rPr>
                <w:sz w:val="18"/>
                <w:szCs w:val="18"/>
              </w:rPr>
            </w:pPr>
            <w:r w:rsidRPr="00983D2E">
              <w:rPr>
                <w:sz w:val="18"/>
                <w:szCs w:val="18"/>
              </w:rPr>
              <w:t>Lewellens</w:t>
            </w:r>
          </w:p>
        </w:tc>
        <w:tc>
          <w:tcPr>
            <w:tcW w:w="810" w:type="dxa"/>
          </w:tcPr>
          <w:p w:rsidR="00567F38" w:rsidRPr="00983D2E" w:rsidRDefault="00567F38" w:rsidP="00113474">
            <w:pPr>
              <w:pStyle w:val="Table"/>
              <w:jc w:val="both"/>
              <w:rPr>
                <w:sz w:val="18"/>
                <w:szCs w:val="18"/>
              </w:rPr>
            </w:pPr>
            <w:r w:rsidRPr="00983D2E">
              <w:rPr>
                <w:sz w:val="18"/>
                <w:szCs w:val="18"/>
              </w:rPr>
              <w:t>6369</w:t>
            </w:r>
          </w:p>
        </w:tc>
        <w:tc>
          <w:tcPr>
            <w:tcW w:w="3708" w:type="dxa"/>
          </w:tcPr>
          <w:p w:rsidR="00567F38" w:rsidRPr="00983D2E" w:rsidRDefault="00567F38" w:rsidP="00993EB9">
            <w:pPr>
              <w:pStyle w:val="Table"/>
              <w:rPr>
                <w:sz w:val="18"/>
                <w:szCs w:val="18"/>
              </w:rPr>
            </w:pPr>
            <w:r w:rsidRPr="00983D2E">
              <w:rPr>
                <w:sz w:val="18"/>
                <w:szCs w:val="18"/>
              </w:rPr>
              <w:t>Services – Comm. Courthouse</w:t>
            </w:r>
          </w:p>
        </w:tc>
        <w:tc>
          <w:tcPr>
            <w:tcW w:w="1350" w:type="dxa"/>
          </w:tcPr>
          <w:p w:rsidR="00567F38" w:rsidRPr="00983D2E" w:rsidRDefault="00567F38" w:rsidP="004C63DB">
            <w:pPr>
              <w:pStyle w:val="Table"/>
              <w:jc w:val="right"/>
              <w:rPr>
                <w:sz w:val="18"/>
                <w:szCs w:val="18"/>
              </w:rPr>
            </w:pPr>
            <w:r w:rsidRPr="00983D2E">
              <w:rPr>
                <w:sz w:val="18"/>
                <w:szCs w:val="18"/>
              </w:rPr>
              <w:t>320.00</w:t>
            </w:r>
          </w:p>
        </w:tc>
      </w:tr>
      <w:tr w:rsidR="00567F38" w:rsidRPr="00983D2E" w:rsidTr="00F132EC">
        <w:tc>
          <w:tcPr>
            <w:tcW w:w="3870" w:type="dxa"/>
          </w:tcPr>
          <w:p w:rsidR="00567F38" w:rsidRPr="00983D2E" w:rsidRDefault="00567F38" w:rsidP="00113474">
            <w:pPr>
              <w:pStyle w:val="Table"/>
              <w:jc w:val="both"/>
              <w:rPr>
                <w:sz w:val="18"/>
                <w:szCs w:val="18"/>
              </w:rPr>
            </w:pPr>
            <w:r w:rsidRPr="00983D2E">
              <w:rPr>
                <w:sz w:val="18"/>
                <w:szCs w:val="18"/>
              </w:rPr>
              <w:t>Xerox</w:t>
            </w:r>
          </w:p>
        </w:tc>
        <w:tc>
          <w:tcPr>
            <w:tcW w:w="810" w:type="dxa"/>
          </w:tcPr>
          <w:p w:rsidR="00567F38" w:rsidRPr="00983D2E" w:rsidRDefault="00567F38" w:rsidP="00113474">
            <w:pPr>
              <w:pStyle w:val="Table"/>
              <w:jc w:val="both"/>
              <w:rPr>
                <w:sz w:val="18"/>
                <w:szCs w:val="18"/>
              </w:rPr>
            </w:pPr>
            <w:r w:rsidRPr="00983D2E">
              <w:rPr>
                <w:sz w:val="18"/>
                <w:szCs w:val="18"/>
              </w:rPr>
              <w:t>6370</w:t>
            </w:r>
          </w:p>
        </w:tc>
        <w:tc>
          <w:tcPr>
            <w:tcW w:w="3708" w:type="dxa"/>
          </w:tcPr>
          <w:p w:rsidR="00567F38" w:rsidRPr="00983D2E" w:rsidRDefault="00567F38" w:rsidP="00993EB9">
            <w:pPr>
              <w:pStyle w:val="Table"/>
              <w:rPr>
                <w:sz w:val="18"/>
                <w:szCs w:val="18"/>
              </w:rPr>
            </w:pPr>
            <w:r w:rsidRPr="00983D2E">
              <w:rPr>
                <w:sz w:val="18"/>
                <w:szCs w:val="18"/>
              </w:rPr>
              <w:t>Jane’s Copies Service – Comm. Courthouse</w:t>
            </w:r>
          </w:p>
        </w:tc>
        <w:tc>
          <w:tcPr>
            <w:tcW w:w="1350" w:type="dxa"/>
          </w:tcPr>
          <w:p w:rsidR="00567F38" w:rsidRPr="00983D2E" w:rsidRDefault="00567F38" w:rsidP="004C63DB">
            <w:pPr>
              <w:pStyle w:val="Table"/>
              <w:jc w:val="right"/>
              <w:rPr>
                <w:sz w:val="18"/>
                <w:szCs w:val="18"/>
              </w:rPr>
            </w:pPr>
            <w:r w:rsidRPr="00983D2E">
              <w:rPr>
                <w:sz w:val="18"/>
                <w:szCs w:val="18"/>
              </w:rPr>
              <w:t>53.00</w:t>
            </w:r>
          </w:p>
        </w:tc>
      </w:tr>
      <w:tr w:rsidR="00567F38" w:rsidRPr="00983D2E" w:rsidTr="00F132EC">
        <w:tc>
          <w:tcPr>
            <w:tcW w:w="3870" w:type="dxa"/>
          </w:tcPr>
          <w:p w:rsidR="00567F38" w:rsidRPr="00983D2E" w:rsidRDefault="00567F38" w:rsidP="00113474">
            <w:pPr>
              <w:pStyle w:val="Table"/>
              <w:jc w:val="both"/>
              <w:rPr>
                <w:sz w:val="18"/>
                <w:szCs w:val="18"/>
              </w:rPr>
            </w:pPr>
            <w:r w:rsidRPr="00983D2E">
              <w:rPr>
                <w:sz w:val="18"/>
                <w:szCs w:val="18"/>
              </w:rPr>
              <w:t>AEP</w:t>
            </w:r>
          </w:p>
        </w:tc>
        <w:tc>
          <w:tcPr>
            <w:tcW w:w="810" w:type="dxa"/>
          </w:tcPr>
          <w:p w:rsidR="00567F38" w:rsidRPr="00983D2E" w:rsidRDefault="00567F38" w:rsidP="00113474">
            <w:pPr>
              <w:pStyle w:val="Table"/>
              <w:jc w:val="both"/>
              <w:rPr>
                <w:sz w:val="18"/>
                <w:szCs w:val="18"/>
              </w:rPr>
            </w:pPr>
            <w:r w:rsidRPr="00983D2E">
              <w:rPr>
                <w:sz w:val="18"/>
                <w:szCs w:val="18"/>
              </w:rPr>
              <w:t>6371</w:t>
            </w:r>
          </w:p>
        </w:tc>
        <w:tc>
          <w:tcPr>
            <w:tcW w:w="3708" w:type="dxa"/>
          </w:tcPr>
          <w:p w:rsidR="00567F38" w:rsidRPr="00983D2E" w:rsidRDefault="00567F38" w:rsidP="00993EB9">
            <w:pPr>
              <w:pStyle w:val="Table"/>
              <w:rPr>
                <w:sz w:val="18"/>
                <w:szCs w:val="18"/>
              </w:rPr>
            </w:pPr>
            <w:r w:rsidRPr="00983D2E">
              <w:rPr>
                <w:sz w:val="18"/>
                <w:szCs w:val="18"/>
              </w:rPr>
              <w:t>Service – Comm.</w:t>
            </w:r>
          </w:p>
        </w:tc>
        <w:tc>
          <w:tcPr>
            <w:tcW w:w="1350" w:type="dxa"/>
          </w:tcPr>
          <w:p w:rsidR="00567F38" w:rsidRPr="00983D2E" w:rsidRDefault="00567F38" w:rsidP="004C63DB">
            <w:pPr>
              <w:pStyle w:val="Table"/>
              <w:jc w:val="right"/>
              <w:rPr>
                <w:sz w:val="18"/>
                <w:szCs w:val="18"/>
              </w:rPr>
            </w:pPr>
            <w:r w:rsidRPr="00983D2E">
              <w:rPr>
                <w:sz w:val="18"/>
                <w:szCs w:val="18"/>
              </w:rPr>
              <w:t>3,734.06</w:t>
            </w:r>
          </w:p>
        </w:tc>
      </w:tr>
      <w:tr w:rsidR="00567F38" w:rsidRPr="00983D2E" w:rsidTr="00F132EC">
        <w:tc>
          <w:tcPr>
            <w:tcW w:w="3870" w:type="dxa"/>
          </w:tcPr>
          <w:p w:rsidR="00567F38" w:rsidRPr="00983D2E" w:rsidRDefault="00567F38" w:rsidP="00113474">
            <w:pPr>
              <w:pStyle w:val="Table"/>
              <w:jc w:val="both"/>
              <w:rPr>
                <w:sz w:val="18"/>
                <w:szCs w:val="18"/>
              </w:rPr>
            </w:pPr>
            <w:r w:rsidRPr="00983D2E">
              <w:rPr>
                <w:sz w:val="18"/>
                <w:szCs w:val="18"/>
              </w:rPr>
              <w:t>Columbia Gas</w:t>
            </w:r>
          </w:p>
        </w:tc>
        <w:tc>
          <w:tcPr>
            <w:tcW w:w="810" w:type="dxa"/>
          </w:tcPr>
          <w:p w:rsidR="00567F38" w:rsidRPr="00983D2E" w:rsidRDefault="00567F38" w:rsidP="00113474">
            <w:pPr>
              <w:pStyle w:val="Table"/>
              <w:jc w:val="both"/>
              <w:rPr>
                <w:sz w:val="18"/>
                <w:szCs w:val="18"/>
              </w:rPr>
            </w:pPr>
            <w:r w:rsidRPr="00983D2E">
              <w:rPr>
                <w:sz w:val="18"/>
                <w:szCs w:val="18"/>
              </w:rPr>
              <w:t>6372</w:t>
            </w:r>
          </w:p>
        </w:tc>
        <w:tc>
          <w:tcPr>
            <w:tcW w:w="3708" w:type="dxa"/>
          </w:tcPr>
          <w:p w:rsidR="00567F38" w:rsidRPr="00983D2E" w:rsidRDefault="00567F38" w:rsidP="00993EB9">
            <w:pPr>
              <w:pStyle w:val="Table"/>
              <w:rPr>
                <w:sz w:val="18"/>
                <w:szCs w:val="18"/>
              </w:rPr>
            </w:pPr>
            <w:r w:rsidRPr="00983D2E">
              <w:rPr>
                <w:sz w:val="18"/>
                <w:szCs w:val="18"/>
              </w:rPr>
              <w:t>Service – Comm.</w:t>
            </w:r>
          </w:p>
        </w:tc>
        <w:tc>
          <w:tcPr>
            <w:tcW w:w="1350" w:type="dxa"/>
          </w:tcPr>
          <w:p w:rsidR="00567F38" w:rsidRPr="00983D2E" w:rsidRDefault="00567F38" w:rsidP="004C63DB">
            <w:pPr>
              <w:pStyle w:val="Table"/>
              <w:jc w:val="right"/>
              <w:rPr>
                <w:sz w:val="18"/>
                <w:szCs w:val="18"/>
              </w:rPr>
            </w:pPr>
            <w:r w:rsidRPr="00983D2E">
              <w:rPr>
                <w:sz w:val="18"/>
                <w:szCs w:val="18"/>
              </w:rPr>
              <w:t>201.63</w:t>
            </w:r>
          </w:p>
        </w:tc>
      </w:tr>
      <w:tr w:rsidR="00567F38" w:rsidRPr="00983D2E" w:rsidTr="00F132EC">
        <w:tc>
          <w:tcPr>
            <w:tcW w:w="3870" w:type="dxa"/>
          </w:tcPr>
          <w:p w:rsidR="00567F38" w:rsidRPr="00983D2E" w:rsidRDefault="00567F38" w:rsidP="00113474">
            <w:pPr>
              <w:pStyle w:val="Table"/>
              <w:jc w:val="both"/>
              <w:rPr>
                <w:sz w:val="18"/>
                <w:szCs w:val="18"/>
              </w:rPr>
            </w:pPr>
            <w:r w:rsidRPr="00983D2E">
              <w:rPr>
                <w:sz w:val="18"/>
                <w:szCs w:val="18"/>
              </w:rPr>
              <w:t>Public Agency Training Council</w:t>
            </w:r>
          </w:p>
        </w:tc>
        <w:tc>
          <w:tcPr>
            <w:tcW w:w="810" w:type="dxa"/>
          </w:tcPr>
          <w:p w:rsidR="00567F38" w:rsidRPr="00983D2E" w:rsidRDefault="00567F38" w:rsidP="00113474">
            <w:pPr>
              <w:pStyle w:val="Table"/>
              <w:jc w:val="both"/>
              <w:rPr>
                <w:sz w:val="18"/>
                <w:szCs w:val="18"/>
              </w:rPr>
            </w:pPr>
            <w:r w:rsidRPr="00983D2E">
              <w:rPr>
                <w:sz w:val="18"/>
                <w:szCs w:val="18"/>
              </w:rPr>
              <w:t>6373</w:t>
            </w:r>
          </w:p>
        </w:tc>
        <w:tc>
          <w:tcPr>
            <w:tcW w:w="3708" w:type="dxa"/>
          </w:tcPr>
          <w:p w:rsidR="00567F38" w:rsidRPr="00983D2E" w:rsidRDefault="00567F38" w:rsidP="00993EB9">
            <w:pPr>
              <w:pStyle w:val="Table"/>
              <w:rPr>
                <w:sz w:val="18"/>
                <w:szCs w:val="18"/>
              </w:rPr>
            </w:pPr>
            <w:r w:rsidRPr="00983D2E">
              <w:rPr>
                <w:sz w:val="18"/>
                <w:szCs w:val="18"/>
              </w:rPr>
              <w:t xml:space="preserve">Street Level Drug/Narcotic Investigations Seminar </w:t>
            </w:r>
            <w:r w:rsidR="00983D2E" w:rsidRPr="00983D2E">
              <w:rPr>
                <w:sz w:val="18"/>
                <w:szCs w:val="18"/>
              </w:rPr>
              <w:t>for</w:t>
            </w:r>
            <w:r w:rsidRPr="00983D2E">
              <w:rPr>
                <w:sz w:val="18"/>
                <w:szCs w:val="18"/>
              </w:rPr>
              <w:t xml:space="preserve"> Dept. Trent </w:t>
            </w:r>
            <w:proofErr w:type="spellStart"/>
            <w:r w:rsidRPr="00983D2E">
              <w:rPr>
                <w:sz w:val="18"/>
                <w:szCs w:val="18"/>
              </w:rPr>
              <w:t>Woodgeard</w:t>
            </w:r>
            <w:proofErr w:type="spellEnd"/>
            <w:r w:rsidRPr="00983D2E">
              <w:rPr>
                <w:sz w:val="18"/>
                <w:szCs w:val="18"/>
              </w:rPr>
              <w:t xml:space="preserve"> &amp; Dep. Alex Brown - Sheriff </w:t>
            </w:r>
          </w:p>
        </w:tc>
        <w:tc>
          <w:tcPr>
            <w:tcW w:w="1350" w:type="dxa"/>
          </w:tcPr>
          <w:p w:rsidR="00567F38" w:rsidRPr="00983D2E" w:rsidRDefault="00567F38" w:rsidP="004C63DB">
            <w:pPr>
              <w:pStyle w:val="Table"/>
              <w:jc w:val="right"/>
              <w:rPr>
                <w:sz w:val="18"/>
                <w:szCs w:val="18"/>
              </w:rPr>
            </w:pPr>
            <w:r w:rsidRPr="00983D2E">
              <w:rPr>
                <w:sz w:val="18"/>
                <w:szCs w:val="18"/>
              </w:rPr>
              <w:t>520.00</w:t>
            </w:r>
          </w:p>
        </w:tc>
      </w:tr>
      <w:tr w:rsidR="00567F38" w:rsidRPr="00983D2E" w:rsidTr="00F132EC">
        <w:tc>
          <w:tcPr>
            <w:tcW w:w="3870" w:type="dxa"/>
          </w:tcPr>
          <w:p w:rsidR="00567F38" w:rsidRPr="00983D2E" w:rsidRDefault="00567F38" w:rsidP="00567F38">
            <w:pPr>
              <w:pStyle w:val="Table"/>
              <w:rPr>
                <w:sz w:val="18"/>
                <w:szCs w:val="18"/>
              </w:rPr>
            </w:pPr>
            <w:r w:rsidRPr="00983D2E">
              <w:rPr>
                <w:sz w:val="18"/>
                <w:szCs w:val="18"/>
              </w:rPr>
              <w:t>Edwin Downs</w:t>
            </w:r>
          </w:p>
        </w:tc>
        <w:tc>
          <w:tcPr>
            <w:tcW w:w="810" w:type="dxa"/>
          </w:tcPr>
          <w:p w:rsidR="00567F38" w:rsidRPr="00983D2E" w:rsidRDefault="00567F38" w:rsidP="00113474">
            <w:pPr>
              <w:pStyle w:val="Table"/>
              <w:jc w:val="both"/>
              <w:rPr>
                <w:sz w:val="18"/>
                <w:szCs w:val="18"/>
              </w:rPr>
            </w:pPr>
            <w:r w:rsidRPr="00983D2E">
              <w:rPr>
                <w:sz w:val="18"/>
                <w:szCs w:val="18"/>
              </w:rPr>
              <w:t>6374</w:t>
            </w:r>
          </w:p>
        </w:tc>
        <w:tc>
          <w:tcPr>
            <w:tcW w:w="3708" w:type="dxa"/>
          </w:tcPr>
          <w:p w:rsidR="00567F38" w:rsidRPr="00983D2E" w:rsidRDefault="00567F38" w:rsidP="00993EB9">
            <w:pPr>
              <w:pStyle w:val="Table"/>
              <w:rPr>
                <w:sz w:val="18"/>
                <w:szCs w:val="18"/>
              </w:rPr>
            </w:pPr>
            <w:proofErr w:type="spellStart"/>
            <w:r w:rsidRPr="00983D2E">
              <w:rPr>
                <w:sz w:val="18"/>
                <w:szCs w:val="18"/>
              </w:rPr>
              <w:t>Reimb</w:t>
            </w:r>
            <w:proofErr w:type="spellEnd"/>
            <w:r w:rsidRPr="00983D2E">
              <w:rPr>
                <w:sz w:val="18"/>
                <w:szCs w:val="18"/>
              </w:rPr>
              <w:t>. Travel Expenses – Sheriff</w:t>
            </w:r>
          </w:p>
        </w:tc>
        <w:tc>
          <w:tcPr>
            <w:tcW w:w="1350" w:type="dxa"/>
          </w:tcPr>
          <w:p w:rsidR="00567F38" w:rsidRPr="00983D2E" w:rsidRDefault="00567F38" w:rsidP="004C63DB">
            <w:pPr>
              <w:pStyle w:val="Table"/>
              <w:jc w:val="right"/>
              <w:rPr>
                <w:sz w:val="18"/>
                <w:szCs w:val="18"/>
              </w:rPr>
            </w:pPr>
            <w:r w:rsidRPr="00983D2E">
              <w:rPr>
                <w:sz w:val="18"/>
                <w:szCs w:val="18"/>
              </w:rPr>
              <w:t>80.92</w:t>
            </w:r>
          </w:p>
        </w:tc>
      </w:tr>
      <w:tr w:rsidR="00567F38" w:rsidRPr="00983D2E" w:rsidTr="00F132EC">
        <w:tc>
          <w:tcPr>
            <w:tcW w:w="3870" w:type="dxa"/>
          </w:tcPr>
          <w:p w:rsidR="00567F38" w:rsidRPr="00983D2E" w:rsidRDefault="00567F38" w:rsidP="00567F38">
            <w:pPr>
              <w:pStyle w:val="Table"/>
              <w:rPr>
                <w:sz w:val="18"/>
                <w:szCs w:val="18"/>
              </w:rPr>
            </w:pPr>
            <w:r w:rsidRPr="00983D2E">
              <w:rPr>
                <w:sz w:val="18"/>
                <w:szCs w:val="18"/>
              </w:rPr>
              <w:t>Gordon Flesch</w:t>
            </w:r>
          </w:p>
        </w:tc>
        <w:tc>
          <w:tcPr>
            <w:tcW w:w="810" w:type="dxa"/>
          </w:tcPr>
          <w:p w:rsidR="00567F38" w:rsidRPr="00983D2E" w:rsidRDefault="00567F38" w:rsidP="00113474">
            <w:pPr>
              <w:pStyle w:val="Table"/>
              <w:jc w:val="both"/>
              <w:rPr>
                <w:sz w:val="18"/>
                <w:szCs w:val="18"/>
              </w:rPr>
            </w:pPr>
            <w:r w:rsidRPr="00983D2E">
              <w:rPr>
                <w:sz w:val="18"/>
                <w:szCs w:val="18"/>
              </w:rPr>
              <w:t>6375</w:t>
            </w:r>
          </w:p>
        </w:tc>
        <w:tc>
          <w:tcPr>
            <w:tcW w:w="3708" w:type="dxa"/>
          </w:tcPr>
          <w:p w:rsidR="00567F38" w:rsidRPr="00983D2E" w:rsidRDefault="00567F38" w:rsidP="00993EB9">
            <w:pPr>
              <w:pStyle w:val="Table"/>
              <w:rPr>
                <w:sz w:val="18"/>
                <w:szCs w:val="18"/>
              </w:rPr>
            </w:pPr>
            <w:r w:rsidRPr="00983D2E">
              <w:rPr>
                <w:sz w:val="18"/>
                <w:szCs w:val="18"/>
              </w:rPr>
              <w:t>Monthly Service Fee – Recorder</w:t>
            </w:r>
          </w:p>
        </w:tc>
        <w:tc>
          <w:tcPr>
            <w:tcW w:w="1350" w:type="dxa"/>
          </w:tcPr>
          <w:p w:rsidR="00567F38" w:rsidRPr="00983D2E" w:rsidRDefault="00567F38" w:rsidP="004C63DB">
            <w:pPr>
              <w:pStyle w:val="Table"/>
              <w:jc w:val="right"/>
              <w:rPr>
                <w:sz w:val="18"/>
                <w:szCs w:val="18"/>
              </w:rPr>
            </w:pPr>
            <w:r w:rsidRPr="00983D2E">
              <w:rPr>
                <w:sz w:val="18"/>
                <w:szCs w:val="18"/>
              </w:rPr>
              <w:t>65.00</w:t>
            </w:r>
          </w:p>
        </w:tc>
      </w:tr>
      <w:tr w:rsidR="00567F38" w:rsidRPr="00983D2E" w:rsidTr="00F132EC">
        <w:tc>
          <w:tcPr>
            <w:tcW w:w="3870" w:type="dxa"/>
          </w:tcPr>
          <w:p w:rsidR="00567F38" w:rsidRPr="00983D2E" w:rsidRDefault="00567F38" w:rsidP="00567F38">
            <w:pPr>
              <w:pStyle w:val="Table"/>
              <w:rPr>
                <w:sz w:val="18"/>
                <w:szCs w:val="18"/>
              </w:rPr>
            </w:pPr>
            <w:r w:rsidRPr="00983D2E">
              <w:rPr>
                <w:sz w:val="18"/>
                <w:szCs w:val="18"/>
              </w:rPr>
              <w:t>Ellen Riggs</w:t>
            </w:r>
          </w:p>
        </w:tc>
        <w:tc>
          <w:tcPr>
            <w:tcW w:w="810" w:type="dxa"/>
          </w:tcPr>
          <w:p w:rsidR="00567F38" w:rsidRPr="00983D2E" w:rsidRDefault="00567F38" w:rsidP="00113474">
            <w:pPr>
              <w:pStyle w:val="Table"/>
              <w:jc w:val="both"/>
              <w:rPr>
                <w:sz w:val="18"/>
                <w:szCs w:val="18"/>
              </w:rPr>
            </w:pPr>
            <w:r w:rsidRPr="00983D2E">
              <w:rPr>
                <w:sz w:val="18"/>
                <w:szCs w:val="18"/>
              </w:rPr>
              <w:t>6376</w:t>
            </w:r>
          </w:p>
        </w:tc>
        <w:tc>
          <w:tcPr>
            <w:tcW w:w="3708" w:type="dxa"/>
          </w:tcPr>
          <w:p w:rsidR="00567F38" w:rsidRPr="00983D2E" w:rsidRDefault="00567F38" w:rsidP="00993EB9">
            <w:pPr>
              <w:pStyle w:val="Table"/>
              <w:rPr>
                <w:sz w:val="18"/>
                <w:szCs w:val="18"/>
              </w:rPr>
            </w:pPr>
            <w:r w:rsidRPr="00983D2E">
              <w:rPr>
                <w:sz w:val="18"/>
                <w:szCs w:val="18"/>
              </w:rPr>
              <w:t xml:space="preserve">Robert E. </w:t>
            </w:r>
            <w:proofErr w:type="spellStart"/>
            <w:r w:rsidRPr="00983D2E">
              <w:rPr>
                <w:sz w:val="18"/>
                <w:szCs w:val="18"/>
              </w:rPr>
              <w:t>Saunder</w:t>
            </w:r>
            <w:proofErr w:type="spellEnd"/>
            <w:r w:rsidRPr="00983D2E">
              <w:rPr>
                <w:sz w:val="18"/>
                <w:szCs w:val="18"/>
              </w:rPr>
              <w:t>, Jr.-CRB1200689 – Auditor</w:t>
            </w:r>
          </w:p>
        </w:tc>
        <w:tc>
          <w:tcPr>
            <w:tcW w:w="1350" w:type="dxa"/>
          </w:tcPr>
          <w:p w:rsidR="00567F38" w:rsidRPr="00983D2E" w:rsidRDefault="00567F38" w:rsidP="004C63DB">
            <w:pPr>
              <w:pStyle w:val="Table"/>
              <w:jc w:val="right"/>
              <w:rPr>
                <w:sz w:val="18"/>
                <w:szCs w:val="18"/>
              </w:rPr>
            </w:pPr>
            <w:r w:rsidRPr="00983D2E">
              <w:rPr>
                <w:sz w:val="18"/>
                <w:szCs w:val="18"/>
              </w:rPr>
              <w:t>280.00</w:t>
            </w:r>
          </w:p>
        </w:tc>
      </w:tr>
      <w:tr w:rsidR="00567F38" w:rsidRPr="00983D2E" w:rsidTr="00F132EC">
        <w:tc>
          <w:tcPr>
            <w:tcW w:w="3870" w:type="dxa"/>
          </w:tcPr>
          <w:p w:rsidR="00567F38" w:rsidRPr="00983D2E" w:rsidRDefault="00567F38" w:rsidP="00567F38">
            <w:pPr>
              <w:pStyle w:val="Table"/>
              <w:rPr>
                <w:sz w:val="18"/>
                <w:szCs w:val="18"/>
              </w:rPr>
            </w:pPr>
            <w:r w:rsidRPr="00983D2E">
              <w:rPr>
                <w:sz w:val="18"/>
                <w:szCs w:val="18"/>
              </w:rPr>
              <w:t>Alisa Turner</w:t>
            </w:r>
          </w:p>
        </w:tc>
        <w:tc>
          <w:tcPr>
            <w:tcW w:w="810" w:type="dxa"/>
          </w:tcPr>
          <w:p w:rsidR="00567F38" w:rsidRPr="00983D2E" w:rsidRDefault="00567F38" w:rsidP="00113474">
            <w:pPr>
              <w:pStyle w:val="Table"/>
              <w:jc w:val="both"/>
              <w:rPr>
                <w:sz w:val="18"/>
                <w:szCs w:val="18"/>
              </w:rPr>
            </w:pPr>
            <w:r w:rsidRPr="00983D2E">
              <w:rPr>
                <w:sz w:val="18"/>
                <w:szCs w:val="18"/>
              </w:rPr>
              <w:t>6377</w:t>
            </w:r>
          </w:p>
        </w:tc>
        <w:tc>
          <w:tcPr>
            <w:tcW w:w="3708" w:type="dxa"/>
          </w:tcPr>
          <w:p w:rsidR="00567F38" w:rsidRPr="00983D2E" w:rsidRDefault="00567F38" w:rsidP="00993EB9">
            <w:pPr>
              <w:pStyle w:val="Table"/>
              <w:rPr>
                <w:sz w:val="18"/>
                <w:szCs w:val="18"/>
              </w:rPr>
            </w:pPr>
            <w:r w:rsidRPr="00983D2E">
              <w:rPr>
                <w:sz w:val="18"/>
                <w:szCs w:val="18"/>
              </w:rPr>
              <w:t>Adam Taublee-CRB1200254A, Robert A. Shaffer, Jr.-TRD1300429 – Auditor</w:t>
            </w:r>
          </w:p>
        </w:tc>
        <w:tc>
          <w:tcPr>
            <w:tcW w:w="1350" w:type="dxa"/>
          </w:tcPr>
          <w:p w:rsidR="00567F38" w:rsidRPr="00983D2E" w:rsidRDefault="00567F38" w:rsidP="004C63DB">
            <w:pPr>
              <w:pStyle w:val="Table"/>
              <w:jc w:val="right"/>
              <w:rPr>
                <w:sz w:val="18"/>
                <w:szCs w:val="18"/>
              </w:rPr>
            </w:pPr>
            <w:r w:rsidRPr="00983D2E">
              <w:rPr>
                <w:sz w:val="18"/>
                <w:szCs w:val="18"/>
              </w:rPr>
              <w:t>86.00</w:t>
            </w:r>
          </w:p>
        </w:tc>
      </w:tr>
      <w:tr w:rsidR="00567F38" w:rsidRPr="00983D2E" w:rsidTr="00F132EC">
        <w:tc>
          <w:tcPr>
            <w:tcW w:w="3870" w:type="dxa"/>
          </w:tcPr>
          <w:p w:rsidR="00567F38" w:rsidRPr="00983D2E" w:rsidRDefault="00567F38" w:rsidP="00567F38">
            <w:pPr>
              <w:pStyle w:val="Table"/>
              <w:rPr>
                <w:sz w:val="18"/>
                <w:szCs w:val="18"/>
              </w:rPr>
            </w:pPr>
            <w:r w:rsidRPr="00983D2E">
              <w:rPr>
                <w:sz w:val="18"/>
                <w:szCs w:val="18"/>
              </w:rPr>
              <w:t>Dagger, Johnston, Miller, Etc.</w:t>
            </w:r>
          </w:p>
        </w:tc>
        <w:tc>
          <w:tcPr>
            <w:tcW w:w="810" w:type="dxa"/>
          </w:tcPr>
          <w:p w:rsidR="00567F38" w:rsidRPr="00983D2E" w:rsidRDefault="00567F38" w:rsidP="00113474">
            <w:pPr>
              <w:pStyle w:val="Table"/>
              <w:jc w:val="both"/>
              <w:rPr>
                <w:sz w:val="18"/>
                <w:szCs w:val="18"/>
              </w:rPr>
            </w:pPr>
            <w:r w:rsidRPr="00983D2E">
              <w:rPr>
                <w:sz w:val="18"/>
                <w:szCs w:val="18"/>
              </w:rPr>
              <w:t>6378</w:t>
            </w:r>
          </w:p>
        </w:tc>
        <w:tc>
          <w:tcPr>
            <w:tcW w:w="3708" w:type="dxa"/>
          </w:tcPr>
          <w:p w:rsidR="00567F38" w:rsidRPr="00983D2E" w:rsidRDefault="00567F38" w:rsidP="00993EB9">
            <w:pPr>
              <w:pStyle w:val="Table"/>
              <w:rPr>
                <w:sz w:val="18"/>
                <w:szCs w:val="18"/>
              </w:rPr>
            </w:pPr>
            <w:r w:rsidRPr="00983D2E">
              <w:rPr>
                <w:sz w:val="18"/>
                <w:szCs w:val="18"/>
              </w:rPr>
              <w:t xml:space="preserve">Dakota </w:t>
            </w:r>
            <w:proofErr w:type="spellStart"/>
            <w:r w:rsidRPr="00983D2E">
              <w:rPr>
                <w:sz w:val="18"/>
                <w:szCs w:val="18"/>
              </w:rPr>
              <w:t>Vickroy</w:t>
            </w:r>
            <w:proofErr w:type="spellEnd"/>
            <w:r w:rsidRPr="00983D2E">
              <w:rPr>
                <w:sz w:val="18"/>
                <w:szCs w:val="18"/>
              </w:rPr>
              <w:t>-#21230088 – Auditor</w:t>
            </w:r>
          </w:p>
        </w:tc>
        <w:tc>
          <w:tcPr>
            <w:tcW w:w="1350" w:type="dxa"/>
          </w:tcPr>
          <w:p w:rsidR="00567F38" w:rsidRPr="00983D2E" w:rsidRDefault="00567F38" w:rsidP="004C63DB">
            <w:pPr>
              <w:pStyle w:val="Table"/>
              <w:jc w:val="right"/>
              <w:rPr>
                <w:sz w:val="18"/>
                <w:szCs w:val="18"/>
              </w:rPr>
            </w:pPr>
            <w:r w:rsidRPr="00983D2E">
              <w:rPr>
                <w:sz w:val="18"/>
                <w:szCs w:val="18"/>
              </w:rPr>
              <w:t>270.00</w:t>
            </w:r>
          </w:p>
        </w:tc>
      </w:tr>
      <w:tr w:rsidR="00567F38" w:rsidRPr="00983D2E" w:rsidTr="00F132EC">
        <w:tc>
          <w:tcPr>
            <w:tcW w:w="3870" w:type="dxa"/>
          </w:tcPr>
          <w:p w:rsidR="00567F38" w:rsidRPr="00983D2E" w:rsidRDefault="00567F38" w:rsidP="00567F38">
            <w:pPr>
              <w:pStyle w:val="Table"/>
              <w:rPr>
                <w:sz w:val="18"/>
                <w:szCs w:val="18"/>
              </w:rPr>
            </w:pPr>
            <w:r w:rsidRPr="00983D2E">
              <w:rPr>
                <w:sz w:val="18"/>
                <w:szCs w:val="18"/>
              </w:rPr>
              <w:t>Ben Fickel</w:t>
            </w:r>
          </w:p>
        </w:tc>
        <w:tc>
          <w:tcPr>
            <w:tcW w:w="810" w:type="dxa"/>
          </w:tcPr>
          <w:p w:rsidR="00567F38" w:rsidRPr="00983D2E" w:rsidRDefault="00567F38" w:rsidP="00113474">
            <w:pPr>
              <w:pStyle w:val="Table"/>
              <w:jc w:val="both"/>
              <w:rPr>
                <w:sz w:val="18"/>
                <w:szCs w:val="18"/>
              </w:rPr>
            </w:pPr>
            <w:r w:rsidRPr="00983D2E">
              <w:rPr>
                <w:sz w:val="18"/>
                <w:szCs w:val="18"/>
              </w:rPr>
              <w:t>6379</w:t>
            </w:r>
          </w:p>
        </w:tc>
        <w:tc>
          <w:tcPr>
            <w:tcW w:w="3708" w:type="dxa"/>
          </w:tcPr>
          <w:p w:rsidR="00567F38" w:rsidRPr="00983D2E" w:rsidRDefault="00567F38" w:rsidP="00993EB9">
            <w:pPr>
              <w:pStyle w:val="Table"/>
              <w:rPr>
                <w:sz w:val="18"/>
                <w:szCs w:val="18"/>
              </w:rPr>
            </w:pPr>
            <w:r w:rsidRPr="00983D2E">
              <w:rPr>
                <w:sz w:val="18"/>
                <w:szCs w:val="18"/>
              </w:rPr>
              <w:t>Joshua K. Verity-#21220460 – Auditor</w:t>
            </w:r>
          </w:p>
        </w:tc>
        <w:tc>
          <w:tcPr>
            <w:tcW w:w="1350" w:type="dxa"/>
          </w:tcPr>
          <w:p w:rsidR="00567F38" w:rsidRPr="00983D2E" w:rsidRDefault="00567F38" w:rsidP="004C63DB">
            <w:pPr>
              <w:pStyle w:val="Table"/>
              <w:jc w:val="right"/>
              <w:rPr>
                <w:sz w:val="18"/>
                <w:szCs w:val="18"/>
              </w:rPr>
            </w:pPr>
            <w:r w:rsidRPr="00983D2E">
              <w:rPr>
                <w:sz w:val="18"/>
                <w:szCs w:val="18"/>
              </w:rPr>
              <w:t>103.00</w:t>
            </w:r>
          </w:p>
        </w:tc>
      </w:tr>
      <w:tr w:rsidR="00567F38" w:rsidRPr="00983D2E" w:rsidTr="00F132EC">
        <w:tc>
          <w:tcPr>
            <w:tcW w:w="3870" w:type="dxa"/>
          </w:tcPr>
          <w:p w:rsidR="00567F38" w:rsidRPr="00983D2E" w:rsidRDefault="004C63DB" w:rsidP="00567F38">
            <w:pPr>
              <w:pStyle w:val="Table"/>
              <w:rPr>
                <w:sz w:val="18"/>
                <w:szCs w:val="18"/>
              </w:rPr>
            </w:pPr>
            <w:r w:rsidRPr="00983D2E">
              <w:rPr>
                <w:sz w:val="18"/>
                <w:szCs w:val="18"/>
              </w:rPr>
              <w:t>Jason Sarver</w:t>
            </w:r>
          </w:p>
        </w:tc>
        <w:tc>
          <w:tcPr>
            <w:tcW w:w="810" w:type="dxa"/>
          </w:tcPr>
          <w:p w:rsidR="00567F38" w:rsidRPr="00983D2E" w:rsidRDefault="004C63DB" w:rsidP="00113474">
            <w:pPr>
              <w:pStyle w:val="Table"/>
              <w:jc w:val="both"/>
              <w:rPr>
                <w:sz w:val="18"/>
                <w:szCs w:val="18"/>
              </w:rPr>
            </w:pPr>
            <w:r w:rsidRPr="00983D2E">
              <w:rPr>
                <w:sz w:val="18"/>
                <w:szCs w:val="18"/>
              </w:rPr>
              <w:t>6380</w:t>
            </w:r>
          </w:p>
        </w:tc>
        <w:tc>
          <w:tcPr>
            <w:tcW w:w="3708" w:type="dxa"/>
          </w:tcPr>
          <w:p w:rsidR="00567F38" w:rsidRPr="00983D2E" w:rsidRDefault="004C63DB" w:rsidP="00993EB9">
            <w:pPr>
              <w:pStyle w:val="Table"/>
              <w:rPr>
                <w:sz w:val="18"/>
                <w:szCs w:val="18"/>
              </w:rPr>
            </w:pPr>
            <w:r w:rsidRPr="00983D2E">
              <w:rPr>
                <w:sz w:val="18"/>
                <w:szCs w:val="18"/>
              </w:rPr>
              <w:t>Roger Fox, Jr.-CRB1300237, Chad Williams-20840059 – Auditor</w:t>
            </w:r>
          </w:p>
        </w:tc>
        <w:tc>
          <w:tcPr>
            <w:tcW w:w="1350" w:type="dxa"/>
          </w:tcPr>
          <w:p w:rsidR="00567F38" w:rsidRPr="00983D2E" w:rsidRDefault="004C63DB" w:rsidP="004C63DB">
            <w:pPr>
              <w:pStyle w:val="Table"/>
              <w:jc w:val="right"/>
              <w:rPr>
                <w:sz w:val="18"/>
                <w:szCs w:val="18"/>
              </w:rPr>
            </w:pPr>
            <w:r w:rsidRPr="00983D2E">
              <w:rPr>
                <w:sz w:val="18"/>
                <w:szCs w:val="18"/>
              </w:rPr>
              <w:t>102.00</w:t>
            </w:r>
          </w:p>
        </w:tc>
      </w:tr>
      <w:tr w:rsidR="004C63DB" w:rsidRPr="00983D2E" w:rsidTr="00F132EC">
        <w:tc>
          <w:tcPr>
            <w:tcW w:w="3870" w:type="dxa"/>
          </w:tcPr>
          <w:p w:rsidR="004C63DB" w:rsidRPr="00983D2E" w:rsidRDefault="004C63DB" w:rsidP="00567F38">
            <w:pPr>
              <w:pStyle w:val="Table"/>
              <w:rPr>
                <w:sz w:val="18"/>
                <w:szCs w:val="18"/>
              </w:rPr>
            </w:pPr>
            <w:r w:rsidRPr="00983D2E">
              <w:rPr>
                <w:sz w:val="18"/>
                <w:szCs w:val="18"/>
              </w:rPr>
              <w:t>Kyle Henderson</w:t>
            </w:r>
          </w:p>
        </w:tc>
        <w:tc>
          <w:tcPr>
            <w:tcW w:w="810" w:type="dxa"/>
          </w:tcPr>
          <w:p w:rsidR="004C63DB" w:rsidRPr="00983D2E" w:rsidRDefault="004C63DB" w:rsidP="00113474">
            <w:pPr>
              <w:pStyle w:val="Table"/>
              <w:jc w:val="both"/>
              <w:rPr>
                <w:sz w:val="18"/>
                <w:szCs w:val="18"/>
              </w:rPr>
            </w:pPr>
            <w:r w:rsidRPr="00983D2E">
              <w:rPr>
                <w:sz w:val="18"/>
                <w:szCs w:val="18"/>
              </w:rPr>
              <w:t>6381</w:t>
            </w:r>
          </w:p>
        </w:tc>
        <w:tc>
          <w:tcPr>
            <w:tcW w:w="3708" w:type="dxa"/>
          </w:tcPr>
          <w:p w:rsidR="004C63DB" w:rsidRPr="00983D2E" w:rsidRDefault="004C63DB" w:rsidP="00993EB9">
            <w:pPr>
              <w:pStyle w:val="Table"/>
              <w:rPr>
                <w:sz w:val="18"/>
                <w:szCs w:val="18"/>
              </w:rPr>
            </w:pPr>
            <w:r w:rsidRPr="00983D2E">
              <w:rPr>
                <w:sz w:val="18"/>
                <w:szCs w:val="18"/>
              </w:rPr>
              <w:t>Thomas L. Shugert-CRB1300154, Kevin Fortune-CRB1300157 – Auditor</w:t>
            </w:r>
          </w:p>
        </w:tc>
        <w:tc>
          <w:tcPr>
            <w:tcW w:w="1350" w:type="dxa"/>
          </w:tcPr>
          <w:p w:rsidR="004C63DB" w:rsidRPr="00983D2E" w:rsidRDefault="004C63DB" w:rsidP="004C63DB">
            <w:pPr>
              <w:pStyle w:val="Table"/>
              <w:jc w:val="right"/>
              <w:rPr>
                <w:sz w:val="18"/>
                <w:szCs w:val="18"/>
              </w:rPr>
            </w:pPr>
            <w:r w:rsidRPr="00983D2E">
              <w:rPr>
                <w:sz w:val="18"/>
                <w:szCs w:val="18"/>
              </w:rPr>
              <w:t>170.00</w:t>
            </w:r>
          </w:p>
        </w:tc>
      </w:tr>
      <w:tr w:rsidR="004C63DB" w:rsidRPr="00983D2E" w:rsidTr="00F132EC">
        <w:tc>
          <w:tcPr>
            <w:tcW w:w="3870" w:type="dxa"/>
          </w:tcPr>
          <w:p w:rsidR="004C63DB" w:rsidRPr="00983D2E" w:rsidRDefault="004C63DB" w:rsidP="00567F38">
            <w:pPr>
              <w:pStyle w:val="Table"/>
              <w:rPr>
                <w:sz w:val="18"/>
                <w:szCs w:val="18"/>
              </w:rPr>
            </w:pPr>
            <w:r w:rsidRPr="00983D2E">
              <w:rPr>
                <w:sz w:val="18"/>
                <w:szCs w:val="18"/>
              </w:rPr>
              <w:t>Kyle Henderson</w:t>
            </w:r>
          </w:p>
        </w:tc>
        <w:tc>
          <w:tcPr>
            <w:tcW w:w="810" w:type="dxa"/>
          </w:tcPr>
          <w:p w:rsidR="004C63DB" w:rsidRPr="00983D2E" w:rsidRDefault="004C63DB" w:rsidP="00113474">
            <w:pPr>
              <w:pStyle w:val="Table"/>
              <w:jc w:val="both"/>
              <w:rPr>
                <w:sz w:val="18"/>
                <w:szCs w:val="18"/>
              </w:rPr>
            </w:pPr>
            <w:r w:rsidRPr="00983D2E">
              <w:rPr>
                <w:sz w:val="18"/>
                <w:szCs w:val="18"/>
              </w:rPr>
              <w:t>6382</w:t>
            </w:r>
          </w:p>
        </w:tc>
        <w:tc>
          <w:tcPr>
            <w:tcW w:w="3708" w:type="dxa"/>
          </w:tcPr>
          <w:p w:rsidR="004C63DB" w:rsidRPr="00983D2E" w:rsidRDefault="004C63DB" w:rsidP="00993EB9">
            <w:pPr>
              <w:pStyle w:val="Table"/>
              <w:rPr>
                <w:sz w:val="18"/>
                <w:szCs w:val="18"/>
              </w:rPr>
            </w:pPr>
            <w:r w:rsidRPr="00983D2E">
              <w:rPr>
                <w:sz w:val="18"/>
                <w:szCs w:val="18"/>
              </w:rPr>
              <w:t>Thomas Shugent-CRB1300019, Tiffany A. Wesney-CRB1200718 – Auditor</w:t>
            </w:r>
          </w:p>
        </w:tc>
        <w:tc>
          <w:tcPr>
            <w:tcW w:w="1350" w:type="dxa"/>
          </w:tcPr>
          <w:p w:rsidR="004C63DB" w:rsidRPr="00983D2E" w:rsidRDefault="004C63DB" w:rsidP="004C63DB">
            <w:pPr>
              <w:pStyle w:val="Table"/>
              <w:jc w:val="right"/>
              <w:rPr>
                <w:sz w:val="18"/>
                <w:szCs w:val="18"/>
              </w:rPr>
            </w:pPr>
            <w:r w:rsidRPr="00983D2E">
              <w:rPr>
                <w:sz w:val="18"/>
                <w:szCs w:val="18"/>
              </w:rPr>
              <w:t>429.00</w:t>
            </w:r>
          </w:p>
        </w:tc>
      </w:tr>
      <w:tr w:rsidR="004C63DB" w:rsidRPr="00983D2E" w:rsidTr="00F132EC">
        <w:tc>
          <w:tcPr>
            <w:tcW w:w="3870" w:type="dxa"/>
          </w:tcPr>
          <w:p w:rsidR="004C63DB" w:rsidRPr="00983D2E" w:rsidRDefault="004C63DB" w:rsidP="00567F38">
            <w:pPr>
              <w:pStyle w:val="Table"/>
              <w:rPr>
                <w:sz w:val="18"/>
                <w:szCs w:val="18"/>
              </w:rPr>
            </w:pPr>
            <w:r w:rsidRPr="00983D2E">
              <w:rPr>
                <w:sz w:val="18"/>
                <w:szCs w:val="18"/>
              </w:rPr>
              <w:t>Sonya Marshall</w:t>
            </w:r>
          </w:p>
        </w:tc>
        <w:tc>
          <w:tcPr>
            <w:tcW w:w="810" w:type="dxa"/>
          </w:tcPr>
          <w:p w:rsidR="004C63DB" w:rsidRPr="00983D2E" w:rsidRDefault="004C63DB" w:rsidP="00113474">
            <w:pPr>
              <w:pStyle w:val="Table"/>
              <w:jc w:val="both"/>
              <w:rPr>
                <w:sz w:val="18"/>
                <w:szCs w:val="18"/>
              </w:rPr>
            </w:pPr>
            <w:r w:rsidRPr="00983D2E">
              <w:rPr>
                <w:sz w:val="18"/>
                <w:szCs w:val="18"/>
              </w:rPr>
              <w:t>6384</w:t>
            </w:r>
          </w:p>
        </w:tc>
        <w:tc>
          <w:tcPr>
            <w:tcW w:w="3708" w:type="dxa"/>
          </w:tcPr>
          <w:p w:rsidR="004C63DB" w:rsidRPr="00983D2E" w:rsidRDefault="004C63DB" w:rsidP="00993EB9">
            <w:pPr>
              <w:pStyle w:val="Table"/>
              <w:rPr>
                <w:sz w:val="18"/>
                <w:szCs w:val="18"/>
              </w:rPr>
            </w:pPr>
            <w:r w:rsidRPr="00983D2E">
              <w:rPr>
                <w:sz w:val="18"/>
                <w:szCs w:val="18"/>
              </w:rPr>
              <w:t>Cassandra L. Davis-CRA1300240, Cassandra L. Davis-CRA1300185, Cassandra L. Davis-CRB1300186 – Auditor</w:t>
            </w:r>
          </w:p>
        </w:tc>
        <w:tc>
          <w:tcPr>
            <w:tcW w:w="1350" w:type="dxa"/>
          </w:tcPr>
          <w:p w:rsidR="004C63DB" w:rsidRPr="00983D2E" w:rsidRDefault="004C63DB" w:rsidP="004C63DB">
            <w:pPr>
              <w:pStyle w:val="Table"/>
              <w:jc w:val="right"/>
              <w:rPr>
                <w:sz w:val="18"/>
                <w:szCs w:val="18"/>
              </w:rPr>
            </w:pPr>
            <w:r w:rsidRPr="00983D2E">
              <w:rPr>
                <w:sz w:val="18"/>
                <w:szCs w:val="18"/>
              </w:rPr>
              <w:t>261.46</w:t>
            </w:r>
          </w:p>
        </w:tc>
      </w:tr>
      <w:tr w:rsidR="004C63DB" w:rsidRPr="00983D2E" w:rsidTr="00F132EC">
        <w:tc>
          <w:tcPr>
            <w:tcW w:w="3870" w:type="dxa"/>
          </w:tcPr>
          <w:p w:rsidR="004C63DB" w:rsidRPr="00983D2E" w:rsidRDefault="004C63DB" w:rsidP="00567F38">
            <w:pPr>
              <w:pStyle w:val="Table"/>
              <w:rPr>
                <w:sz w:val="18"/>
                <w:szCs w:val="18"/>
              </w:rPr>
            </w:pPr>
            <w:r w:rsidRPr="00983D2E">
              <w:rPr>
                <w:sz w:val="18"/>
                <w:szCs w:val="18"/>
              </w:rPr>
              <w:t>G. Drew Ralston</w:t>
            </w:r>
          </w:p>
        </w:tc>
        <w:tc>
          <w:tcPr>
            <w:tcW w:w="810" w:type="dxa"/>
          </w:tcPr>
          <w:p w:rsidR="004C63DB" w:rsidRPr="00983D2E" w:rsidRDefault="004C63DB" w:rsidP="00113474">
            <w:pPr>
              <w:pStyle w:val="Table"/>
              <w:jc w:val="both"/>
              <w:rPr>
                <w:sz w:val="18"/>
                <w:szCs w:val="18"/>
              </w:rPr>
            </w:pPr>
            <w:r w:rsidRPr="00983D2E">
              <w:rPr>
                <w:sz w:val="18"/>
                <w:szCs w:val="18"/>
              </w:rPr>
              <w:t>6385</w:t>
            </w:r>
          </w:p>
        </w:tc>
        <w:tc>
          <w:tcPr>
            <w:tcW w:w="3708" w:type="dxa"/>
          </w:tcPr>
          <w:p w:rsidR="004C63DB" w:rsidRPr="00983D2E" w:rsidRDefault="004C63DB" w:rsidP="00993EB9">
            <w:pPr>
              <w:pStyle w:val="Table"/>
              <w:rPr>
                <w:sz w:val="18"/>
                <w:szCs w:val="18"/>
              </w:rPr>
            </w:pPr>
            <w:r w:rsidRPr="00983D2E">
              <w:rPr>
                <w:sz w:val="18"/>
                <w:szCs w:val="18"/>
              </w:rPr>
              <w:t>Ashley Burnett-#21220344 – Auditor</w:t>
            </w:r>
          </w:p>
        </w:tc>
        <w:tc>
          <w:tcPr>
            <w:tcW w:w="1350" w:type="dxa"/>
          </w:tcPr>
          <w:p w:rsidR="004C63DB" w:rsidRPr="00983D2E" w:rsidRDefault="004C63DB" w:rsidP="004C63DB">
            <w:pPr>
              <w:pStyle w:val="Table"/>
              <w:jc w:val="right"/>
              <w:rPr>
                <w:sz w:val="18"/>
                <w:szCs w:val="18"/>
              </w:rPr>
            </w:pPr>
            <w:r w:rsidRPr="00983D2E">
              <w:rPr>
                <w:sz w:val="18"/>
                <w:szCs w:val="18"/>
              </w:rPr>
              <w:t>109.00</w:t>
            </w:r>
          </w:p>
        </w:tc>
      </w:tr>
      <w:tr w:rsidR="004C63DB" w:rsidRPr="00983D2E" w:rsidTr="00F132EC">
        <w:tc>
          <w:tcPr>
            <w:tcW w:w="3870" w:type="dxa"/>
          </w:tcPr>
          <w:p w:rsidR="004C63DB" w:rsidRPr="00983D2E" w:rsidRDefault="004C63DB" w:rsidP="00567F38">
            <w:pPr>
              <w:pStyle w:val="Table"/>
              <w:rPr>
                <w:sz w:val="18"/>
                <w:szCs w:val="18"/>
              </w:rPr>
            </w:pPr>
            <w:r w:rsidRPr="00983D2E">
              <w:rPr>
                <w:sz w:val="18"/>
                <w:szCs w:val="18"/>
              </w:rPr>
              <w:t>Donald Kline</w:t>
            </w:r>
          </w:p>
        </w:tc>
        <w:tc>
          <w:tcPr>
            <w:tcW w:w="810" w:type="dxa"/>
          </w:tcPr>
          <w:p w:rsidR="004C63DB" w:rsidRPr="00983D2E" w:rsidRDefault="004C63DB" w:rsidP="00113474">
            <w:pPr>
              <w:pStyle w:val="Table"/>
              <w:jc w:val="both"/>
              <w:rPr>
                <w:sz w:val="18"/>
                <w:szCs w:val="18"/>
              </w:rPr>
            </w:pPr>
            <w:r w:rsidRPr="00983D2E">
              <w:rPr>
                <w:sz w:val="18"/>
                <w:szCs w:val="18"/>
              </w:rPr>
              <w:t>6386</w:t>
            </w:r>
          </w:p>
        </w:tc>
        <w:tc>
          <w:tcPr>
            <w:tcW w:w="3708" w:type="dxa"/>
          </w:tcPr>
          <w:p w:rsidR="004C63DB" w:rsidRPr="00983D2E" w:rsidRDefault="004C63DB" w:rsidP="00993EB9">
            <w:pPr>
              <w:pStyle w:val="Table"/>
              <w:rPr>
                <w:sz w:val="18"/>
                <w:szCs w:val="18"/>
              </w:rPr>
            </w:pPr>
            <w:r w:rsidRPr="00983D2E">
              <w:rPr>
                <w:sz w:val="18"/>
                <w:szCs w:val="18"/>
              </w:rPr>
              <w:t>Gregory Forrest-11CR0109, Nathan Bid Opening – Corrugated Polyethylene Drainagehomas-CRA1300281 – Auditor</w:t>
            </w:r>
          </w:p>
        </w:tc>
        <w:tc>
          <w:tcPr>
            <w:tcW w:w="1350" w:type="dxa"/>
          </w:tcPr>
          <w:p w:rsidR="004C63DB" w:rsidRPr="00983D2E" w:rsidRDefault="004C63DB" w:rsidP="004C63DB">
            <w:pPr>
              <w:pStyle w:val="Table"/>
              <w:jc w:val="right"/>
              <w:rPr>
                <w:sz w:val="18"/>
                <w:szCs w:val="18"/>
              </w:rPr>
            </w:pPr>
            <w:r w:rsidRPr="00983D2E">
              <w:rPr>
                <w:sz w:val="18"/>
                <w:szCs w:val="18"/>
              </w:rPr>
              <w:t>440.00</w:t>
            </w:r>
          </w:p>
        </w:tc>
      </w:tr>
      <w:tr w:rsidR="004C63DB" w:rsidRPr="00983D2E" w:rsidTr="00F132EC">
        <w:tc>
          <w:tcPr>
            <w:tcW w:w="3870" w:type="dxa"/>
          </w:tcPr>
          <w:p w:rsidR="004C63DB" w:rsidRPr="00983D2E" w:rsidRDefault="004C63DB" w:rsidP="00567F38">
            <w:pPr>
              <w:pStyle w:val="Table"/>
              <w:rPr>
                <w:sz w:val="18"/>
                <w:szCs w:val="18"/>
              </w:rPr>
            </w:pPr>
            <w:r w:rsidRPr="00983D2E">
              <w:rPr>
                <w:sz w:val="18"/>
                <w:szCs w:val="18"/>
              </w:rPr>
              <w:t>Dorian K. Baum</w:t>
            </w:r>
          </w:p>
        </w:tc>
        <w:tc>
          <w:tcPr>
            <w:tcW w:w="810" w:type="dxa"/>
          </w:tcPr>
          <w:p w:rsidR="004C63DB" w:rsidRPr="00983D2E" w:rsidRDefault="004C63DB" w:rsidP="00113474">
            <w:pPr>
              <w:pStyle w:val="Table"/>
              <w:jc w:val="both"/>
              <w:rPr>
                <w:sz w:val="18"/>
                <w:szCs w:val="18"/>
              </w:rPr>
            </w:pPr>
            <w:r w:rsidRPr="00983D2E">
              <w:rPr>
                <w:sz w:val="18"/>
                <w:szCs w:val="18"/>
              </w:rPr>
              <w:t>6387</w:t>
            </w:r>
          </w:p>
        </w:tc>
        <w:tc>
          <w:tcPr>
            <w:tcW w:w="3708" w:type="dxa"/>
          </w:tcPr>
          <w:p w:rsidR="004C63DB" w:rsidRPr="00983D2E" w:rsidRDefault="004C63DB" w:rsidP="00993EB9">
            <w:pPr>
              <w:pStyle w:val="Table"/>
              <w:rPr>
                <w:sz w:val="18"/>
                <w:szCs w:val="18"/>
              </w:rPr>
            </w:pPr>
            <w:r w:rsidRPr="00983D2E">
              <w:rPr>
                <w:sz w:val="18"/>
                <w:szCs w:val="18"/>
              </w:rPr>
              <w:t>Brad A. Crawford-CRA1300300 – Auditor</w:t>
            </w:r>
          </w:p>
        </w:tc>
        <w:tc>
          <w:tcPr>
            <w:tcW w:w="1350" w:type="dxa"/>
          </w:tcPr>
          <w:p w:rsidR="004C63DB" w:rsidRPr="00983D2E" w:rsidRDefault="004C63DB" w:rsidP="004C63DB">
            <w:pPr>
              <w:pStyle w:val="Table"/>
              <w:jc w:val="right"/>
              <w:rPr>
                <w:sz w:val="18"/>
                <w:szCs w:val="18"/>
              </w:rPr>
            </w:pPr>
            <w:r w:rsidRPr="00983D2E">
              <w:rPr>
                <w:sz w:val="18"/>
                <w:szCs w:val="18"/>
              </w:rPr>
              <w:t>70.00</w:t>
            </w:r>
          </w:p>
        </w:tc>
      </w:tr>
      <w:tr w:rsidR="004C63DB" w:rsidRPr="00983D2E" w:rsidTr="00F132EC">
        <w:tc>
          <w:tcPr>
            <w:tcW w:w="3870" w:type="dxa"/>
          </w:tcPr>
          <w:p w:rsidR="004C63DB" w:rsidRPr="00983D2E" w:rsidRDefault="004C63DB" w:rsidP="00567F38">
            <w:pPr>
              <w:pStyle w:val="Table"/>
              <w:rPr>
                <w:sz w:val="18"/>
                <w:szCs w:val="18"/>
              </w:rPr>
            </w:pPr>
            <w:r w:rsidRPr="00983D2E">
              <w:rPr>
                <w:sz w:val="18"/>
                <w:szCs w:val="18"/>
              </w:rPr>
              <w:t>Jason Sarver</w:t>
            </w:r>
          </w:p>
        </w:tc>
        <w:tc>
          <w:tcPr>
            <w:tcW w:w="810" w:type="dxa"/>
          </w:tcPr>
          <w:p w:rsidR="004C63DB" w:rsidRPr="00983D2E" w:rsidRDefault="004C63DB" w:rsidP="00113474">
            <w:pPr>
              <w:pStyle w:val="Table"/>
              <w:jc w:val="both"/>
              <w:rPr>
                <w:sz w:val="18"/>
                <w:szCs w:val="18"/>
              </w:rPr>
            </w:pPr>
            <w:r w:rsidRPr="00983D2E">
              <w:rPr>
                <w:sz w:val="18"/>
                <w:szCs w:val="18"/>
              </w:rPr>
              <w:t>6388</w:t>
            </w:r>
          </w:p>
        </w:tc>
        <w:tc>
          <w:tcPr>
            <w:tcW w:w="3708" w:type="dxa"/>
          </w:tcPr>
          <w:p w:rsidR="004C63DB" w:rsidRPr="00983D2E" w:rsidRDefault="004C63DB" w:rsidP="00993EB9">
            <w:pPr>
              <w:pStyle w:val="Table"/>
              <w:rPr>
                <w:sz w:val="18"/>
                <w:szCs w:val="18"/>
              </w:rPr>
            </w:pPr>
            <w:r w:rsidRPr="00983D2E">
              <w:rPr>
                <w:sz w:val="18"/>
                <w:szCs w:val="18"/>
              </w:rPr>
              <w:t>Joshua Seiber-CRB1300226 – Auditor</w:t>
            </w:r>
          </w:p>
        </w:tc>
        <w:tc>
          <w:tcPr>
            <w:tcW w:w="1350" w:type="dxa"/>
          </w:tcPr>
          <w:p w:rsidR="004C63DB" w:rsidRPr="00983D2E" w:rsidRDefault="004C63DB" w:rsidP="004C63DB">
            <w:pPr>
              <w:pStyle w:val="Table"/>
              <w:jc w:val="right"/>
              <w:rPr>
                <w:sz w:val="18"/>
                <w:szCs w:val="18"/>
              </w:rPr>
            </w:pPr>
            <w:r w:rsidRPr="00983D2E">
              <w:rPr>
                <w:sz w:val="18"/>
                <w:szCs w:val="18"/>
              </w:rPr>
              <w:t>142.00</w:t>
            </w:r>
          </w:p>
        </w:tc>
      </w:tr>
      <w:tr w:rsidR="004C63DB" w:rsidRPr="00983D2E" w:rsidTr="00F132EC">
        <w:tc>
          <w:tcPr>
            <w:tcW w:w="3870" w:type="dxa"/>
          </w:tcPr>
          <w:p w:rsidR="004C63DB" w:rsidRPr="00983D2E" w:rsidRDefault="004C63DB" w:rsidP="00567F38">
            <w:pPr>
              <w:pStyle w:val="Table"/>
              <w:rPr>
                <w:sz w:val="18"/>
                <w:szCs w:val="18"/>
              </w:rPr>
            </w:pPr>
            <w:r w:rsidRPr="00983D2E">
              <w:rPr>
                <w:sz w:val="18"/>
                <w:szCs w:val="18"/>
              </w:rPr>
              <w:t>Jason Despetorich</w:t>
            </w:r>
          </w:p>
        </w:tc>
        <w:tc>
          <w:tcPr>
            <w:tcW w:w="810" w:type="dxa"/>
          </w:tcPr>
          <w:p w:rsidR="004C63DB" w:rsidRPr="00983D2E" w:rsidRDefault="004C63DB" w:rsidP="00113474">
            <w:pPr>
              <w:pStyle w:val="Table"/>
              <w:jc w:val="both"/>
              <w:rPr>
                <w:sz w:val="18"/>
                <w:szCs w:val="18"/>
              </w:rPr>
            </w:pPr>
            <w:r w:rsidRPr="00983D2E">
              <w:rPr>
                <w:sz w:val="18"/>
                <w:szCs w:val="18"/>
              </w:rPr>
              <w:t>6389</w:t>
            </w:r>
          </w:p>
        </w:tc>
        <w:tc>
          <w:tcPr>
            <w:tcW w:w="3708" w:type="dxa"/>
          </w:tcPr>
          <w:p w:rsidR="004C63DB" w:rsidRPr="00983D2E" w:rsidRDefault="004C63DB" w:rsidP="00993EB9">
            <w:pPr>
              <w:pStyle w:val="Table"/>
              <w:rPr>
                <w:sz w:val="18"/>
                <w:szCs w:val="18"/>
              </w:rPr>
            </w:pPr>
            <w:r w:rsidRPr="00983D2E">
              <w:rPr>
                <w:sz w:val="18"/>
                <w:szCs w:val="18"/>
              </w:rPr>
              <w:t>Justin Bruney-12CR0138, Terry Fisher-CRB1201215, Warren Love-CRB1300068, Troy Whatley-CRB1200906</w:t>
            </w:r>
            <w:r w:rsidR="006A406B" w:rsidRPr="00983D2E">
              <w:rPr>
                <w:sz w:val="18"/>
                <w:szCs w:val="18"/>
              </w:rPr>
              <w:t xml:space="preserve"> – Auditor</w:t>
            </w:r>
          </w:p>
        </w:tc>
        <w:tc>
          <w:tcPr>
            <w:tcW w:w="1350" w:type="dxa"/>
          </w:tcPr>
          <w:p w:rsidR="004C63DB" w:rsidRPr="00983D2E" w:rsidRDefault="006A406B" w:rsidP="004C63DB">
            <w:pPr>
              <w:pStyle w:val="Table"/>
              <w:jc w:val="right"/>
              <w:rPr>
                <w:sz w:val="18"/>
                <w:szCs w:val="18"/>
              </w:rPr>
            </w:pPr>
            <w:r w:rsidRPr="00983D2E">
              <w:rPr>
                <w:sz w:val="18"/>
                <w:szCs w:val="18"/>
              </w:rPr>
              <w:t>1,022.00</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Farmers</w:t>
            </w:r>
          </w:p>
        </w:tc>
        <w:tc>
          <w:tcPr>
            <w:tcW w:w="810" w:type="dxa"/>
          </w:tcPr>
          <w:p w:rsidR="006A406B" w:rsidRPr="00983D2E" w:rsidRDefault="006A406B" w:rsidP="00113474">
            <w:pPr>
              <w:pStyle w:val="Table"/>
              <w:jc w:val="both"/>
              <w:rPr>
                <w:sz w:val="18"/>
                <w:szCs w:val="18"/>
              </w:rPr>
            </w:pPr>
            <w:r w:rsidRPr="00983D2E">
              <w:rPr>
                <w:sz w:val="18"/>
                <w:szCs w:val="18"/>
              </w:rPr>
              <w:t>6390</w:t>
            </w:r>
          </w:p>
        </w:tc>
        <w:tc>
          <w:tcPr>
            <w:tcW w:w="3708" w:type="dxa"/>
          </w:tcPr>
          <w:p w:rsidR="006A406B" w:rsidRPr="00983D2E" w:rsidRDefault="006A406B" w:rsidP="00993EB9">
            <w:pPr>
              <w:pStyle w:val="Table"/>
              <w:rPr>
                <w:sz w:val="18"/>
                <w:szCs w:val="18"/>
              </w:rPr>
            </w:pPr>
            <w:r w:rsidRPr="00983D2E">
              <w:rPr>
                <w:sz w:val="18"/>
                <w:szCs w:val="18"/>
              </w:rPr>
              <w:t>Refuse Hauling – Dog &amp; Kennel</w:t>
            </w:r>
          </w:p>
        </w:tc>
        <w:tc>
          <w:tcPr>
            <w:tcW w:w="1350" w:type="dxa"/>
          </w:tcPr>
          <w:p w:rsidR="006A406B" w:rsidRPr="00983D2E" w:rsidRDefault="006A406B" w:rsidP="004C63DB">
            <w:pPr>
              <w:pStyle w:val="Table"/>
              <w:jc w:val="right"/>
              <w:rPr>
                <w:sz w:val="18"/>
                <w:szCs w:val="18"/>
              </w:rPr>
            </w:pPr>
            <w:r w:rsidRPr="00983D2E">
              <w:rPr>
                <w:sz w:val="18"/>
                <w:szCs w:val="18"/>
              </w:rPr>
              <w:t>175.50</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Praxair</w:t>
            </w:r>
          </w:p>
        </w:tc>
        <w:tc>
          <w:tcPr>
            <w:tcW w:w="810" w:type="dxa"/>
          </w:tcPr>
          <w:p w:rsidR="006A406B" w:rsidRPr="00983D2E" w:rsidRDefault="006A406B" w:rsidP="00113474">
            <w:pPr>
              <w:pStyle w:val="Table"/>
              <w:jc w:val="both"/>
              <w:rPr>
                <w:sz w:val="18"/>
                <w:szCs w:val="18"/>
              </w:rPr>
            </w:pPr>
            <w:r w:rsidRPr="00983D2E">
              <w:rPr>
                <w:sz w:val="18"/>
                <w:szCs w:val="18"/>
              </w:rPr>
              <w:t>6391</w:t>
            </w:r>
          </w:p>
        </w:tc>
        <w:tc>
          <w:tcPr>
            <w:tcW w:w="3708" w:type="dxa"/>
          </w:tcPr>
          <w:p w:rsidR="006A406B" w:rsidRPr="00983D2E" w:rsidRDefault="006A406B" w:rsidP="00993EB9">
            <w:pPr>
              <w:pStyle w:val="Table"/>
              <w:rPr>
                <w:sz w:val="18"/>
                <w:szCs w:val="18"/>
              </w:rPr>
            </w:pPr>
            <w:r w:rsidRPr="00983D2E">
              <w:rPr>
                <w:sz w:val="18"/>
                <w:szCs w:val="18"/>
              </w:rPr>
              <w:t>Carbon Monoxide Tank – Dog &amp; Kennel</w:t>
            </w:r>
          </w:p>
        </w:tc>
        <w:tc>
          <w:tcPr>
            <w:tcW w:w="1350" w:type="dxa"/>
          </w:tcPr>
          <w:p w:rsidR="006A406B" w:rsidRPr="00983D2E" w:rsidRDefault="006A406B" w:rsidP="004C63DB">
            <w:pPr>
              <w:pStyle w:val="Table"/>
              <w:jc w:val="right"/>
              <w:rPr>
                <w:sz w:val="18"/>
                <w:szCs w:val="18"/>
              </w:rPr>
            </w:pPr>
            <w:r w:rsidRPr="00983D2E">
              <w:rPr>
                <w:sz w:val="18"/>
                <w:szCs w:val="18"/>
              </w:rPr>
              <w:t>22.67</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Jay Patterson</w:t>
            </w:r>
          </w:p>
        </w:tc>
        <w:tc>
          <w:tcPr>
            <w:tcW w:w="810" w:type="dxa"/>
          </w:tcPr>
          <w:p w:rsidR="006A406B" w:rsidRPr="00983D2E" w:rsidRDefault="006A406B" w:rsidP="00113474">
            <w:pPr>
              <w:pStyle w:val="Table"/>
              <w:jc w:val="both"/>
              <w:rPr>
                <w:sz w:val="18"/>
                <w:szCs w:val="18"/>
              </w:rPr>
            </w:pPr>
            <w:r w:rsidRPr="00983D2E">
              <w:rPr>
                <w:sz w:val="18"/>
                <w:szCs w:val="18"/>
              </w:rPr>
              <w:t>6392</w:t>
            </w:r>
          </w:p>
        </w:tc>
        <w:tc>
          <w:tcPr>
            <w:tcW w:w="3708" w:type="dxa"/>
          </w:tcPr>
          <w:p w:rsidR="006A406B" w:rsidRPr="00983D2E" w:rsidRDefault="006A406B" w:rsidP="00993EB9">
            <w:pPr>
              <w:pStyle w:val="Table"/>
              <w:rPr>
                <w:sz w:val="18"/>
                <w:szCs w:val="18"/>
              </w:rPr>
            </w:pPr>
            <w:r w:rsidRPr="00983D2E">
              <w:rPr>
                <w:sz w:val="18"/>
                <w:szCs w:val="18"/>
              </w:rPr>
              <w:t>Mediation Services – Common Pleas Ct.</w:t>
            </w:r>
          </w:p>
        </w:tc>
        <w:tc>
          <w:tcPr>
            <w:tcW w:w="1350" w:type="dxa"/>
          </w:tcPr>
          <w:p w:rsidR="006A406B" w:rsidRPr="00983D2E" w:rsidRDefault="006A406B" w:rsidP="004C63DB">
            <w:pPr>
              <w:pStyle w:val="Table"/>
              <w:jc w:val="right"/>
              <w:rPr>
                <w:sz w:val="18"/>
                <w:szCs w:val="18"/>
              </w:rPr>
            </w:pPr>
            <w:r w:rsidRPr="00983D2E">
              <w:rPr>
                <w:sz w:val="18"/>
                <w:szCs w:val="18"/>
              </w:rPr>
              <w:t>378.25</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Sharon Edwards</w:t>
            </w:r>
          </w:p>
        </w:tc>
        <w:tc>
          <w:tcPr>
            <w:tcW w:w="810" w:type="dxa"/>
          </w:tcPr>
          <w:p w:rsidR="006A406B" w:rsidRPr="00983D2E" w:rsidRDefault="006A406B" w:rsidP="00113474">
            <w:pPr>
              <w:pStyle w:val="Table"/>
              <w:jc w:val="both"/>
              <w:rPr>
                <w:sz w:val="18"/>
                <w:szCs w:val="18"/>
              </w:rPr>
            </w:pPr>
            <w:r w:rsidRPr="00983D2E">
              <w:rPr>
                <w:sz w:val="18"/>
                <w:szCs w:val="18"/>
              </w:rPr>
              <w:t>6394</w:t>
            </w:r>
          </w:p>
        </w:tc>
        <w:tc>
          <w:tcPr>
            <w:tcW w:w="3708" w:type="dxa"/>
          </w:tcPr>
          <w:p w:rsidR="006A406B" w:rsidRPr="00983D2E" w:rsidRDefault="006A406B" w:rsidP="00993EB9">
            <w:pPr>
              <w:pStyle w:val="Table"/>
              <w:rPr>
                <w:sz w:val="18"/>
                <w:szCs w:val="18"/>
              </w:rPr>
            </w:pPr>
            <w:r w:rsidRPr="00983D2E">
              <w:rPr>
                <w:sz w:val="18"/>
                <w:szCs w:val="18"/>
              </w:rPr>
              <w:t>Travel Expense – Clerk of Courts</w:t>
            </w:r>
          </w:p>
        </w:tc>
        <w:tc>
          <w:tcPr>
            <w:tcW w:w="1350" w:type="dxa"/>
          </w:tcPr>
          <w:p w:rsidR="006A406B" w:rsidRPr="00983D2E" w:rsidRDefault="006A406B" w:rsidP="004C63DB">
            <w:pPr>
              <w:pStyle w:val="Table"/>
              <w:jc w:val="right"/>
              <w:rPr>
                <w:sz w:val="18"/>
                <w:szCs w:val="18"/>
              </w:rPr>
            </w:pPr>
            <w:r w:rsidRPr="00983D2E">
              <w:rPr>
                <w:sz w:val="18"/>
                <w:szCs w:val="18"/>
              </w:rPr>
              <w:t>90.30</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ACS/Xerox</w:t>
            </w:r>
          </w:p>
        </w:tc>
        <w:tc>
          <w:tcPr>
            <w:tcW w:w="810" w:type="dxa"/>
          </w:tcPr>
          <w:p w:rsidR="006A406B" w:rsidRPr="00983D2E" w:rsidRDefault="006A406B" w:rsidP="00113474">
            <w:pPr>
              <w:pStyle w:val="Table"/>
              <w:jc w:val="both"/>
              <w:rPr>
                <w:sz w:val="18"/>
                <w:szCs w:val="18"/>
              </w:rPr>
            </w:pPr>
            <w:r w:rsidRPr="00983D2E">
              <w:rPr>
                <w:sz w:val="18"/>
                <w:szCs w:val="18"/>
              </w:rPr>
              <w:t>6395</w:t>
            </w:r>
          </w:p>
        </w:tc>
        <w:tc>
          <w:tcPr>
            <w:tcW w:w="3708" w:type="dxa"/>
          </w:tcPr>
          <w:p w:rsidR="006A406B" w:rsidRPr="00983D2E" w:rsidRDefault="006A406B" w:rsidP="00993EB9">
            <w:pPr>
              <w:pStyle w:val="Table"/>
              <w:rPr>
                <w:sz w:val="18"/>
                <w:szCs w:val="18"/>
              </w:rPr>
            </w:pPr>
            <w:r w:rsidRPr="00983D2E">
              <w:rPr>
                <w:sz w:val="18"/>
                <w:szCs w:val="18"/>
              </w:rPr>
              <w:t>Indexing March Tract-381 UCC-3 – Recorder</w:t>
            </w:r>
          </w:p>
        </w:tc>
        <w:tc>
          <w:tcPr>
            <w:tcW w:w="1350" w:type="dxa"/>
          </w:tcPr>
          <w:p w:rsidR="006A406B" w:rsidRPr="00983D2E" w:rsidRDefault="006A406B" w:rsidP="004C63DB">
            <w:pPr>
              <w:pStyle w:val="Table"/>
              <w:jc w:val="right"/>
              <w:rPr>
                <w:sz w:val="18"/>
                <w:szCs w:val="18"/>
              </w:rPr>
            </w:pPr>
            <w:r w:rsidRPr="00983D2E">
              <w:rPr>
                <w:sz w:val="18"/>
                <w:szCs w:val="18"/>
              </w:rPr>
              <w:t>1,489.65</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Special Friends</w:t>
            </w:r>
          </w:p>
        </w:tc>
        <w:tc>
          <w:tcPr>
            <w:tcW w:w="810" w:type="dxa"/>
          </w:tcPr>
          <w:p w:rsidR="006A406B" w:rsidRPr="00983D2E" w:rsidRDefault="006A406B" w:rsidP="00113474">
            <w:pPr>
              <w:pStyle w:val="Table"/>
              <w:jc w:val="both"/>
              <w:rPr>
                <w:sz w:val="18"/>
                <w:szCs w:val="18"/>
              </w:rPr>
            </w:pPr>
            <w:r w:rsidRPr="00983D2E">
              <w:rPr>
                <w:sz w:val="18"/>
                <w:szCs w:val="18"/>
              </w:rPr>
              <w:t>6396</w:t>
            </w:r>
          </w:p>
        </w:tc>
        <w:tc>
          <w:tcPr>
            <w:tcW w:w="3708" w:type="dxa"/>
          </w:tcPr>
          <w:p w:rsidR="006A406B" w:rsidRPr="00983D2E" w:rsidRDefault="006A406B" w:rsidP="00993EB9">
            <w:pPr>
              <w:pStyle w:val="Table"/>
              <w:rPr>
                <w:sz w:val="18"/>
                <w:szCs w:val="18"/>
              </w:rPr>
            </w:pPr>
            <w:r w:rsidRPr="00983D2E">
              <w:rPr>
                <w:sz w:val="18"/>
                <w:szCs w:val="18"/>
              </w:rPr>
              <w:t>Contract Services – Juvenile Ct.</w:t>
            </w:r>
          </w:p>
        </w:tc>
        <w:tc>
          <w:tcPr>
            <w:tcW w:w="1350" w:type="dxa"/>
          </w:tcPr>
          <w:p w:rsidR="006A406B" w:rsidRPr="00983D2E" w:rsidRDefault="006A406B" w:rsidP="004C63DB">
            <w:pPr>
              <w:pStyle w:val="Table"/>
              <w:jc w:val="right"/>
              <w:rPr>
                <w:sz w:val="18"/>
                <w:szCs w:val="18"/>
              </w:rPr>
            </w:pPr>
            <w:r w:rsidRPr="00983D2E">
              <w:rPr>
                <w:sz w:val="18"/>
                <w:szCs w:val="18"/>
              </w:rPr>
              <w:t>500.00</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lastRenderedPageBreak/>
              <w:t>USA Bluebook</w:t>
            </w:r>
          </w:p>
        </w:tc>
        <w:tc>
          <w:tcPr>
            <w:tcW w:w="810" w:type="dxa"/>
          </w:tcPr>
          <w:p w:rsidR="006A406B" w:rsidRPr="00983D2E" w:rsidRDefault="006A406B" w:rsidP="00113474">
            <w:pPr>
              <w:pStyle w:val="Table"/>
              <w:jc w:val="both"/>
              <w:rPr>
                <w:sz w:val="18"/>
                <w:szCs w:val="18"/>
              </w:rPr>
            </w:pPr>
            <w:r w:rsidRPr="00983D2E">
              <w:rPr>
                <w:sz w:val="18"/>
                <w:szCs w:val="18"/>
              </w:rPr>
              <w:t>6397</w:t>
            </w:r>
          </w:p>
        </w:tc>
        <w:tc>
          <w:tcPr>
            <w:tcW w:w="3708" w:type="dxa"/>
          </w:tcPr>
          <w:p w:rsidR="006A406B" w:rsidRPr="00983D2E" w:rsidRDefault="006A406B" w:rsidP="00993EB9">
            <w:pPr>
              <w:pStyle w:val="Table"/>
              <w:rPr>
                <w:sz w:val="18"/>
                <w:szCs w:val="18"/>
              </w:rPr>
            </w:pPr>
            <w:r w:rsidRPr="00983D2E">
              <w:rPr>
                <w:sz w:val="18"/>
                <w:szCs w:val="18"/>
              </w:rPr>
              <w:t xml:space="preserve">Chlorine Tablets &amp; </w:t>
            </w:r>
            <w:proofErr w:type="spellStart"/>
            <w:r w:rsidRPr="00983D2E">
              <w:rPr>
                <w:sz w:val="18"/>
                <w:szCs w:val="18"/>
              </w:rPr>
              <w:t>Dechlor</w:t>
            </w:r>
            <w:proofErr w:type="spellEnd"/>
            <w:r w:rsidRPr="00983D2E">
              <w:rPr>
                <w:sz w:val="18"/>
                <w:szCs w:val="18"/>
              </w:rPr>
              <w:t xml:space="preserve"> – Sewer</w:t>
            </w:r>
          </w:p>
        </w:tc>
        <w:tc>
          <w:tcPr>
            <w:tcW w:w="1350" w:type="dxa"/>
          </w:tcPr>
          <w:p w:rsidR="006A406B" w:rsidRPr="00983D2E" w:rsidRDefault="006A406B" w:rsidP="004C63DB">
            <w:pPr>
              <w:pStyle w:val="Table"/>
              <w:jc w:val="right"/>
              <w:rPr>
                <w:sz w:val="18"/>
                <w:szCs w:val="18"/>
              </w:rPr>
            </w:pPr>
            <w:r w:rsidRPr="00983D2E">
              <w:rPr>
                <w:sz w:val="18"/>
                <w:szCs w:val="18"/>
              </w:rPr>
              <w:t>462.50</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NAPA</w:t>
            </w:r>
          </w:p>
        </w:tc>
        <w:tc>
          <w:tcPr>
            <w:tcW w:w="810" w:type="dxa"/>
          </w:tcPr>
          <w:p w:rsidR="006A406B" w:rsidRPr="00983D2E" w:rsidRDefault="006A406B" w:rsidP="00113474">
            <w:pPr>
              <w:pStyle w:val="Table"/>
              <w:jc w:val="both"/>
              <w:rPr>
                <w:sz w:val="18"/>
                <w:szCs w:val="18"/>
              </w:rPr>
            </w:pPr>
            <w:r w:rsidRPr="00983D2E">
              <w:rPr>
                <w:sz w:val="18"/>
                <w:szCs w:val="18"/>
              </w:rPr>
              <w:t>6398</w:t>
            </w:r>
          </w:p>
        </w:tc>
        <w:tc>
          <w:tcPr>
            <w:tcW w:w="3708" w:type="dxa"/>
          </w:tcPr>
          <w:p w:rsidR="006A406B" w:rsidRPr="00983D2E" w:rsidRDefault="006A406B" w:rsidP="00993EB9">
            <w:pPr>
              <w:pStyle w:val="Table"/>
              <w:rPr>
                <w:sz w:val="18"/>
                <w:szCs w:val="18"/>
              </w:rPr>
            </w:pPr>
            <w:r w:rsidRPr="00983D2E">
              <w:rPr>
                <w:sz w:val="18"/>
                <w:szCs w:val="18"/>
              </w:rPr>
              <w:t>Battery for Cub C – Sewer</w:t>
            </w:r>
          </w:p>
        </w:tc>
        <w:tc>
          <w:tcPr>
            <w:tcW w:w="1350" w:type="dxa"/>
          </w:tcPr>
          <w:p w:rsidR="006A406B" w:rsidRPr="00983D2E" w:rsidRDefault="006A406B" w:rsidP="004C63DB">
            <w:pPr>
              <w:pStyle w:val="Table"/>
              <w:jc w:val="right"/>
              <w:rPr>
                <w:sz w:val="18"/>
                <w:szCs w:val="18"/>
              </w:rPr>
            </w:pPr>
            <w:r w:rsidRPr="00983D2E">
              <w:rPr>
                <w:sz w:val="18"/>
                <w:szCs w:val="18"/>
              </w:rPr>
              <w:t>63.92</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MASI</w:t>
            </w:r>
          </w:p>
        </w:tc>
        <w:tc>
          <w:tcPr>
            <w:tcW w:w="810" w:type="dxa"/>
          </w:tcPr>
          <w:p w:rsidR="006A406B" w:rsidRPr="00983D2E" w:rsidRDefault="006A406B" w:rsidP="00113474">
            <w:pPr>
              <w:pStyle w:val="Table"/>
              <w:jc w:val="both"/>
              <w:rPr>
                <w:sz w:val="18"/>
                <w:szCs w:val="18"/>
              </w:rPr>
            </w:pPr>
            <w:r w:rsidRPr="00983D2E">
              <w:rPr>
                <w:sz w:val="18"/>
                <w:szCs w:val="18"/>
              </w:rPr>
              <w:t>6399</w:t>
            </w:r>
          </w:p>
        </w:tc>
        <w:tc>
          <w:tcPr>
            <w:tcW w:w="3708" w:type="dxa"/>
          </w:tcPr>
          <w:p w:rsidR="006A406B" w:rsidRPr="00983D2E" w:rsidRDefault="006A406B" w:rsidP="00993EB9">
            <w:pPr>
              <w:pStyle w:val="Table"/>
              <w:rPr>
                <w:sz w:val="18"/>
                <w:szCs w:val="18"/>
              </w:rPr>
            </w:pPr>
            <w:r w:rsidRPr="00983D2E">
              <w:rPr>
                <w:sz w:val="18"/>
                <w:szCs w:val="18"/>
              </w:rPr>
              <w:t>Testing – Sewer</w:t>
            </w:r>
          </w:p>
        </w:tc>
        <w:tc>
          <w:tcPr>
            <w:tcW w:w="1350" w:type="dxa"/>
          </w:tcPr>
          <w:p w:rsidR="006A406B" w:rsidRPr="00983D2E" w:rsidRDefault="006A406B" w:rsidP="004C63DB">
            <w:pPr>
              <w:pStyle w:val="Table"/>
              <w:jc w:val="right"/>
              <w:rPr>
                <w:sz w:val="18"/>
                <w:szCs w:val="18"/>
              </w:rPr>
            </w:pPr>
            <w:r w:rsidRPr="00983D2E">
              <w:rPr>
                <w:sz w:val="18"/>
                <w:szCs w:val="18"/>
              </w:rPr>
              <w:t>55.66</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Sands Decker</w:t>
            </w:r>
          </w:p>
        </w:tc>
        <w:tc>
          <w:tcPr>
            <w:tcW w:w="810" w:type="dxa"/>
          </w:tcPr>
          <w:p w:rsidR="006A406B" w:rsidRPr="00983D2E" w:rsidRDefault="006A406B" w:rsidP="00113474">
            <w:pPr>
              <w:pStyle w:val="Table"/>
              <w:jc w:val="both"/>
              <w:rPr>
                <w:sz w:val="18"/>
                <w:szCs w:val="18"/>
              </w:rPr>
            </w:pPr>
            <w:r w:rsidRPr="00983D2E">
              <w:rPr>
                <w:sz w:val="18"/>
                <w:szCs w:val="18"/>
              </w:rPr>
              <w:t>6400</w:t>
            </w:r>
          </w:p>
        </w:tc>
        <w:tc>
          <w:tcPr>
            <w:tcW w:w="3708" w:type="dxa"/>
          </w:tcPr>
          <w:p w:rsidR="006A406B" w:rsidRPr="00983D2E" w:rsidRDefault="006A406B" w:rsidP="00993EB9">
            <w:pPr>
              <w:pStyle w:val="Table"/>
              <w:rPr>
                <w:sz w:val="18"/>
                <w:szCs w:val="18"/>
              </w:rPr>
            </w:pPr>
            <w:r w:rsidRPr="00983D2E">
              <w:rPr>
                <w:sz w:val="18"/>
                <w:szCs w:val="18"/>
              </w:rPr>
              <w:t>Professional Services – Sewer</w:t>
            </w:r>
          </w:p>
        </w:tc>
        <w:tc>
          <w:tcPr>
            <w:tcW w:w="1350" w:type="dxa"/>
          </w:tcPr>
          <w:p w:rsidR="006A406B" w:rsidRPr="00983D2E" w:rsidRDefault="006A406B" w:rsidP="004C63DB">
            <w:pPr>
              <w:pStyle w:val="Table"/>
              <w:jc w:val="right"/>
              <w:rPr>
                <w:sz w:val="18"/>
                <w:szCs w:val="18"/>
              </w:rPr>
            </w:pPr>
            <w:r w:rsidRPr="00983D2E">
              <w:rPr>
                <w:sz w:val="18"/>
                <w:szCs w:val="18"/>
              </w:rPr>
              <w:t>156.00</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AEP</w:t>
            </w:r>
          </w:p>
        </w:tc>
        <w:tc>
          <w:tcPr>
            <w:tcW w:w="810" w:type="dxa"/>
          </w:tcPr>
          <w:p w:rsidR="006A406B" w:rsidRPr="00983D2E" w:rsidRDefault="006A406B" w:rsidP="00113474">
            <w:pPr>
              <w:pStyle w:val="Table"/>
              <w:jc w:val="both"/>
              <w:rPr>
                <w:sz w:val="18"/>
                <w:szCs w:val="18"/>
              </w:rPr>
            </w:pPr>
            <w:r w:rsidRPr="00983D2E">
              <w:rPr>
                <w:sz w:val="18"/>
                <w:szCs w:val="18"/>
              </w:rPr>
              <w:t>6401</w:t>
            </w:r>
          </w:p>
        </w:tc>
        <w:tc>
          <w:tcPr>
            <w:tcW w:w="3708" w:type="dxa"/>
          </w:tcPr>
          <w:p w:rsidR="006A406B" w:rsidRPr="00983D2E" w:rsidRDefault="006A406B" w:rsidP="00993EB9">
            <w:pPr>
              <w:pStyle w:val="Table"/>
              <w:rPr>
                <w:sz w:val="18"/>
                <w:szCs w:val="18"/>
              </w:rPr>
            </w:pPr>
            <w:r w:rsidRPr="00983D2E">
              <w:rPr>
                <w:sz w:val="18"/>
                <w:szCs w:val="18"/>
              </w:rPr>
              <w:t>Service – Comm.</w:t>
            </w:r>
          </w:p>
        </w:tc>
        <w:tc>
          <w:tcPr>
            <w:tcW w:w="1350" w:type="dxa"/>
          </w:tcPr>
          <w:p w:rsidR="006A406B" w:rsidRPr="00983D2E" w:rsidRDefault="006A406B" w:rsidP="004C63DB">
            <w:pPr>
              <w:pStyle w:val="Table"/>
              <w:jc w:val="right"/>
              <w:rPr>
                <w:sz w:val="18"/>
                <w:szCs w:val="18"/>
              </w:rPr>
            </w:pPr>
            <w:r w:rsidRPr="00983D2E">
              <w:rPr>
                <w:sz w:val="18"/>
                <w:szCs w:val="18"/>
              </w:rPr>
              <w:t>385.29</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Alertify Wireless</w:t>
            </w:r>
          </w:p>
        </w:tc>
        <w:tc>
          <w:tcPr>
            <w:tcW w:w="810" w:type="dxa"/>
          </w:tcPr>
          <w:p w:rsidR="006A406B" w:rsidRPr="00983D2E" w:rsidRDefault="006A406B" w:rsidP="00113474">
            <w:pPr>
              <w:pStyle w:val="Table"/>
              <w:jc w:val="both"/>
              <w:rPr>
                <w:sz w:val="18"/>
                <w:szCs w:val="18"/>
              </w:rPr>
            </w:pPr>
            <w:r w:rsidRPr="00983D2E">
              <w:rPr>
                <w:sz w:val="18"/>
                <w:szCs w:val="18"/>
              </w:rPr>
              <w:t>6402</w:t>
            </w:r>
          </w:p>
        </w:tc>
        <w:tc>
          <w:tcPr>
            <w:tcW w:w="3708" w:type="dxa"/>
          </w:tcPr>
          <w:p w:rsidR="006A406B" w:rsidRPr="00983D2E" w:rsidRDefault="006A406B" w:rsidP="00993EB9">
            <w:pPr>
              <w:pStyle w:val="Table"/>
              <w:rPr>
                <w:sz w:val="18"/>
                <w:szCs w:val="18"/>
              </w:rPr>
            </w:pPr>
            <w:r w:rsidRPr="00983D2E">
              <w:rPr>
                <w:sz w:val="18"/>
                <w:szCs w:val="18"/>
              </w:rPr>
              <w:t>Paging – 911</w:t>
            </w:r>
          </w:p>
        </w:tc>
        <w:tc>
          <w:tcPr>
            <w:tcW w:w="1350" w:type="dxa"/>
          </w:tcPr>
          <w:p w:rsidR="006A406B" w:rsidRPr="00983D2E" w:rsidRDefault="006A406B" w:rsidP="004C63DB">
            <w:pPr>
              <w:pStyle w:val="Table"/>
              <w:jc w:val="right"/>
              <w:rPr>
                <w:sz w:val="18"/>
                <w:szCs w:val="18"/>
              </w:rPr>
            </w:pPr>
            <w:r w:rsidRPr="00983D2E">
              <w:rPr>
                <w:sz w:val="18"/>
                <w:szCs w:val="18"/>
              </w:rPr>
              <w:t>297.00</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Davis Home Elect.</w:t>
            </w:r>
          </w:p>
        </w:tc>
        <w:tc>
          <w:tcPr>
            <w:tcW w:w="810" w:type="dxa"/>
          </w:tcPr>
          <w:p w:rsidR="006A406B" w:rsidRPr="00983D2E" w:rsidRDefault="006A406B" w:rsidP="00113474">
            <w:pPr>
              <w:pStyle w:val="Table"/>
              <w:jc w:val="both"/>
              <w:rPr>
                <w:sz w:val="18"/>
                <w:szCs w:val="18"/>
              </w:rPr>
            </w:pPr>
            <w:r w:rsidRPr="00983D2E">
              <w:rPr>
                <w:sz w:val="18"/>
                <w:szCs w:val="18"/>
              </w:rPr>
              <w:t>6403</w:t>
            </w:r>
          </w:p>
        </w:tc>
        <w:tc>
          <w:tcPr>
            <w:tcW w:w="3708" w:type="dxa"/>
          </w:tcPr>
          <w:p w:rsidR="006A406B" w:rsidRPr="00983D2E" w:rsidRDefault="006A406B" w:rsidP="00993EB9">
            <w:pPr>
              <w:pStyle w:val="Table"/>
              <w:rPr>
                <w:sz w:val="18"/>
                <w:szCs w:val="18"/>
              </w:rPr>
            </w:pPr>
            <w:r w:rsidRPr="00983D2E">
              <w:rPr>
                <w:sz w:val="18"/>
                <w:szCs w:val="18"/>
              </w:rPr>
              <w:t>Service-Radio – 911</w:t>
            </w:r>
          </w:p>
        </w:tc>
        <w:tc>
          <w:tcPr>
            <w:tcW w:w="1350" w:type="dxa"/>
          </w:tcPr>
          <w:p w:rsidR="006A406B" w:rsidRPr="00983D2E" w:rsidRDefault="006A406B" w:rsidP="004C63DB">
            <w:pPr>
              <w:pStyle w:val="Table"/>
              <w:jc w:val="right"/>
              <w:rPr>
                <w:sz w:val="18"/>
                <w:szCs w:val="18"/>
              </w:rPr>
            </w:pPr>
            <w:r w:rsidRPr="00983D2E">
              <w:rPr>
                <w:sz w:val="18"/>
                <w:szCs w:val="18"/>
              </w:rPr>
              <w:t>200.00</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Quill</w:t>
            </w:r>
          </w:p>
        </w:tc>
        <w:tc>
          <w:tcPr>
            <w:tcW w:w="810" w:type="dxa"/>
          </w:tcPr>
          <w:p w:rsidR="006A406B" w:rsidRPr="00983D2E" w:rsidRDefault="006A406B" w:rsidP="00113474">
            <w:pPr>
              <w:pStyle w:val="Table"/>
              <w:jc w:val="both"/>
              <w:rPr>
                <w:sz w:val="18"/>
                <w:szCs w:val="18"/>
              </w:rPr>
            </w:pPr>
            <w:r w:rsidRPr="00983D2E">
              <w:rPr>
                <w:sz w:val="18"/>
                <w:szCs w:val="18"/>
              </w:rPr>
              <w:t>6404</w:t>
            </w:r>
          </w:p>
        </w:tc>
        <w:tc>
          <w:tcPr>
            <w:tcW w:w="3708" w:type="dxa"/>
          </w:tcPr>
          <w:p w:rsidR="006A406B" w:rsidRPr="00983D2E" w:rsidRDefault="006A406B" w:rsidP="00993EB9">
            <w:pPr>
              <w:pStyle w:val="Table"/>
              <w:rPr>
                <w:sz w:val="18"/>
                <w:szCs w:val="18"/>
              </w:rPr>
            </w:pPr>
            <w:r w:rsidRPr="00983D2E">
              <w:rPr>
                <w:sz w:val="18"/>
                <w:szCs w:val="18"/>
              </w:rPr>
              <w:t>Office Supplies – SHSC</w:t>
            </w:r>
          </w:p>
        </w:tc>
        <w:tc>
          <w:tcPr>
            <w:tcW w:w="1350" w:type="dxa"/>
          </w:tcPr>
          <w:p w:rsidR="006A406B" w:rsidRPr="00983D2E" w:rsidRDefault="006A406B" w:rsidP="004C63DB">
            <w:pPr>
              <w:pStyle w:val="Table"/>
              <w:jc w:val="right"/>
              <w:rPr>
                <w:sz w:val="18"/>
                <w:szCs w:val="18"/>
              </w:rPr>
            </w:pPr>
            <w:r w:rsidRPr="00983D2E">
              <w:rPr>
                <w:sz w:val="18"/>
                <w:szCs w:val="18"/>
              </w:rPr>
              <w:t>34.78</w:t>
            </w:r>
          </w:p>
        </w:tc>
      </w:tr>
      <w:tr w:rsidR="006A406B" w:rsidRPr="00983D2E" w:rsidTr="00F132EC">
        <w:tc>
          <w:tcPr>
            <w:tcW w:w="3870" w:type="dxa"/>
          </w:tcPr>
          <w:p w:rsidR="006A406B" w:rsidRPr="00983D2E" w:rsidRDefault="006A406B" w:rsidP="00567F38">
            <w:pPr>
              <w:pStyle w:val="Table"/>
              <w:rPr>
                <w:sz w:val="18"/>
                <w:szCs w:val="18"/>
              </w:rPr>
            </w:pPr>
            <w:r w:rsidRPr="00983D2E">
              <w:rPr>
                <w:sz w:val="18"/>
                <w:szCs w:val="18"/>
              </w:rPr>
              <w:t>American Electric Power</w:t>
            </w:r>
          </w:p>
        </w:tc>
        <w:tc>
          <w:tcPr>
            <w:tcW w:w="810" w:type="dxa"/>
          </w:tcPr>
          <w:p w:rsidR="006A406B" w:rsidRPr="00983D2E" w:rsidRDefault="006A406B" w:rsidP="00113474">
            <w:pPr>
              <w:pStyle w:val="Table"/>
              <w:jc w:val="both"/>
              <w:rPr>
                <w:sz w:val="18"/>
                <w:szCs w:val="18"/>
              </w:rPr>
            </w:pPr>
            <w:r w:rsidRPr="00983D2E">
              <w:rPr>
                <w:sz w:val="18"/>
                <w:szCs w:val="18"/>
              </w:rPr>
              <w:t>6405</w:t>
            </w:r>
          </w:p>
        </w:tc>
        <w:tc>
          <w:tcPr>
            <w:tcW w:w="3708" w:type="dxa"/>
          </w:tcPr>
          <w:p w:rsidR="006A406B" w:rsidRPr="00983D2E" w:rsidRDefault="006A406B" w:rsidP="00993EB9">
            <w:pPr>
              <w:pStyle w:val="Table"/>
              <w:rPr>
                <w:sz w:val="18"/>
                <w:szCs w:val="18"/>
              </w:rPr>
            </w:pPr>
            <w:r w:rsidRPr="00983D2E">
              <w:rPr>
                <w:sz w:val="18"/>
                <w:szCs w:val="18"/>
              </w:rPr>
              <w:t>Monthly Service – SHSC</w:t>
            </w:r>
          </w:p>
        </w:tc>
        <w:tc>
          <w:tcPr>
            <w:tcW w:w="1350" w:type="dxa"/>
          </w:tcPr>
          <w:p w:rsidR="006A406B" w:rsidRPr="00983D2E" w:rsidRDefault="006A406B" w:rsidP="004C63DB">
            <w:pPr>
              <w:pStyle w:val="Table"/>
              <w:jc w:val="right"/>
              <w:rPr>
                <w:sz w:val="18"/>
                <w:szCs w:val="18"/>
              </w:rPr>
            </w:pPr>
            <w:r w:rsidRPr="00983D2E">
              <w:rPr>
                <w:sz w:val="18"/>
                <w:szCs w:val="18"/>
              </w:rPr>
              <w:t>532.21</w:t>
            </w:r>
          </w:p>
        </w:tc>
      </w:tr>
      <w:tr w:rsidR="006A406B" w:rsidRPr="00983D2E" w:rsidTr="00F132EC">
        <w:tc>
          <w:tcPr>
            <w:tcW w:w="3870" w:type="dxa"/>
          </w:tcPr>
          <w:p w:rsidR="006A406B" w:rsidRPr="00983D2E" w:rsidRDefault="009B5B07" w:rsidP="00567F38">
            <w:pPr>
              <w:pStyle w:val="Table"/>
              <w:rPr>
                <w:sz w:val="18"/>
                <w:szCs w:val="18"/>
              </w:rPr>
            </w:pPr>
            <w:r w:rsidRPr="00983D2E">
              <w:rPr>
                <w:sz w:val="18"/>
                <w:szCs w:val="18"/>
              </w:rPr>
              <w:t>Val Tech Comm.</w:t>
            </w:r>
          </w:p>
        </w:tc>
        <w:tc>
          <w:tcPr>
            <w:tcW w:w="810" w:type="dxa"/>
          </w:tcPr>
          <w:p w:rsidR="006A406B" w:rsidRPr="00983D2E" w:rsidRDefault="009B5B07" w:rsidP="00113474">
            <w:pPr>
              <w:pStyle w:val="Table"/>
              <w:jc w:val="both"/>
              <w:rPr>
                <w:sz w:val="18"/>
                <w:szCs w:val="18"/>
              </w:rPr>
            </w:pPr>
            <w:r w:rsidRPr="00983D2E">
              <w:rPr>
                <w:sz w:val="18"/>
                <w:szCs w:val="18"/>
              </w:rPr>
              <w:t>6406</w:t>
            </w:r>
          </w:p>
        </w:tc>
        <w:tc>
          <w:tcPr>
            <w:tcW w:w="3708" w:type="dxa"/>
          </w:tcPr>
          <w:p w:rsidR="006A406B" w:rsidRPr="00983D2E" w:rsidRDefault="009B5B07" w:rsidP="00993EB9">
            <w:pPr>
              <w:pStyle w:val="Table"/>
              <w:rPr>
                <w:vanish/>
                <w:sz w:val="18"/>
                <w:szCs w:val="18"/>
              </w:rPr>
            </w:pPr>
            <w:r w:rsidRPr="00983D2E">
              <w:rPr>
                <w:sz w:val="18"/>
                <w:szCs w:val="18"/>
              </w:rPr>
              <w:t>Monthly Long Distance Service – SHSC</w:t>
            </w:r>
          </w:p>
        </w:tc>
        <w:tc>
          <w:tcPr>
            <w:tcW w:w="1350" w:type="dxa"/>
          </w:tcPr>
          <w:p w:rsidR="006A406B" w:rsidRPr="00983D2E" w:rsidRDefault="009B5B07" w:rsidP="004C63DB">
            <w:pPr>
              <w:pStyle w:val="Table"/>
              <w:jc w:val="right"/>
              <w:rPr>
                <w:sz w:val="18"/>
                <w:szCs w:val="18"/>
              </w:rPr>
            </w:pPr>
            <w:r w:rsidRPr="00983D2E">
              <w:rPr>
                <w:sz w:val="18"/>
                <w:szCs w:val="18"/>
              </w:rPr>
              <w:t>8.76</w:t>
            </w:r>
          </w:p>
        </w:tc>
      </w:tr>
      <w:tr w:rsidR="009B5B07" w:rsidRPr="00983D2E" w:rsidTr="00F132EC">
        <w:tc>
          <w:tcPr>
            <w:tcW w:w="3870" w:type="dxa"/>
          </w:tcPr>
          <w:p w:rsidR="009B5B07" w:rsidRPr="00983D2E" w:rsidRDefault="009B5B07" w:rsidP="00567F38">
            <w:pPr>
              <w:pStyle w:val="Table"/>
              <w:rPr>
                <w:sz w:val="18"/>
                <w:szCs w:val="18"/>
              </w:rPr>
            </w:pPr>
            <w:r w:rsidRPr="00983D2E">
              <w:rPr>
                <w:sz w:val="18"/>
                <w:szCs w:val="18"/>
              </w:rPr>
              <w:t>Village Café</w:t>
            </w:r>
          </w:p>
        </w:tc>
        <w:tc>
          <w:tcPr>
            <w:tcW w:w="810" w:type="dxa"/>
          </w:tcPr>
          <w:p w:rsidR="009B5B07" w:rsidRPr="00983D2E" w:rsidRDefault="009B5B07" w:rsidP="00113474">
            <w:pPr>
              <w:pStyle w:val="Table"/>
              <w:jc w:val="both"/>
              <w:rPr>
                <w:sz w:val="18"/>
                <w:szCs w:val="18"/>
              </w:rPr>
            </w:pPr>
            <w:r w:rsidRPr="00983D2E">
              <w:rPr>
                <w:sz w:val="18"/>
                <w:szCs w:val="18"/>
              </w:rPr>
              <w:t>6407</w:t>
            </w:r>
          </w:p>
        </w:tc>
        <w:tc>
          <w:tcPr>
            <w:tcW w:w="3708" w:type="dxa"/>
          </w:tcPr>
          <w:p w:rsidR="009B5B07" w:rsidRPr="00983D2E" w:rsidRDefault="009B5B07" w:rsidP="00993EB9">
            <w:pPr>
              <w:pStyle w:val="Table"/>
              <w:rPr>
                <w:sz w:val="18"/>
                <w:szCs w:val="18"/>
              </w:rPr>
            </w:pPr>
            <w:r w:rsidRPr="00983D2E">
              <w:rPr>
                <w:sz w:val="18"/>
                <w:szCs w:val="18"/>
              </w:rPr>
              <w:t>Monthly Luncheons – SHSC</w:t>
            </w:r>
          </w:p>
        </w:tc>
        <w:tc>
          <w:tcPr>
            <w:tcW w:w="1350" w:type="dxa"/>
          </w:tcPr>
          <w:p w:rsidR="009B5B07" w:rsidRPr="00983D2E" w:rsidRDefault="009B5B07" w:rsidP="004C63DB">
            <w:pPr>
              <w:pStyle w:val="Table"/>
              <w:jc w:val="right"/>
              <w:rPr>
                <w:sz w:val="18"/>
                <w:szCs w:val="18"/>
              </w:rPr>
            </w:pPr>
            <w:r w:rsidRPr="00983D2E">
              <w:rPr>
                <w:sz w:val="18"/>
                <w:szCs w:val="18"/>
              </w:rPr>
              <w:t>342.07</w:t>
            </w:r>
          </w:p>
        </w:tc>
      </w:tr>
      <w:tr w:rsidR="009B5B07" w:rsidRPr="00983D2E" w:rsidTr="00F132EC">
        <w:tc>
          <w:tcPr>
            <w:tcW w:w="3870" w:type="dxa"/>
          </w:tcPr>
          <w:p w:rsidR="009B5B07" w:rsidRPr="00983D2E" w:rsidRDefault="009B5B07" w:rsidP="00567F38">
            <w:pPr>
              <w:pStyle w:val="Table"/>
              <w:rPr>
                <w:sz w:val="18"/>
                <w:szCs w:val="18"/>
              </w:rPr>
            </w:pPr>
            <w:r w:rsidRPr="00983D2E">
              <w:rPr>
                <w:sz w:val="18"/>
                <w:szCs w:val="18"/>
              </w:rPr>
              <w:t xml:space="preserve">Gina </w:t>
            </w:r>
            <w:proofErr w:type="spellStart"/>
            <w:r w:rsidRPr="00983D2E">
              <w:rPr>
                <w:sz w:val="18"/>
                <w:szCs w:val="18"/>
              </w:rPr>
              <w:t>Laffler</w:t>
            </w:r>
            <w:proofErr w:type="spellEnd"/>
          </w:p>
        </w:tc>
        <w:tc>
          <w:tcPr>
            <w:tcW w:w="810" w:type="dxa"/>
          </w:tcPr>
          <w:p w:rsidR="009B5B07" w:rsidRPr="00983D2E" w:rsidRDefault="009B5B07" w:rsidP="00113474">
            <w:pPr>
              <w:pStyle w:val="Table"/>
              <w:jc w:val="both"/>
              <w:rPr>
                <w:sz w:val="18"/>
                <w:szCs w:val="18"/>
              </w:rPr>
            </w:pPr>
            <w:r w:rsidRPr="00983D2E">
              <w:rPr>
                <w:sz w:val="18"/>
                <w:szCs w:val="18"/>
              </w:rPr>
              <w:t>6408</w:t>
            </w:r>
          </w:p>
        </w:tc>
        <w:tc>
          <w:tcPr>
            <w:tcW w:w="3708" w:type="dxa"/>
          </w:tcPr>
          <w:p w:rsidR="009B5B07" w:rsidRPr="00983D2E" w:rsidRDefault="009B5B07" w:rsidP="00993EB9">
            <w:pPr>
              <w:pStyle w:val="Table"/>
              <w:rPr>
                <w:sz w:val="18"/>
                <w:szCs w:val="18"/>
              </w:rPr>
            </w:pPr>
            <w:r w:rsidRPr="00983D2E">
              <w:rPr>
                <w:sz w:val="18"/>
                <w:szCs w:val="18"/>
              </w:rPr>
              <w:t>Cakes for Several Occasions – SHSC</w:t>
            </w:r>
          </w:p>
        </w:tc>
        <w:tc>
          <w:tcPr>
            <w:tcW w:w="1350" w:type="dxa"/>
          </w:tcPr>
          <w:p w:rsidR="009B5B07" w:rsidRPr="00983D2E" w:rsidRDefault="009B5B07" w:rsidP="004C63DB">
            <w:pPr>
              <w:pStyle w:val="Table"/>
              <w:jc w:val="right"/>
              <w:rPr>
                <w:sz w:val="18"/>
                <w:szCs w:val="18"/>
              </w:rPr>
            </w:pPr>
            <w:r w:rsidRPr="00983D2E">
              <w:rPr>
                <w:sz w:val="18"/>
                <w:szCs w:val="18"/>
              </w:rPr>
              <w:t>144.00</w:t>
            </w:r>
          </w:p>
        </w:tc>
      </w:tr>
      <w:tr w:rsidR="009B5B07" w:rsidRPr="00983D2E" w:rsidTr="00F132EC">
        <w:tc>
          <w:tcPr>
            <w:tcW w:w="3870" w:type="dxa"/>
          </w:tcPr>
          <w:p w:rsidR="009B5B07" w:rsidRPr="00983D2E" w:rsidRDefault="009B5B07" w:rsidP="00567F38">
            <w:pPr>
              <w:pStyle w:val="Table"/>
              <w:rPr>
                <w:sz w:val="18"/>
                <w:szCs w:val="18"/>
              </w:rPr>
            </w:pPr>
            <w:r w:rsidRPr="00983D2E">
              <w:rPr>
                <w:sz w:val="18"/>
                <w:szCs w:val="18"/>
              </w:rPr>
              <w:t>Office City</w:t>
            </w:r>
          </w:p>
        </w:tc>
        <w:tc>
          <w:tcPr>
            <w:tcW w:w="810" w:type="dxa"/>
          </w:tcPr>
          <w:p w:rsidR="009B5B07" w:rsidRPr="00983D2E" w:rsidRDefault="009B5B07" w:rsidP="00113474">
            <w:pPr>
              <w:pStyle w:val="Table"/>
              <w:jc w:val="both"/>
              <w:rPr>
                <w:sz w:val="18"/>
                <w:szCs w:val="18"/>
              </w:rPr>
            </w:pPr>
            <w:r w:rsidRPr="00983D2E">
              <w:rPr>
                <w:sz w:val="18"/>
                <w:szCs w:val="18"/>
              </w:rPr>
              <w:t>6409</w:t>
            </w:r>
          </w:p>
        </w:tc>
        <w:tc>
          <w:tcPr>
            <w:tcW w:w="3708" w:type="dxa"/>
          </w:tcPr>
          <w:p w:rsidR="009B5B07" w:rsidRPr="00983D2E" w:rsidRDefault="009B5B07" w:rsidP="004C63DB">
            <w:pPr>
              <w:pStyle w:val="Table"/>
              <w:rPr>
                <w:sz w:val="18"/>
                <w:szCs w:val="18"/>
              </w:rPr>
            </w:pPr>
            <w:r w:rsidRPr="00983D2E">
              <w:rPr>
                <w:sz w:val="18"/>
                <w:szCs w:val="18"/>
              </w:rPr>
              <w:t>Supplies – VOCA</w:t>
            </w:r>
          </w:p>
        </w:tc>
        <w:tc>
          <w:tcPr>
            <w:tcW w:w="1350" w:type="dxa"/>
          </w:tcPr>
          <w:p w:rsidR="009B5B07" w:rsidRPr="00983D2E" w:rsidRDefault="009B5B07" w:rsidP="004C63DB">
            <w:pPr>
              <w:pStyle w:val="Table"/>
              <w:jc w:val="right"/>
              <w:rPr>
                <w:sz w:val="18"/>
                <w:szCs w:val="18"/>
              </w:rPr>
            </w:pPr>
            <w:r w:rsidRPr="00983D2E">
              <w:rPr>
                <w:sz w:val="18"/>
                <w:szCs w:val="18"/>
              </w:rPr>
              <w:t>85.97</w:t>
            </w:r>
          </w:p>
        </w:tc>
      </w:tr>
      <w:tr w:rsidR="009B5B07" w:rsidRPr="00983D2E" w:rsidTr="00F132EC">
        <w:tc>
          <w:tcPr>
            <w:tcW w:w="3870" w:type="dxa"/>
          </w:tcPr>
          <w:p w:rsidR="009B5B07" w:rsidRPr="00983D2E" w:rsidRDefault="009B5B07" w:rsidP="00567F38">
            <w:pPr>
              <w:pStyle w:val="Table"/>
              <w:rPr>
                <w:sz w:val="18"/>
                <w:szCs w:val="18"/>
              </w:rPr>
            </w:pPr>
            <w:r w:rsidRPr="00983D2E">
              <w:rPr>
                <w:sz w:val="18"/>
                <w:szCs w:val="18"/>
              </w:rPr>
              <w:t>Office Mart</w:t>
            </w:r>
          </w:p>
        </w:tc>
        <w:tc>
          <w:tcPr>
            <w:tcW w:w="810" w:type="dxa"/>
          </w:tcPr>
          <w:p w:rsidR="009B5B07" w:rsidRPr="00983D2E" w:rsidRDefault="009B5B07" w:rsidP="00113474">
            <w:pPr>
              <w:pStyle w:val="Table"/>
              <w:jc w:val="both"/>
              <w:rPr>
                <w:sz w:val="18"/>
                <w:szCs w:val="18"/>
              </w:rPr>
            </w:pPr>
            <w:r w:rsidRPr="00983D2E">
              <w:rPr>
                <w:sz w:val="18"/>
                <w:szCs w:val="18"/>
              </w:rPr>
              <w:t>6410</w:t>
            </w:r>
          </w:p>
        </w:tc>
        <w:tc>
          <w:tcPr>
            <w:tcW w:w="3708" w:type="dxa"/>
          </w:tcPr>
          <w:p w:rsidR="009B5B07" w:rsidRPr="00983D2E" w:rsidRDefault="009B5B07" w:rsidP="004C63DB">
            <w:pPr>
              <w:pStyle w:val="Table"/>
              <w:rPr>
                <w:sz w:val="18"/>
                <w:szCs w:val="18"/>
              </w:rPr>
            </w:pPr>
            <w:r w:rsidRPr="00983D2E">
              <w:rPr>
                <w:sz w:val="18"/>
                <w:szCs w:val="18"/>
              </w:rPr>
              <w:t>Supplies – Common Pleas</w:t>
            </w:r>
          </w:p>
        </w:tc>
        <w:tc>
          <w:tcPr>
            <w:tcW w:w="1350" w:type="dxa"/>
          </w:tcPr>
          <w:p w:rsidR="009B5B07" w:rsidRPr="00983D2E" w:rsidRDefault="009B5B07" w:rsidP="004C63DB">
            <w:pPr>
              <w:pStyle w:val="Table"/>
              <w:jc w:val="right"/>
              <w:rPr>
                <w:sz w:val="18"/>
                <w:szCs w:val="18"/>
              </w:rPr>
            </w:pPr>
            <w:r w:rsidRPr="00983D2E">
              <w:rPr>
                <w:sz w:val="18"/>
                <w:szCs w:val="18"/>
              </w:rPr>
              <w:t>618.06</w:t>
            </w:r>
          </w:p>
        </w:tc>
      </w:tr>
      <w:tr w:rsidR="009B5B07" w:rsidRPr="00983D2E" w:rsidTr="00F132EC">
        <w:tc>
          <w:tcPr>
            <w:tcW w:w="3870" w:type="dxa"/>
          </w:tcPr>
          <w:p w:rsidR="009B5B07" w:rsidRPr="00983D2E" w:rsidRDefault="009B5B07" w:rsidP="00567F38">
            <w:pPr>
              <w:pStyle w:val="Table"/>
              <w:rPr>
                <w:sz w:val="18"/>
                <w:szCs w:val="18"/>
              </w:rPr>
            </w:pPr>
            <w:r w:rsidRPr="00983D2E">
              <w:rPr>
                <w:sz w:val="18"/>
                <w:szCs w:val="18"/>
              </w:rPr>
              <w:t>Val Tech</w:t>
            </w:r>
          </w:p>
        </w:tc>
        <w:tc>
          <w:tcPr>
            <w:tcW w:w="810" w:type="dxa"/>
          </w:tcPr>
          <w:p w:rsidR="009B5B07" w:rsidRPr="00983D2E" w:rsidRDefault="009B5B07" w:rsidP="00113474">
            <w:pPr>
              <w:pStyle w:val="Table"/>
              <w:jc w:val="both"/>
              <w:rPr>
                <w:sz w:val="18"/>
                <w:szCs w:val="18"/>
              </w:rPr>
            </w:pPr>
            <w:r w:rsidRPr="00983D2E">
              <w:rPr>
                <w:sz w:val="18"/>
                <w:szCs w:val="18"/>
              </w:rPr>
              <w:t>6411</w:t>
            </w:r>
          </w:p>
        </w:tc>
        <w:tc>
          <w:tcPr>
            <w:tcW w:w="3708" w:type="dxa"/>
          </w:tcPr>
          <w:p w:rsidR="009B5B07" w:rsidRPr="00983D2E" w:rsidRDefault="009B5B07" w:rsidP="004C63DB">
            <w:pPr>
              <w:pStyle w:val="Table"/>
              <w:rPr>
                <w:sz w:val="18"/>
                <w:szCs w:val="18"/>
              </w:rPr>
            </w:pPr>
            <w:r w:rsidRPr="00983D2E">
              <w:rPr>
                <w:sz w:val="18"/>
                <w:szCs w:val="18"/>
              </w:rPr>
              <w:t>Phone Service – EMA</w:t>
            </w:r>
          </w:p>
        </w:tc>
        <w:tc>
          <w:tcPr>
            <w:tcW w:w="1350" w:type="dxa"/>
          </w:tcPr>
          <w:p w:rsidR="009B5B07" w:rsidRPr="00983D2E" w:rsidRDefault="009B5B07" w:rsidP="004C63DB">
            <w:pPr>
              <w:pStyle w:val="Table"/>
              <w:jc w:val="right"/>
              <w:rPr>
                <w:sz w:val="18"/>
                <w:szCs w:val="18"/>
              </w:rPr>
            </w:pPr>
            <w:r w:rsidRPr="00983D2E">
              <w:rPr>
                <w:sz w:val="18"/>
                <w:szCs w:val="18"/>
              </w:rPr>
              <w:t>3.09</w:t>
            </w:r>
          </w:p>
        </w:tc>
      </w:tr>
      <w:tr w:rsidR="009B5B07" w:rsidRPr="00983D2E" w:rsidTr="00F132EC">
        <w:tc>
          <w:tcPr>
            <w:tcW w:w="3870" w:type="dxa"/>
          </w:tcPr>
          <w:p w:rsidR="009B5B07" w:rsidRPr="00983D2E" w:rsidRDefault="009B5B07" w:rsidP="00567F38">
            <w:pPr>
              <w:pStyle w:val="Table"/>
              <w:rPr>
                <w:sz w:val="18"/>
                <w:szCs w:val="18"/>
              </w:rPr>
            </w:pPr>
            <w:r w:rsidRPr="00983D2E">
              <w:rPr>
                <w:sz w:val="18"/>
                <w:szCs w:val="18"/>
              </w:rPr>
              <w:t>Frontier</w:t>
            </w:r>
          </w:p>
        </w:tc>
        <w:tc>
          <w:tcPr>
            <w:tcW w:w="810" w:type="dxa"/>
          </w:tcPr>
          <w:p w:rsidR="009B5B07" w:rsidRPr="00983D2E" w:rsidRDefault="009B5B07" w:rsidP="00113474">
            <w:pPr>
              <w:pStyle w:val="Table"/>
              <w:jc w:val="both"/>
              <w:rPr>
                <w:sz w:val="18"/>
                <w:szCs w:val="18"/>
              </w:rPr>
            </w:pPr>
            <w:r w:rsidRPr="00983D2E">
              <w:rPr>
                <w:sz w:val="18"/>
                <w:szCs w:val="18"/>
              </w:rPr>
              <w:t>6412</w:t>
            </w:r>
          </w:p>
        </w:tc>
        <w:tc>
          <w:tcPr>
            <w:tcW w:w="3708" w:type="dxa"/>
          </w:tcPr>
          <w:p w:rsidR="009B5B07" w:rsidRPr="00983D2E" w:rsidRDefault="009B5B07" w:rsidP="004C63DB">
            <w:pPr>
              <w:pStyle w:val="Table"/>
              <w:rPr>
                <w:sz w:val="18"/>
                <w:szCs w:val="18"/>
              </w:rPr>
            </w:pPr>
            <w:r w:rsidRPr="00983D2E">
              <w:rPr>
                <w:sz w:val="18"/>
                <w:szCs w:val="18"/>
              </w:rPr>
              <w:t>Phone Service – EMA</w:t>
            </w:r>
          </w:p>
        </w:tc>
        <w:tc>
          <w:tcPr>
            <w:tcW w:w="1350" w:type="dxa"/>
          </w:tcPr>
          <w:p w:rsidR="009B5B07" w:rsidRPr="00983D2E" w:rsidRDefault="009B5B07" w:rsidP="004C63DB">
            <w:pPr>
              <w:pStyle w:val="Table"/>
              <w:jc w:val="right"/>
              <w:rPr>
                <w:sz w:val="18"/>
                <w:szCs w:val="18"/>
              </w:rPr>
            </w:pPr>
            <w:r w:rsidRPr="00983D2E">
              <w:rPr>
                <w:sz w:val="18"/>
                <w:szCs w:val="18"/>
              </w:rPr>
              <w:t>173.82</w:t>
            </w:r>
          </w:p>
        </w:tc>
      </w:tr>
      <w:tr w:rsidR="009B5B07" w:rsidRPr="00983D2E" w:rsidTr="00F132EC">
        <w:tc>
          <w:tcPr>
            <w:tcW w:w="3870" w:type="dxa"/>
          </w:tcPr>
          <w:p w:rsidR="009B5B07" w:rsidRPr="00983D2E" w:rsidRDefault="009B5B07" w:rsidP="00567F38">
            <w:pPr>
              <w:pStyle w:val="Table"/>
              <w:rPr>
                <w:sz w:val="18"/>
                <w:szCs w:val="18"/>
              </w:rPr>
            </w:pPr>
            <w:r w:rsidRPr="00983D2E">
              <w:rPr>
                <w:sz w:val="18"/>
                <w:szCs w:val="18"/>
              </w:rPr>
              <w:t>MEDBEN</w:t>
            </w:r>
          </w:p>
        </w:tc>
        <w:tc>
          <w:tcPr>
            <w:tcW w:w="810" w:type="dxa"/>
          </w:tcPr>
          <w:p w:rsidR="009B5B07" w:rsidRPr="00983D2E" w:rsidRDefault="009B5B07" w:rsidP="00113474">
            <w:pPr>
              <w:pStyle w:val="Table"/>
              <w:jc w:val="both"/>
              <w:rPr>
                <w:sz w:val="18"/>
                <w:szCs w:val="18"/>
              </w:rPr>
            </w:pPr>
            <w:r w:rsidRPr="00983D2E">
              <w:rPr>
                <w:sz w:val="18"/>
                <w:szCs w:val="18"/>
              </w:rPr>
              <w:t>6413</w:t>
            </w:r>
          </w:p>
        </w:tc>
        <w:tc>
          <w:tcPr>
            <w:tcW w:w="3708" w:type="dxa"/>
          </w:tcPr>
          <w:p w:rsidR="009B5B07" w:rsidRPr="00983D2E" w:rsidRDefault="009B5B07" w:rsidP="004C63DB">
            <w:pPr>
              <w:pStyle w:val="Table"/>
              <w:rPr>
                <w:sz w:val="18"/>
                <w:szCs w:val="18"/>
              </w:rPr>
            </w:pPr>
            <w:r w:rsidRPr="00983D2E">
              <w:rPr>
                <w:sz w:val="18"/>
                <w:szCs w:val="18"/>
              </w:rPr>
              <w:t>May Cobra Fees 2013 – Med. Res.</w:t>
            </w:r>
          </w:p>
        </w:tc>
        <w:tc>
          <w:tcPr>
            <w:tcW w:w="1350" w:type="dxa"/>
          </w:tcPr>
          <w:p w:rsidR="009B5B07" w:rsidRPr="00983D2E" w:rsidRDefault="009B5B07" w:rsidP="004C63DB">
            <w:pPr>
              <w:pStyle w:val="Table"/>
              <w:jc w:val="right"/>
              <w:rPr>
                <w:sz w:val="18"/>
                <w:szCs w:val="18"/>
              </w:rPr>
            </w:pPr>
            <w:r w:rsidRPr="00983D2E">
              <w:rPr>
                <w:sz w:val="18"/>
                <w:szCs w:val="18"/>
              </w:rPr>
              <w:t>449.29</w:t>
            </w:r>
          </w:p>
        </w:tc>
      </w:tr>
      <w:tr w:rsidR="009B5B07" w:rsidRPr="00983D2E" w:rsidTr="00F132EC">
        <w:tc>
          <w:tcPr>
            <w:tcW w:w="3870" w:type="dxa"/>
          </w:tcPr>
          <w:p w:rsidR="009B5B07" w:rsidRPr="00983D2E" w:rsidRDefault="009B5B07" w:rsidP="00567F38">
            <w:pPr>
              <w:pStyle w:val="Table"/>
              <w:rPr>
                <w:sz w:val="18"/>
                <w:szCs w:val="18"/>
              </w:rPr>
            </w:pPr>
            <w:r w:rsidRPr="00983D2E">
              <w:rPr>
                <w:sz w:val="18"/>
                <w:szCs w:val="18"/>
              </w:rPr>
              <w:t>Marjorie Davis</w:t>
            </w:r>
          </w:p>
        </w:tc>
        <w:tc>
          <w:tcPr>
            <w:tcW w:w="810" w:type="dxa"/>
          </w:tcPr>
          <w:p w:rsidR="009B5B07" w:rsidRPr="00983D2E" w:rsidRDefault="009B5B07" w:rsidP="00113474">
            <w:pPr>
              <w:pStyle w:val="Table"/>
              <w:jc w:val="both"/>
              <w:rPr>
                <w:sz w:val="18"/>
                <w:szCs w:val="18"/>
              </w:rPr>
            </w:pPr>
            <w:r w:rsidRPr="00983D2E">
              <w:rPr>
                <w:sz w:val="18"/>
                <w:szCs w:val="18"/>
              </w:rPr>
              <w:t>6414</w:t>
            </w:r>
          </w:p>
        </w:tc>
        <w:tc>
          <w:tcPr>
            <w:tcW w:w="3708" w:type="dxa"/>
          </w:tcPr>
          <w:p w:rsidR="009B5B07" w:rsidRPr="00983D2E" w:rsidRDefault="009B5B07" w:rsidP="004C63DB">
            <w:pPr>
              <w:pStyle w:val="Table"/>
              <w:rPr>
                <w:sz w:val="18"/>
                <w:szCs w:val="18"/>
              </w:rPr>
            </w:pPr>
            <w:r w:rsidRPr="00983D2E">
              <w:rPr>
                <w:sz w:val="18"/>
                <w:szCs w:val="18"/>
              </w:rPr>
              <w:t>Travel – Safety</w:t>
            </w:r>
          </w:p>
        </w:tc>
        <w:tc>
          <w:tcPr>
            <w:tcW w:w="1350" w:type="dxa"/>
          </w:tcPr>
          <w:p w:rsidR="009B5B07" w:rsidRPr="00983D2E" w:rsidRDefault="0064653F" w:rsidP="004C63DB">
            <w:pPr>
              <w:pStyle w:val="Table"/>
              <w:jc w:val="right"/>
              <w:rPr>
                <w:sz w:val="18"/>
                <w:szCs w:val="18"/>
              </w:rPr>
            </w:pPr>
            <w:r w:rsidRPr="00983D2E">
              <w:rPr>
                <w:sz w:val="18"/>
                <w:szCs w:val="18"/>
              </w:rPr>
              <w:t>342.71</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Hocking Co. Board of DD Services</w:t>
            </w:r>
          </w:p>
        </w:tc>
        <w:tc>
          <w:tcPr>
            <w:tcW w:w="810" w:type="dxa"/>
          </w:tcPr>
          <w:p w:rsidR="0064653F" w:rsidRPr="00983D2E" w:rsidRDefault="0064653F" w:rsidP="00113474">
            <w:pPr>
              <w:pStyle w:val="Table"/>
              <w:jc w:val="both"/>
              <w:rPr>
                <w:sz w:val="18"/>
                <w:szCs w:val="18"/>
              </w:rPr>
            </w:pPr>
            <w:r w:rsidRPr="00983D2E">
              <w:rPr>
                <w:sz w:val="18"/>
                <w:szCs w:val="18"/>
              </w:rPr>
              <w:t>6415</w:t>
            </w:r>
          </w:p>
        </w:tc>
        <w:tc>
          <w:tcPr>
            <w:tcW w:w="3708" w:type="dxa"/>
          </w:tcPr>
          <w:p w:rsidR="0064653F" w:rsidRPr="00983D2E" w:rsidRDefault="0064653F" w:rsidP="004C63DB">
            <w:pPr>
              <w:pStyle w:val="Table"/>
              <w:rPr>
                <w:sz w:val="18"/>
                <w:szCs w:val="18"/>
              </w:rPr>
            </w:pPr>
            <w:r w:rsidRPr="00983D2E">
              <w:rPr>
                <w:sz w:val="18"/>
                <w:szCs w:val="18"/>
              </w:rPr>
              <w:t>Help Me Grow – FCFC</w:t>
            </w:r>
          </w:p>
        </w:tc>
        <w:tc>
          <w:tcPr>
            <w:tcW w:w="1350" w:type="dxa"/>
          </w:tcPr>
          <w:p w:rsidR="0064653F" w:rsidRPr="00983D2E" w:rsidRDefault="0064653F" w:rsidP="004C63DB">
            <w:pPr>
              <w:pStyle w:val="Table"/>
              <w:jc w:val="right"/>
              <w:rPr>
                <w:sz w:val="18"/>
                <w:szCs w:val="18"/>
              </w:rPr>
            </w:pPr>
            <w:r w:rsidRPr="00983D2E">
              <w:rPr>
                <w:sz w:val="18"/>
                <w:szCs w:val="18"/>
              </w:rPr>
              <w:t>3,415.50</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Fox Run</w:t>
            </w:r>
          </w:p>
        </w:tc>
        <w:tc>
          <w:tcPr>
            <w:tcW w:w="810" w:type="dxa"/>
          </w:tcPr>
          <w:p w:rsidR="0064653F" w:rsidRPr="00983D2E" w:rsidRDefault="0064653F" w:rsidP="00113474">
            <w:pPr>
              <w:pStyle w:val="Table"/>
              <w:jc w:val="both"/>
              <w:rPr>
                <w:sz w:val="18"/>
                <w:szCs w:val="18"/>
              </w:rPr>
            </w:pPr>
            <w:r w:rsidRPr="00983D2E">
              <w:rPr>
                <w:sz w:val="18"/>
                <w:szCs w:val="18"/>
              </w:rPr>
              <w:t>6416</w:t>
            </w:r>
          </w:p>
        </w:tc>
        <w:tc>
          <w:tcPr>
            <w:tcW w:w="3708" w:type="dxa"/>
          </w:tcPr>
          <w:p w:rsidR="0064653F" w:rsidRPr="00983D2E" w:rsidRDefault="0064653F" w:rsidP="004C63DB">
            <w:pPr>
              <w:pStyle w:val="Table"/>
              <w:rPr>
                <w:sz w:val="18"/>
                <w:szCs w:val="18"/>
              </w:rPr>
            </w:pPr>
            <w:r w:rsidRPr="00983D2E">
              <w:rPr>
                <w:sz w:val="18"/>
                <w:szCs w:val="18"/>
              </w:rPr>
              <w:t>Inpatient Psychiatric Treatment – FCFC</w:t>
            </w:r>
          </w:p>
        </w:tc>
        <w:tc>
          <w:tcPr>
            <w:tcW w:w="1350" w:type="dxa"/>
          </w:tcPr>
          <w:p w:rsidR="0064653F" w:rsidRPr="00983D2E" w:rsidRDefault="0064653F" w:rsidP="004C63DB">
            <w:pPr>
              <w:pStyle w:val="Table"/>
              <w:jc w:val="right"/>
              <w:rPr>
                <w:sz w:val="18"/>
                <w:szCs w:val="18"/>
              </w:rPr>
            </w:pPr>
            <w:r w:rsidRPr="00983D2E">
              <w:rPr>
                <w:sz w:val="18"/>
                <w:szCs w:val="18"/>
              </w:rPr>
              <w:t>9,610.00</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Steve Weis</w:t>
            </w:r>
          </w:p>
        </w:tc>
        <w:tc>
          <w:tcPr>
            <w:tcW w:w="810" w:type="dxa"/>
          </w:tcPr>
          <w:p w:rsidR="0064653F" w:rsidRPr="00983D2E" w:rsidRDefault="0064653F" w:rsidP="00113474">
            <w:pPr>
              <w:pStyle w:val="Table"/>
              <w:jc w:val="both"/>
              <w:rPr>
                <w:sz w:val="18"/>
                <w:szCs w:val="18"/>
              </w:rPr>
            </w:pPr>
            <w:r w:rsidRPr="00983D2E">
              <w:rPr>
                <w:sz w:val="18"/>
                <w:szCs w:val="18"/>
              </w:rPr>
              <w:t>6417</w:t>
            </w:r>
          </w:p>
        </w:tc>
        <w:tc>
          <w:tcPr>
            <w:tcW w:w="3708" w:type="dxa"/>
          </w:tcPr>
          <w:p w:rsidR="0064653F" w:rsidRPr="00983D2E" w:rsidRDefault="0064653F" w:rsidP="004C63DB">
            <w:pPr>
              <w:pStyle w:val="Table"/>
              <w:rPr>
                <w:sz w:val="18"/>
                <w:szCs w:val="18"/>
              </w:rPr>
            </w:pPr>
            <w:proofErr w:type="spellStart"/>
            <w:r w:rsidRPr="00983D2E">
              <w:rPr>
                <w:sz w:val="18"/>
                <w:szCs w:val="18"/>
              </w:rPr>
              <w:t>Reimb</w:t>
            </w:r>
            <w:proofErr w:type="spellEnd"/>
            <w:r w:rsidRPr="00983D2E">
              <w:rPr>
                <w:sz w:val="18"/>
                <w:szCs w:val="18"/>
              </w:rPr>
              <w:t>. For Steel Toe Boots – Engineer</w:t>
            </w:r>
          </w:p>
        </w:tc>
        <w:tc>
          <w:tcPr>
            <w:tcW w:w="1350" w:type="dxa"/>
          </w:tcPr>
          <w:p w:rsidR="0064653F" w:rsidRPr="00983D2E" w:rsidRDefault="0064653F" w:rsidP="004C63DB">
            <w:pPr>
              <w:pStyle w:val="Table"/>
              <w:jc w:val="right"/>
              <w:rPr>
                <w:sz w:val="18"/>
                <w:szCs w:val="18"/>
              </w:rPr>
            </w:pPr>
            <w:r w:rsidRPr="00983D2E">
              <w:rPr>
                <w:sz w:val="18"/>
                <w:szCs w:val="18"/>
              </w:rPr>
              <w:t>20.00</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Chromate Industrial Corp.</w:t>
            </w:r>
          </w:p>
        </w:tc>
        <w:tc>
          <w:tcPr>
            <w:tcW w:w="810" w:type="dxa"/>
          </w:tcPr>
          <w:p w:rsidR="0064653F" w:rsidRPr="00983D2E" w:rsidRDefault="0064653F" w:rsidP="00113474">
            <w:pPr>
              <w:pStyle w:val="Table"/>
              <w:jc w:val="both"/>
              <w:rPr>
                <w:sz w:val="18"/>
                <w:szCs w:val="18"/>
              </w:rPr>
            </w:pPr>
            <w:r w:rsidRPr="00983D2E">
              <w:rPr>
                <w:sz w:val="18"/>
                <w:szCs w:val="18"/>
              </w:rPr>
              <w:t>6418</w:t>
            </w:r>
          </w:p>
        </w:tc>
        <w:tc>
          <w:tcPr>
            <w:tcW w:w="3708" w:type="dxa"/>
          </w:tcPr>
          <w:p w:rsidR="0064653F" w:rsidRPr="00983D2E" w:rsidRDefault="0064653F" w:rsidP="004C63DB">
            <w:pPr>
              <w:pStyle w:val="Table"/>
              <w:rPr>
                <w:sz w:val="18"/>
                <w:szCs w:val="18"/>
              </w:rPr>
            </w:pPr>
            <w:r w:rsidRPr="00983D2E">
              <w:rPr>
                <w:sz w:val="18"/>
                <w:szCs w:val="18"/>
              </w:rPr>
              <w:t>Parts for Repairs &amp; Restock – Engineer</w:t>
            </w:r>
          </w:p>
        </w:tc>
        <w:tc>
          <w:tcPr>
            <w:tcW w:w="1350" w:type="dxa"/>
          </w:tcPr>
          <w:p w:rsidR="0064653F" w:rsidRPr="00983D2E" w:rsidRDefault="0064653F" w:rsidP="004C63DB">
            <w:pPr>
              <w:pStyle w:val="Table"/>
              <w:jc w:val="right"/>
              <w:rPr>
                <w:sz w:val="18"/>
                <w:szCs w:val="18"/>
              </w:rPr>
            </w:pPr>
            <w:r w:rsidRPr="00983D2E">
              <w:rPr>
                <w:sz w:val="18"/>
                <w:szCs w:val="18"/>
              </w:rPr>
              <w:t>302.93</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Amy Campbell</w:t>
            </w:r>
          </w:p>
        </w:tc>
        <w:tc>
          <w:tcPr>
            <w:tcW w:w="810" w:type="dxa"/>
          </w:tcPr>
          <w:p w:rsidR="0064653F" w:rsidRPr="00983D2E" w:rsidRDefault="0064653F" w:rsidP="00113474">
            <w:pPr>
              <w:pStyle w:val="Table"/>
              <w:jc w:val="both"/>
              <w:rPr>
                <w:sz w:val="18"/>
                <w:szCs w:val="18"/>
              </w:rPr>
            </w:pPr>
            <w:r w:rsidRPr="00983D2E">
              <w:rPr>
                <w:sz w:val="18"/>
                <w:szCs w:val="18"/>
              </w:rPr>
              <w:t>6419</w:t>
            </w:r>
          </w:p>
        </w:tc>
        <w:tc>
          <w:tcPr>
            <w:tcW w:w="3708" w:type="dxa"/>
          </w:tcPr>
          <w:p w:rsidR="0064653F" w:rsidRPr="00983D2E" w:rsidRDefault="0064653F" w:rsidP="004C63DB">
            <w:pPr>
              <w:pStyle w:val="Table"/>
              <w:rPr>
                <w:sz w:val="18"/>
                <w:szCs w:val="18"/>
              </w:rPr>
            </w:pPr>
            <w:r w:rsidRPr="00983D2E">
              <w:rPr>
                <w:sz w:val="18"/>
                <w:szCs w:val="18"/>
              </w:rPr>
              <w:t>Cleaning Service – Engineer</w:t>
            </w:r>
          </w:p>
        </w:tc>
        <w:tc>
          <w:tcPr>
            <w:tcW w:w="1350" w:type="dxa"/>
          </w:tcPr>
          <w:p w:rsidR="0064653F" w:rsidRPr="00983D2E" w:rsidRDefault="0064653F" w:rsidP="004C63DB">
            <w:pPr>
              <w:pStyle w:val="Table"/>
              <w:jc w:val="right"/>
              <w:rPr>
                <w:sz w:val="18"/>
                <w:szCs w:val="18"/>
              </w:rPr>
            </w:pPr>
            <w:r w:rsidRPr="00983D2E">
              <w:rPr>
                <w:sz w:val="18"/>
                <w:szCs w:val="18"/>
              </w:rPr>
              <w:t>125.00</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Frontier</w:t>
            </w:r>
          </w:p>
        </w:tc>
        <w:tc>
          <w:tcPr>
            <w:tcW w:w="810" w:type="dxa"/>
          </w:tcPr>
          <w:p w:rsidR="0064653F" w:rsidRPr="00983D2E" w:rsidRDefault="0064653F" w:rsidP="00113474">
            <w:pPr>
              <w:pStyle w:val="Table"/>
              <w:jc w:val="both"/>
              <w:rPr>
                <w:sz w:val="18"/>
                <w:szCs w:val="18"/>
              </w:rPr>
            </w:pPr>
            <w:r w:rsidRPr="00983D2E">
              <w:rPr>
                <w:sz w:val="18"/>
                <w:szCs w:val="18"/>
              </w:rPr>
              <w:t>6420</w:t>
            </w:r>
          </w:p>
        </w:tc>
        <w:tc>
          <w:tcPr>
            <w:tcW w:w="3708" w:type="dxa"/>
          </w:tcPr>
          <w:p w:rsidR="0064653F" w:rsidRPr="00983D2E" w:rsidRDefault="0064653F" w:rsidP="004C63DB">
            <w:pPr>
              <w:pStyle w:val="Table"/>
              <w:rPr>
                <w:sz w:val="18"/>
                <w:szCs w:val="18"/>
              </w:rPr>
            </w:pPr>
            <w:r w:rsidRPr="00983D2E">
              <w:rPr>
                <w:sz w:val="18"/>
                <w:szCs w:val="18"/>
              </w:rPr>
              <w:t>Service – Engineer</w:t>
            </w:r>
          </w:p>
        </w:tc>
        <w:tc>
          <w:tcPr>
            <w:tcW w:w="1350" w:type="dxa"/>
          </w:tcPr>
          <w:p w:rsidR="0064653F" w:rsidRPr="00983D2E" w:rsidRDefault="0064653F" w:rsidP="004C63DB">
            <w:pPr>
              <w:pStyle w:val="Table"/>
              <w:jc w:val="right"/>
              <w:rPr>
                <w:sz w:val="18"/>
                <w:szCs w:val="18"/>
              </w:rPr>
            </w:pPr>
            <w:r w:rsidRPr="00983D2E">
              <w:rPr>
                <w:sz w:val="18"/>
                <w:szCs w:val="18"/>
              </w:rPr>
              <w:t>266.44</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American Electric Power</w:t>
            </w:r>
          </w:p>
        </w:tc>
        <w:tc>
          <w:tcPr>
            <w:tcW w:w="810" w:type="dxa"/>
          </w:tcPr>
          <w:p w:rsidR="0064653F" w:rsidRPr="00983D2E" w:rsidRDefault="0064653F" w:rsidP="00113474">
            <w:pPr>
              <w:pStyle w:val="Table"/>
              <w:jc w:val="both"/>
              <w:rPr>
                <w:sz w:val="18"/>
                <w:szCs w:val="18"/>
              </w:rPr>
            </w:pPr>
            <w:r w:rsidRPr="00983D2E">
              <w:rPr>
                <w:sz w:val="18"/>
                <w:szCs w:val="18"/>
              </w:rPr>
              <w:t>6421</w:t>
            </w:r>
          </w:p>
        </w:tc>
        <w:tc>
          <w:tcPr>
            <w:tcW w:w="3708" w:type="dxa"/>
          </w:tcPr>
          <w:p w:rsidR="0064653F" w:rsidRPr="00983D2E" w:rsidRDefault="0064653F" w:rsidP="004C63DB">
            <w:pPr>
              <w:pStyle w:val="Table"/>
              <w:rPr>
                <w:sz w:val="18"/>
                <w:szCs w:val="18"/>
              </w:rPr>
            </w:pPr>
            <w:r w:rsidRPr="00983D2E">
              <w:rPr>
                <w:sz w:val="18"/>
                <w:szCs w:val="18"/>
              </w:rPr>
              <w:t>Service – Engineer</w:t>
            </w:r>
          </w:p>
        </w:tc>
        <w:tc>
          <w:tcPr>
            <w:tcW w:w="1350" w:type="dxa"/>
          </w:tcPr>
          <w:p w:rsidR="0064653F" w:rsidRPr="00983D2E" w:rsidRDefault="0064653F" w:rsidP="004C63DB">
            <w:pPr>
              <w:pStyle w:val="Table"/>
              <w:jc w:val="right"/>
              <w:rPr>
                <w:sz w:val="18"/>
                <w:szCs w:val="18"/>
              </w:rPr>
            </w:pPr>
            <w:r w:rsidRPr="00983D2E">
              <w:rPr>
                <w:sz w:val="18"/>
                <w:szCs w:val="18"/>
              </w:rPr>
              <w:t>1,024.19</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Columbia Gas of Ohio</w:t>
            </w:r>
          </w:p>
        </w:tc>
        <w:tc>
          <w:tcPr>
            <w:tcW w:w="810" w:type="dxa"/>
          </w:tcPr>
          <w:p w:rsidR="0064653F" w:rsidRPr="00983D2E" w:rsidRDefault="0064653F" w:rsidP="00113474">
            <w:pPr>
              <w:pStyle w:val="Table"/>
              <w:jc w:val="both"/>
              <w:rPr>
                <w:sz w:val="18"/>
                <w:szCs w:val="18"/>
              </w:rPr>
            </w:pPr>
            <w:r w:rsidRPr="00983D2E">
              <w:rPr>
                <w:sz w:val="18"/>
                <w:szCs w:val="18"/>
              </w:rPr>
              <w:t>6422</w:t>
            </w:r>
          </w:p>
        </w:tc>
        <w:tc>
          <w:tcPr>
            <w:tcW w:w="3708" w:type="dxa"/>
          </w:tcPr>
          <w:p w:rsidR="0064653F" w:rsidRPr="00983D2E" w:rsidRDefault="0064653F" w:rsidP="004C63DB">
            <w:pPr>
              <w:pStyle w:val="Table"/>
              <w:rPr>
                <w:sz w:val="18"/>
                <w:szCs w:val="18"/>
              </w:rPr>
            </w:pPr>
            <w:r w:rsidRPr="00983D2E">
              <w:rPr>
                <w:sz w:val="18"/>
                <w:szCs w:val="18"/>
              </w:rPr>
              <w:t>Service – Engineer</w:t>
            </w:r>
          </w:p>
        </w:tc>
        <w:tc>
          <w:tcPr>
            <w:tcW w:w="1350" w:type="dxa"/>
          </w:tcPr>
          <w:p w:rsidR="0064653F" w:rsidRPr="00983D2E" w:rsidRDefault="0064653F" w:rsidP="004C63DB">
            <w:pPr>
              <w:pStyle w:val="Table"/>
              <w:jc w:val="right"/>
              <w:rPr>
                <w:sz w:val="18"/>
                <w:szCs w:val="18"/>
              </w:rPr>
            </w:pPr>
            <w:r w:rsidRPr="00983D2E">
              <w:rPr>
                <w:sz w:val="18"/>
                <w:szCs w:val="18"/>
              </w:rPr>
              <w:t>80.69</w:t>
            </w:r>
          </w:p>
        </w:tc>
      </w:tr>
      <w:tr w:rsidR="0064653F" w:rsidRPr="00983D2E" w:rsidTr="00F132EC">
        <w:tc>
          <w:tcPr>
            <w:tcW w:w="3870" w:type="dxa"/>
          </w:tcPr>
          <w:p w:rsidR="0064653F" w:rsidRPr="00983D2E" w:rsidRDefault="0064653F" w:rsidP="00567F38">
            <w:pPr>
              <w:pStyle w:val="Table"/>
              <w:rPr>
                <w:sz w:val="18"/>
                <w:szCs w:val="18"/>
              </w:rPr>
            </w:pPr>
            <w:r w:rsidRPr="00983D2E">
              <w:rPr>
                <w:sz w:val="18"/>
                <w:szCs w:val="18"/>
              </w:rPr>
              <w:t>Supermedia, LLC</w:t>
            </w:r>
          </w:p>
        </w:tc>
        <w:tc>
          <w:tcPr>
            <w:tcW w:w="810" w:type="dxa"/>
          </w:tcPr>
          <w:p w:rsidR="0064653F" w:rsidRPr="00983D2E" w:rsidRDefault="0064653F" w:rsidP="00113474">
            <w:pPr>
              <w:pStyle w:val="Table"/>
              <w:jc w:val="both"/>
              <w:rPr>
                <w:sz w:val="18"/>
                <w:szCs w:val="18"/>
              </w:rPr>
            </w:pPr>
            <w:r w:rsidRPr="00983D2E">
              <w:rPr>
                <w:sz w:val="18"/>
                <w:szCs w:val="18"/>
              </w:rPr>
              <w:t>6423</w:t>
            </w:r>
          </w:p>
        </w:tc>
        <w:tc>
          <w:tcPr>
            <w:tcW w:w="3708" w:type="dxa"/>
          </w:tcPr>
          <w:p w:rsidR="0064653F" w:rsidRPr="00983D2E" w:rsidRDefault="00DB5C09" w:rsidP="004C63DB">
            <w:pPr>
              <w:pStyle w:val="Table"/>
              <w:rPr>
                <w:sz w:val="18"/>
                <w:szCs w:val="18"/>
              </w:rPr>
            </w:pPr>
            <w:r w:rsidRPr="00983D2E">
              <w:rPr>
                <w:sz w:val="18"/>
                <w:szCs w:val="18"/>
              </w:rPr>
              <w:t>Premium Website – Engineer</w:t>
            </w:r>
          </w:p>
        </w:tc>
        <w:tc>
          <w:tcPr>
            <w:tcW w:w="1350" w:type="dxa"/>
          </w:tcPr>
          <w:p w:rsidR="0064653F" w:rsidRPr="00983D2E" w:rsidRDefault="00DB5C09" w:rsidP="004C63DB">
            <w:pPr>
              <w:pStyle w:val="Table"/>
              <w:jc w:val="right"/>
              <w:rPr>
                <w:sz w:val="18"/>
                <w:szCs w:val="18"/>
              </w:rPr>
            </w:pPr>
            <w:r w:rsidRPr="00983D2E">
              <w:rPr>
                <w:sz w:val="18"/>
                <w:szCs w:val="18"/>
              </w:rPr>
              <w:t>14.95</w:t>
            </w:r>
          </w:p>
        </w:tc>
      </w:tr>
      <w:tr w:rsidR="00DB5C09" w:rsidRPr="00983D2E" w:rsidTr="00F132EC">
        <w:tc>
          <w:tcPr>
            <w:tcW w:w="3870" w:type="dxa"/>
          </w:tcPr>
          <w:p w:rsidR="00DB5C09" w:rsidRPr="00983D2E" w:rsidRDefault="00DB5C09" w:rsidP="00567F38">
            <w:pPr>
              <w:pStyle w:val="Table"/>
              <w:rPr>
                <w:sz w:val="18"/>
                <w:szCs w:val="18"/>
              </w:rPr>
            </w:pPr>
            <w:r w:rsidRPr="00983D2E">
              <w:rPr>
                <w:sz w:val="18"/>
                <w:szCs w:val="18"/>
              </w:rPr>
              <w:t>Val Tech Communications</w:t>
            </w:r>
          </w:p>
        </w:tc>
        <w:tc>
          <w:tcPr>
            <w:tcW w:w="810" w:type="dxa"/>
          </w:tcPr>
          <w:p w:rsidR="00DB5C09" w:rsidRPr="00983D2E" w:rsidRDefault="00DB5C09" w:rsidP="00113474">
            <w:pPr>
              <w:pStyle w:val="Table"/>
              <w:jc w:val="both"/>
              <w:rPr>
                <w:sz w:val="18"/>
                <w:szCs w:val="18"/>
              </w:rPr>
            </w:pPr>
            <w:r w:rsidRPr="00983D2E">
              <w:rPr>
                <w:sz w:val="18"/>
                <w:szCs w:val="18"/>
              </w:rPr>
              <w:t>6524</w:t>
            </w:r>
          </w:p>
        </w:tc>
        <w:tc>
          <w:tcPr>
            <w:tcW w:w="3708" w:type="dxa"/>
          </w:tcPr>
          <w:p w:rsidR="00DB5C09" w:rsidRPr="00983D2E" w:rsidRDefault="00DB5C09" w:rsidP="004C63DB">
            <w:pPr>
              <w:pStyle w:val="Table"/>
              <w:rPr>
                <w:sz w:val="18"/>
                <w:szCs w:val="18"/>
              </w:rPr>
            </w:pPr>
            <w:r w:rsidRPr="00983D2E">
              <w:rPr>
                <w:sz w:val="18"/>
                <w:szCs w:val="18"/>
              </w:rPr>
              <w:t>Long Distance Service – Engineer</w:t>
            </w:r>
          </w:p>
        </w:tc>
        <w:tc>
          <w:tcPr>
            <w:tcW w:w="1350" w:type="dxa"/>
          </w:tcPr>
          <w:p w:rsidR="00DB5C09" w:rsidRPr="00983D2E" w:rsidRDefault="00DB5C09" w:rsidP="004C63DB">
            <w:pPr>
              <w:pStyle w:val="Table"/>
              <w:jc w:val="right"/>
              <w:rPr>
                <w:sz w:val="18"/>
                <w:szCs w:val="18"/>
              </w:rPr>
            </w:pPr>
            <w:r w:rsidRPr="00983D2E">
              <w:rPr>
                <w:sz w:val="18"/>
                <w:szCs w:val="18"/>
              </w:rPr>
              <w:t>9.05</w:t>
            </w:r>
          </w:p>
        </w:tc>
      </w:tr>
      <w:tr w:rsidR="00DB5C09" w:rsidRPr="00983D2E" w:rsidTr="00F132EC">
        <w:tc>
          <w:tcPr>
            <w:tcW w:w="3870" w:type="dxa"/>
          </w:tcPr>
          <w:p w:rsidR="00DB5C09" w:rsidRPr="00983D2E" w:rsidRDefault="00DB5C09" w:rsidP="00567F38">
            <w:pPr>
              <w:pStyle w:val="Table"/>
              <w:rPr>
                <w:sz w:val="18"/>
                <w:szCs w:val="18"/>
              </w:rPr>
            </w:pPr>
            <w:r w:rsidRPr="00983D2E">
              <w:rPr>
                <w:sz w:val="18"/>
                <w:szCs w:val="18"/>
              </w:rPr>
              <w:t>U.S. Bridge</w:t>
            </w:r>
          </w:p>
        </w:tc>
        <w:tc>
          <w:tcPr>
            <w:tcW w:w="810" w:type="dxa"/>
          </w:tcPr>
          <w:p w:rsidR="00DB5C09" w:rsidRPr="00983D2E" w:rsidRDefault="00DB5C09" w:rsidP="00113474">
            <w:pPr>
              <w:pStyle w:val="Table"/>
              <w:jc w:val="both"/>
              <w:rPr>
                <w:sz w:val="18"/>
                <w:szCs w:val="18"/>
              </w:rPr>
            </w:pPr>
            <w:r w:rsidRPr="00983D2E">
              <w:rPr>
                <w:sz w:val="18"/>
                <w:szCs w:val="18"/>
              </w:rPr>
              <w:t>6525</w:t>
            </w:r>
          </w:p>
        </w:tc>
        <w:tc>
          <w:tcPr>
            <w:tcW w:w="3708" w:type="dxa"/>
          </w:tcPr>
          <w:p w:rsidR="00DB5C09" w:rsidRPr="00983D2E" w:rsidRDefault="00DB5C09" w:rsidP="004C63DB">
            <w:pPr>
              <w:pStyle w:val="Table"/>
              <w:rPr>
                <w:sz w:val="18"/>
                <w:szCs w:val="18"/>
              </w:rPr>
            </w:pPr>
            <w:r w:rsidRPr="00983D2E">
              <w:rPr>
                <w:sz w:val="18"/>
                <w:szCs w:val="18"/>
              </w:rPr>
              <w:t>Type 1 Posts – Engineer</w:t>
            </w:r>
          </w:p>
        </w:tc>
        <w:tc>
          <w:tcPr>
            <w:tcW w:w="1350" w:type="dxa"/>
          </w:tcPr>
          <w:p w:rsidR="00DB5C09" w:rsidRPr="00983D2E" w:rsidRDefault="00DB5C09" w:rsidP="004C63DB">
            <w:pPr>
              <w:pStyle w:val="Table"/>
              <w:jc w:val="right"/>
              <w:rPr>
                <w:sz w:val="18"/>
                <w:szCs w:val="18"/>
              </w:rPr>
            </w:pPr>
            <w:r w:rsidRPr="00983D2E">
              <w:rPr>
                <w:sz w:val="18"/>
                <w:szCs w:val="18"/>
              </w:rPr>
              <w:t>3,964.48</w:t>
            </w:r>
          </w:p>
        </w:tc>
      </w:tr>
      <w:tr w:rsidR="00DB5C09" w:rsidRPr="00983D2E" w:rsidTr="00F132EC">
        <w:tc>
          <w:tcPr>
            <w:tcW w:w="3870" w:type="dxa"/>
          </w:tcPr>
          <w:p w:rsidR="00DB5C09" w:rsidRPr="00983D2E" w:rsidRDefault="00DB5C09" w:rsidP="00567F38">
            <w:pPr>
              <w:pStyle w:val="Table"/>
              <w:rPr>
                <w:sz w:val="18"/>
                <w:szCs w:val="18"/>
              </w:rPr>
            </w:pPr>
            <w:r w:rsidRPr="00983D2E">
              <w:rPr>
                <w:sz w:val="18"/>
                <w:szCs w:val="18"/>
              </w:rPr>
              <w:t>Office Mart</w:t>
            </w:r>
          </w:p>
        </w:tc>
        <w:tc>
          <w:tcPr>
            <w:tcW w:w="810" w:type="dxa"/>
          </w:tcPr>
          <w:p w:rsidR="00DB5C09" w:rsidRPr="00983D2E" w:rsidRDefault="00DB5C09" w:rsidP="00113474">
            <w:pPr>
              <w:pStyle w:val="Table"/>
              <w:jc w:val="both"/>
              <w:rPr>
                <w:sz w:val="18"/>
                <w:szCs w:val="18"/>
              </w:rPr>
            </w:pPr>
            <w:r w:rsidRPr="00983D2E">
              <w:rPr>
                <w:sz w:val="18"/>
                <w:szCs w:val="18"/>
              </w:rPr>
              <w:t>6526</w:t>
            </w:r>
          </w:p>
        </w:tc>
        <w:tc>
          <w:tcPr>
            <w:tcW w:w="3708" w:type="dxa"/>
          </w:tcPr>
          <w:p w:rsidR="00DB5C09" w:rsidRPr="00983D2E" w:rsidRDefault="00DB5C09" w:rsidP="004C63DB">
            <w:pPr>
              <w:pStyle w:val="Table"/>
              <w:rPr>
                <w:sz w:val="18"/>
                <w:szCs w:val="18"/>
              </w:rPr>
            </w:pPr>
            <w:r w:rsidRPr="00983D2E">
              <w:rPr>
                <w:sz w:val="18"/>
                <w:szCs w:val="18"/>
              </w:rPr>
              <w:t>Supplies – Comm. Courthouse</w:t>
            </w:r>
          </w:p>
        </w:tc>
        <w:tc>
          <w:tcPr>
            <w:tcW w:w="1350" w:type="dxa"/>
          </w:tcPr>
          <w:p w:rsidR="00DB5C09" w:rsidRPr="00983D2E" w:rsidRDefault="00DB5C09" w:rsidP="004C63DB">
            <w:pPr>
              <w:pStyle w:val="Table"/>
              <w:jc w:val="right"/>
              <w:rPr>
                <w:sz w:val="18"/>
                <w:szCs w:val="18"/>
              </w:rPr>
            </w:pPr>
            <w:r w:rsidRPr="00983D2E">
              <w:rPr>
                <w:sz w:val="18"/>
                <w:szCs w:val="18"/>
              </w:rPr>
              <w:t>884.14</w:t>
            </w:r>
          </w:p>
        </w:tc>
      </w:tr>
      <w:tr w:rsidR="0035144E" w:rsidRPr="00983D2E" w:rsidTr="00F132EC">
        <w:trPr>
          <w:trHeight w:val="276"/>
        </w:trPr>
        <w:tc>
          <w:tcPr>
            <w:tcW w:w="8388" w:type="dxa"/>
            <w:gridSpan w:val="3"/>
          </w:tcPr>
          <w:p w:rsidR="0035144E" w:rsidRPr="00983D2E" w:rsidRDefault="00DB5C09" w:rsidP="00DB5C09">
            <w:pPr>
              <w:pStyle w:val="Table"/>
              <w:rPr>
                <w:b/>
                <w:sz w:val="18"/>
                <w:szCs w:val="18"/>
              </w:rPr>
            </w:pPr>
            <w:r w:rsidRPr="00983D2E">
              <w:rPr>
                <w:b/>
                <w:sz w:val="18"/>
                <w:szCs w:val="18"/>
              </w:rPr>
              <w:t xml:space="preserve">County, Dog &amp; Kennel, Special Projects-Common Pleas, Cert of Title Administrative, Recorder’s Equipment, Felony </w:t>
            </w:r>
            <w:proofErr w:type="spellStart"/>
            <w:r w:rsidRPr="00983D2E">
              <w:rPr>
                <w:b/>
                <w:sz w:val="18"/>
                <w:szCs w:val="18"/>
              </w:rPr>
              <w:t>Delinq</w:t>
            </w:r>
            <w:proofErr w:type="spellEnd"/>
            <w:r w:rsidRPr="00983D2E">
              <w:rPr>
                <w:b/>
                <w:sz w:val="18"/>
                <w:szCs w:val="18"/>
              </w:rPr>
              <w:t xml:space="preserve"> Care &amp; Custody, Hocking County Sewer District, Hocking County 911, Senior Citizens, VOCA Grant, PSI Writer Grant-Common Pleas, Hocking Co. Emergency Management, Medical Ins. Reserve, Transitional/Safety Workplace, Help Me Grow, Family and Children First, Auto Gas</w:t>
            </w:r>
          </w:p>
        </w:tc>
        <w:tc>
          <w:tcPr>
            <w:tcW w:w="1350" w:type="dxa"/>
            <w:tcBorders>
              <w:top w:val="dotted" w:sz="4" w:space="0" w:color="auto"/>
            </w:tcBorders>
          </w:tcPr>
          <w:p w:rsidR="0035144E" w:rsidRPr="00983D2E" w:rsidRDefault="00DB5C09" w:rsidP="00993EB9">
            <w:pPr>
              <w:pStyle w:val="Table"/>
              <w:rPr>
                <w:b/>
                <w:sz w:val="18"/>
                <w:szCs w:val="18"/>
              </w:rPr>
            </w:pPr>
            <w:r w:rsidRPr="00983D2E">
              <w:rPr>
                <w:b/>
                <w:sz w:val="18"/>
                <w:szCs w:val="18"/>
              </w:rPr>
              <w:t>$41,612.42</w:t>
            </w:r>
          </w:p>
        </w:tc>
      </w:tr>
    </w:tbl>
    <w:p w:rsidR="0035144E" w:rsidRPr="00983D2E" w:rsidRDefault="005B4C57" w:rsidP="00E165C5">
      <w:pPr>
        <w:rPr>
          <w:sz w:val="18"/>
          <w:szCs w:val="18"/>
        </w:rPr>
      </w:pPr>
      <w:r w:rsidRPr="00983D2E">
        <w:rPr>
          <w:b/>
          <w:sz w:val="18"/>
          <w:szCs w:val="18"/>
          <w:u w:val="single"/>
        </w:rPr>
        <w:t>EMA ACCOUNT REQUEST:</w:t>
      </w:r>
      <w:r w:rsidRPr="00983D2E">
        <w:rPr>
          <w:sz w:val="18"/>
          <w:szCs w:val="18"/>
        </w:rPr>
        <w:t xml:space="preserve"> Motion by John Walker and seconded by Clark Sheets to approve the request by the EMA Interim Director to open an account at Kevin’s Service for fuel. Vote: Walker, yea, Sheets, yea.</w:t>
      </w:r>
    </w:p>
    <w:p w:rsidR="00F132EC" w:rsidRPr="00983D2E" w:rsidRDefault="00F132EC" w:rsidP="00E165C5">
      <w:pPr>
        <w:rPr>
          <w:sz w:val="18"/>
          <w:szCs w:val="18"/>
        </w:rPr>
      </w:pPr>
      <w:r w:rsidRPr="00983D2E">
        <w:rPr>
          <w:b/>
          <w:sz w:val="18"/>
          <w:szCs w:val="18"/>
          <w:u w:val="single"/>
        </w:rPr>
        <w:t>PROSECUTOR REPORT:</w:t>
      </w:r>
      <w:r w:rsidRPr="00983D2E">
        <w:rPr>
          <w:sz w:val="18"/>
          <w:szCs w:val="18"/>
        </w:rPr>
        <w:t xml:space="preserve"> Motion by John Walker and seconded by Clark Sheets to approve the Prosecutor’s report for the month of April.   Vote: Walker, yea, Sheets, yea.</w:t>
      </w:r>
    </w:p>
    <w:p w:rsidR="00391B1C" w:rsidRPr="00983D2E" w:rsidRDefault="00391B1C" w:rsidP="00E165C5">
      <w:pPr>
        <w:rPr>
          <w:sz w:val="18"/>
          <w:szCs w:val="18"/>
        </w:rPr>
      </w:pPr>
      <w:r w:rsidRPr="00983D2E">
        <w:rPr>
          <w:b/>
          <w:sz w:val="18"/>
          <w:szCs w:val="18"/>
          <w:u w:val="single"/>
        </w:rPr>
        <w:t>ADDITIONAL APPROPRIATION:</w:t>
      </w:r>
      <w:r w:rsidRPr="00983D2E">
        <w:rPr>
          <w:sz w:val="18"/>
          <w:szCs w:val="18"/>
        </w:rPr>
        <w:t xml:space="preserve"> Motion by John Walker and seconded by</w:t>
      </w:r>
      <w:r w:rsidR="00CE4D52">
        <w:rPr>
          <w:sz w:val="18"/>
          <w:szCs w:val="18"/>
        </w:rPr>
        <w:t xml:space="preserve"> Clark Sheets</w:t>
      </w:r>
      <w:r w:rsidRPr="00983D2E">
        <w:rPr>
          <w:sz w:val="18"/>
          <w:szCs w:val="18"/>
        </w:rPr>
        <w:t xml:space="preserve"> to approve the fol</w:t>
      </w:r>
      <w:r w:rsidR="00CE4D52">
        <w:rPr>
          <w:sz w:val="18"/>
          <w:szCs w:val="18"/>
        </w:rPr>
        <w:t>lowing Additional Appropriation</w:t>
      </w:r>
      <w:r w:rsidRPr="00983D2E">
        <w:rPr>
          <w:sz w:val="18"/>
          <w:szCs w:val="18"/>
        </w:rPr>
        <w:t>:</w:t>
      </w:r>
    </w:p>
    <w:p w:rsidR="00391B1C" w:rsidRPr="00983D2E" w:rsidRDefault="00391B1C" w:rsidP="00E165C5">
      <w:pPr>
        <w:rPr>
          <w:sz w:val="18"/>
          <w:szCs w:val="18"/>
        </w:rPr>
      </w:pPr>
      <w:r w:rsidRPr="00983D2E">
        <w:rPr>
          <w:sz w:val="18"/>
          <w:szCs w:val="18"/>
        </w:rPr>
        <w:t>1) Tran</w:t>
      </w:r>
      <w:r w:rsidR="00CE4D52">
        <w:rPr>
          <w:sz w:val="18"/>
          <w:szCs w:val="18"/>
        </w:rPr>
        <w:t>sitional/Safety</w:t>
      </w:r>
      <w:r w:rsidR="00CE4D52">
        <w:rPr>
          <w:sz w:val="18"/>
          <w:szCs w:val="18"/>
        </w:rPr>
        <w:tab/>
      </w:r>
      <w:r w:rsidR="00CE4D52">
        <w:rPr>
          <w:sz w:val="18"/>
          <w:szCs w:val="18"/>
        </w:rPr>
        <w:tab/>
        <w:t>-</w:t>
      </w:r>
      <w:r w:rsidR="00CE4D52">
        <w:rPr>
          <w:sz w:val="18"/>
          <w:szCs w:val="18"/>
        </w:rPr>
        <w:tab/>
        <w:t>$760.00 to X</w:t>
      </w:r>
      <w:r w:rsidRPr="00983D2E">
        <w:rPr>
          <w:sz w:val="18"/>
          <w:szCs w:val="18"/>
        </w:rPr>
        <w:t>44-03/Equipment</w:t>
      </w:r>
    </w:p>
    <w:p w:rsidR="00391B1C" w:rsidRPr="00983D2E" w:rsidRDefault="00391B1C" w:rsidP="00E165C5">
      <w:pPr>
        <w:rPr>
          <w:sz w:val="18"/>
          <w:szCs w:val="18"/>
        </w:rPr>
      </w:pPr>
      <w:r w:rsidRPr="00983D2E">
        <w:rPr>
          <w:sz w:val="18"/>
          <w:szCs w:val="18"/>
        </w:rPr>
        <w:t>Vote: Walker, yea, Sheets, yea.</w:t>
      </w:r>
    </w:p>
    <w:p w:rsidR="00F132EC" w:rsidRPr="00983D2E" w:rsidRDefault="00680210" w:rsidP="00E165C5">
      <w:pPr>
        <w:rPr>
          <w:sz w:val="18"/>
          <w:szCs w:val="18"/>
        </w:rPr>
      </w:pPr>
      <w:r w:rsidRPr="00983D2E">
        <w:rPr>
          <w:b/>
          <w:sz w:val="18"/>
          <w:szCs w:val="18"/>
          <w:u w:val="single"/>
        </w:rPr>
        <w:t>DISCUSSION:</w:t>
      </w:r>
      <w:r w:rsidRPr="00983D2E">
        <w:rPr>
          <w:sz w:val="18"/>
          <w:szCs w:val="18"/>
        </w:rPr>
        <w:t xml:space="preserve"> It was discussed that to use the Hocking County Annex Conference room departments should contact the Commissioner’s </w:t>
      </w:r>
      <w:r w:rsidR="00993DB1" w:rsidRPr="00983D2E">
        <w:rPr>
          <w:sz w:val="18"/>
          <w:szCs w:val="18"/>
        </w:rPr>
        <w:t>clerk</w:t>
      </w:r>
      <w:r w:rsidRPr="00983D2E">
        <w:rPr>
          <w:sz w:val="18"/>
          <w:szCs w:val="18"/>
        </w:rPr>
        <w:t xml:space="preserve"> to schedule the room for their meetings.</w:t>
      </w:r>
    </w:p>
    <w:p w:rsidR="00256264" w:rsidRPr="00983D2E" w:rsidRDefault="00256264" w:rsidP="00E165C5">
      <w:pPr>
        <w:rPr>
          <w:sz w:val="18"/>
          <w:szCs w:val="18"/>
        </w:rPr>
      </w:pPr>
      <w:r w:rsidRPr="00983D2E">
        <w:rPr>
          <w:b/>
          <w:sz w:val="18"/>
          <w:szCs w:val="18"/>
          <w:u w:val="single"/>
        </w:rPr>
        <w:t>TRAVEL</w:t>
      </w:r>
      <w:r w:rsidRPr="00983D2E">
        <w:rPr>
          <w:sz w:val="18"/>
          <w:szCs w:val="18"/>
        </w:rPr>
        <w:t>: Motion by John Walker and seconded by Clark Sheets to approve the following travel request:</w:t>
      </w:r>
    </w:p>
    <w:p w:rsidR="00256264" w:rsidRPr="00983D2E" w:rsidRDefault="00256264" w:rsidP="00E165C5">
      <w:pPr>
        <w:tabs>
          <w:tab w:val="left" w:pos="2070"/>
        </w:tabs>
        <w:ind w:left="2880" w:hanging="2880"/>
        <w:rPr>
          <w:sz w:val="18"/>
          <w:szCs w:val="18"/>
        </w:rPr>
      </w:pPr>
      <w:r w:rsidRPr="00983D2E">
        <w:rPr>
          <w:sz w:val="18"/>
          <w:szCs w:val="18"/>
        </w:rPr>
        <w:t>1) Auditor</w:t>
      </w:r>
      <w:r w:rsidRPr="00983D2E">
        <w:rPr>
          <w:sz w:val="18"/>
          <w:szCs w:val="18"/>
        </w:rPr>
        <w:tab/>
        <w:t>-</w:t>
      </w:r>
      <w:r w:rsidRPr="00983D2E">
        <w:rPr>
          <w:sz w:val="18"/>
          <w:szCs w:val="18"/>
        </w:rPr>
        <w:tab/>
        <w:t xml:space="preserve">Ken Wilson to visit property sites for Board of Revisions in Hocking County on </w:t>
      </w:r>
      <w:r w:rsidR="00E165C5">
        <w:rPr>
          <w:sz w:val="18"/>
          <w:szCs w:val="18"/>
        </w:rPr>
        <w:t xml:space="preserve">              </w:t>
      </w:r>
      <w:r w:rsidRPr="00983D2E">
        <w:rPr>
          <w:sz w:val="18"/>
          <w:szCs w:val="18"/>
        </w:rPr>
        <w:t>May 6 &amp; 7, 2013.</w:t>
      </w:r>
    </w:p>
    <w:p w:rsidR="00256264" w:rsidRPr="00983D2E" w:rsidRDefault="00656C20" w:rsidP="00E165C5">
      <w:pPr>
        <w:tabs>
          <w:tab w:val="left" w:pos="2070"/>
          <w:tab w:val="left" w:pos="9450"/>
        </w:tabs>
        <w:ind w:left="2880" w:hanging="2880"/>
        <w:rPr>
          <w:sz w:val="18"/>
          <w:szCs w:val="18"/>
        </w:rPr>
      </w:pPr>
      <w:r>
        <w:rPr>
          <w:sz w:val="18"/>
          <w:szCs w:val="18"/>
        </w:rPr>
        <w:t>2</w:t>
      </w:r>
      <w:r w:rsidR="00256264" w:rsidRPr="00983D2E">
        <w:rPr>
          <w:sz w:val="18"/>
          <w:szCs w:val="18"/>
        </w:rPr>
        <w:t>) Auditor</w:t>
      </w:r>
      <w:r w:rsidR="00256264" w:rsidRPr="00983D2E">
        <w:rPr>
          <w:sz w:val="18"/>
          <w:szCs w:val="18"/>
        </w:rPr>
        <w:tab/>
        <w:t>-</w:t>
      </w:r>
      <w:r w:rsidR="00256264" w:rsidRPr="00983D2E">
        <w:rPr>
          <w:sz w:val="18"/>
          <w:szCs w:val="18"/>
        </w:rPr>
        <w:tab/>
        <w:t>Ken Wilson to attend the CCAO Executive Legislative meeting - Columbus, Ohio</w:t>
      </w:r>
      <w:r w:rsidR="00E165C5">
        <w:rPr>
          <w:sz w:val="18"/>
          <w:szCs w:val="18"/>
        </w:rPr>
        <w:t xml:space="preserve">                        </w:t>
      </w:r>
      <w:r w:rsidR="00256264" w:rsidRPr="00983D2E">
        <w:rPr>
          <w:sz w:val="18"/>
          <w:szCs w:val="18"/>
        </w:rPr>
        <w:t xml:space="preserve"> May 8, 2013.</w:t>
      </w:r>
    </w:p>
    <w:p w:rsidR="00256264" w:rsidRPr="00983D2E" w:rsidRDefault="00656C20" w:rsidP="00E165C5">
      <w:pPr>
        <w:tabs>
          <w:tab w:val="left" w:pos="2070"/>
        </w:tabs>
        <w:ind w:left="2880" w:hanging="2880"/>
        <w:rPr>
          <w:sz w:val="18"/>
          <w:szCs w:val="18"/>
        </w:rPr>
      </w:pPr>
      <w:r>
        <w:rPr>
          <w:sz w:val="18"/>
          <w:szCs w:val="18"/>
        </w:rPr>
        <w:t>3</w:t>
      </w:r>
      <w:r w:rsidR="00256264" w:rsidRPr="00983D2E">
        <w:rPr>
          <w:sz w:val="18"/>
          <w:szCs w:val="18"/>
        </w:rPr>
        <w:t>) Auditor</w:t>
      </w:r>
      <w:r w:rsidR="00256264" w:rsidRPr="00983D2E">
        <w:rPr>
          <w:sz w:val="18"/>
          <w:szCs w:val="18"/>
        </w:rPr>
        <w:tab/>
        <w:t>-</w:t>
      </w:r>
      <w:r w:rsidR="00256264" w:rsidRPr="00983D2E">
        <w:rPr>
          <w:sz w:val="18"/>
          <w:szCs w:val="18"/>
        </w:rPr>
        <w:tab/>
        <w:t xml:space="preserve">Ken Wilson to attend the S.E. Regional Jail Finance Committee meeting - Nelsonville, Ohio </w:t>
      </w:r>
      <w:r w:rsidR="00983D2E">
        <w:rPr>
          <w:sz w:val="18"/>
          <w:szCs w:val="18"/>
        </w:rPr>
        <w:t xml:space="preserve">                   </w:t>
      </w:r>
      <w:r w:rsidR="00256264" w:rsidRPr="00983D2E">
        <w:rPr>
          <w:sz w:val="18"/>
          <w:szCs w:val="18"/>
        </w:rPr>
        <w:t>May 15, 2013.</w:t>
      </w:r>
    </w:p>
    <w:p w:rsidR="00256264" w:rsidRPr="00983D2E" w:rsidRDefault="00656C20" w:rsidP="00E165C5">
      <w:pPr>
        <w:tabs>
          <w:tab w:val="left" w:pos="2070"/>
        </w:tabs>
        <w:ind w:left="2880" w:hanging="2880"/>
        <w:rPr>
          <w:sz w:val="18"/>
          <w:szCs w:val="18"/>
        </w:rPr>
      </w:pPr>
      <w:r>
        <w:rPr>
          <w:sz w:val="18"/>
          <w:szCs w:val="18"/>
        </w:rPr>
        <w:t>4</w:t>
      </w:r>
      <w:r w:rsidR="00256264" w:rsidRPr="00983D2E">
        <w:rPr>
          <w:sz w:val="18"/>
          <w:szCs w:val="18"/>
        </w:rPr>
        <w:t>) Auditor</w:t>
      </w:r>
      <w:r w:rsidR="00256264" w:rsidRPr="00983D2E">
        <w:rPr>
          <w:sz w:val="18"/>
          <w:szCs w:val="18"/>
        </w:rPr>
        <w:tab/>
        <w:t>-</w:t>
      </w:r>
      <w:r w:rsidR="00256264" w:rsidRPr="00983D2E">
        <w:rPr>
          <w:sz w:val="18"/>
          <w:szCs w:val="18"/>
        </w:rPr>
        <w:tab/>
        <w:t>Ken Wilson to attend the Laurelville Seniors meeting – Laurelville, Ohio May 15, 2013.</w:t>
      </w:r>
    </w:p>
    <w:p w:rsidR="00256264" w:rsidRPr="00983D2E" w:rsidRDefault="00256264" w:rsidP="00E165C5">
      <w:pPr>
        <w:tabs>
          <w:tab w:val="left" w:pos="2070"/>
        </w:tabs>
        <w:ind w:left="2880" w:hanging="2880"/>
        <w:rPr>
          <w:sz w:val="18"/>
          <w:szCs w:val="18"/>
        </w:rPr>
      </w:pPr>
      <w:r w:rsidRPr="00983D2E">
        <w:rPr>
          <w:sz w:val="18"/>
          <w:szCs w:val="18"/>
        </w:rPr>
        <w:t xml:space="preserve"> </w:t>
      </w:r>
      <w:r w:rsidR="00656C20">
        <w:rPr>
          <w:sz w:val="18"/>
          <w:szCs w:val="18"/>
        </w:rPr>
        <w:t>5</w:t>
      </w:r>
      <w:bookmarkStart w:id="0" w:name="_GoBack"/>
      <w:bookmarkEnd w:id="0"/>
      <w:r w:rsidRPr="00983D2E">
        <w:rPr>
          <w:sz w:val="18"/>
          <w:szCs w:val="18"/>
        </w:rPr>
        <w:t>) Auditor</w:t>
      </w:r>
      <w:r w:rsidRPr="00983D2E">
        <w:rPr>
          <w:sz w:val="18"/>
          <w:szCs w:val="18"/>
        </w:rPr>
        <w:tab/>
        <w:t>-</w:t>
      </w:r>
      <w:r w:rsidRPr="00983D2E">
        <w:rPr>
          <w:sz w:val="18"/>
          <w:szCs w:val="18"/>
        </w:rPr>
        <w:tab/>
        <w:t xml:space="preserve">Ken Wilson to take County weights /measuring devices to Ohio Depart. </w:t>
      </w:r>
      <w:proofErr w:type="gramStart"/>
      <w:r w:rsidRPr="00983D2E">
        <w:rPr>
          <w:sz w:val="18"/>
          <w:szCs w:val="18"/>
        </w:rPr>
        <w:t>of</w:t>
      </w:r>
      <w:proofErr w:type="gramEnd"/>
      <w:r w:rsidRPr="00983D2E">
        <w:rPr>
          <w:sz w:val="18"/>
          <w:szCs w:val="18"/>
        </w:rPr>
        <w:t xml:space="preserve"> Agriculture for certification testing in Reynoldsburg, Ohio on May 20, 2013.</w:t>
      </w:r>
    </w:p>
    <w:p w:rsidR="00256264" w:rsidRPr="00983D2E" w:rsidRDefault="00256264" w:rsidP="00E165C5">
      <w:pPr>
        <w:tabs>
          <w:tab w:val="left" w:pos="2070"/>
        </w:tabs>
        <w:rPr>
          <w:sz w:val="18"/>
          <w:szCs w:val="18"/>
        </w:rPr>
      </w:pPr>
      <w:r w:rsidRPr="00983D2E">
        <w:rPr>
          <w:sz w:val="18"/>
          <w:szCs w:val="18"/>
        </w:rPr>
        <w:lastRenderedPageBreak/>
        <w:t>Vote: Walker, yea, Sheets, yea.</w:t>
      </w:r>
    </w:p>
    <w:p w:rsidR="00256264" w:rsidRPr="00983D2E" w:rsidRDefault="00256264" w:rsidP="00E165C5">
      <w:pPr>
        <w:tabs>
          <w:tab w:val="left" w:pos="2070"/>
        </w:tabs>
        <w:rPr>
          <w:sz w:val="18"/>
          <w:szCs w:val="18"/>
        </w:rPr>
      </w:pPr>
      <w:r w:rsidRPr="00983D2E">
        <w:rPr>
          <w:b/>
          <w:sz w:val="18"/>
          <w:szCs w:val="18"/>
          <w:u w:val="single"/>
        </w:rPr>
        <w:t>VETERAN S’ SERVICE COMMISSION:</w:t>
      </w:r>
      <w:r w:rsidRPr="00983D2E">
        <w:rPr>
          <w:sz w:val="18"/>
          <w:szCs w:val="18"/>
        </w:rPr>
        <w:t xml:space="preserve"> A letter from the Veterans’ Service Commission was received </w:t>
      </w:r>
      <w:r w:rsidR="00B973F3" w:rsidRPr="00983D2E">
        <w:rPr>
          <w:sz w:val="18"/>
          <w:szCs w:val="18"/>
        </w:rPr>
        <w:t>requesting use of the Equipment room at the Hocking County Annex</w:t>
      </w:r>
      <w:r w:rsidR="00276030" w:rsidRPr="00983D2E">
        <w:rPr>
          <w:sz w:val="18"/>
          <w:szCs w:val="18"/>
        </w:rPr>
        <w:t xml:space="preserve"> and to use a self or two in the garage to store flags and cases. John stated he would check with the Data </w:t>
      </w:r>
      <w:r w:rsidR="005746CB" w:rsidRPr="00983D2E">
        <w:rPr>
          <w:sz w:val="18"/>
          <w:szCs w:val="18"/>
        </w:rPr>
        <w:t>Department.</w:t>
      </w:r>
    </w:p>
    <w:p w:rsidR="005746CB" w:rsidRPr="00983D2E" w:rsidRDefault="005746CB" w:rsidP="00E165C5">
      <w:pPr>
        <w:tabs>
          <w:tab w:val="left" w:pos="2070"/>
        </w:tabs>
        <w:rPr>
          <w:sz w:val="18"/>
          <w:szCs w:val="18"/>
        </w:rPr>
      </w:pPr>
      <w:r w:rsidRPr="00983D2E">
        <w:rPr>
          <w:b/>
          <w:sz w:val="18"/>
          <w:szCs w:val="18"/>
          <w:u w:val="single"/>
        </w:rPr>
        <w:t>BLUE TARP APPLICATION:</w:t>
      </w:r>
      <w:r w:rsidRPr="00983D2E">
        <w:rPr>
          <w:sz w:val="18"/>
          <w:szCs w:val="18"/>
        </w:rPr>
        <w:t xml:space="preserve"> Motion by Jon Walker and seconded by Clark Sheets to authorize President Clark Sheets</w:t>
      </w:r>
      <w:r w:rsidR="00B265D6">
        <w:rPr>
          <w:sz w:val="18"/>
          <w:szCs w:val="18"/>
        </w:rPr>
        <w:t xml:space="preserve"> to</w:t>
      </w:r>
      <w:r w:rsidRPr="00983D2E">
        <w:rPr>
          <w:sz w:val="18"/>
          <w:szCs w:val="18"/>
        </w:rPr>
        <w:t xml:space="preserve"> sign the Blue Tarp Applica</w:t>
      </w:r>
      <w:r w:rsidR="00AE1A70">
        <w:rPr>
          <w:sz w:val="18"/>
          <w:szCs w:val="18"/>
        </w:rPr>
        <w:t>tion to obtain supplies from Mik</w:t>
      </w:r>
      <w:r w:rsidRPr="00983D2E">
        <w:rPr>
          <w:sz w:val="18"/>
          <w:szCs w:val="18"/>
        </w:rPr>
        <w:t>es Lumber Co.                Vote: Walker, yea, Sheets, yea.</w:t>
      </w:r>
    </w:p>
    <w:p w:rsidR="005746CB" w:rsidRPr="00983D2E" w:rsidRDefault="005746CB" w:rsidP="00E165C5">
      <w:pPr>
        <w:tabs>
          <w:tab w:val="left" w:pos="2070"/>
        </w:tabs>
        <w:rPr>
          <w:sz w:val="18"/>
          <w:szCs w:val="18"/>
        </w:rPr>
      </w:pPr>
      <w:r w:rsidRPr="00983D2E">
        <w:rPr>
          <w:b/>
          <w:sz w:val="18"/>
          <w:szCs w:val="18"/>
          <w:u w:val="single"/>
        </w:rPr>
        <w:t>ENGINEER BILL SHAW – MURRAY CITY:</w:t>
      </w:r>
      <w:r w:rsidRPr="00983D2E">
        <w:rPr>
          <w:sz w:val="18"/>
          <w:szCs w:val="18"/>
        </w:rPr>
        <w:t xml:space="preserve"> Engineer Bill Shaw sent a letter regarding the Murray City High School stating he was requested to give his opinion on the stability of the building. He stated that his opinion is the building should be condemned as a safety hazard and should be demolished and the alley </w:t>
      </w:r>
      <w:r w:rsidR="009F0C80" w:rsidRPr="00983D2E">
        <w:rPr>
          <w:sz w:val="18"/>
          <w:szCs w:val="18"/>
        </w:rPr>
        <w:t>along</w:t>
      </w:r>
      <w:r w:rsidRPr="00983D2E">
        <w:rPr>
          <w:sz w:val="18"/>
          <w:szCs w:val="18"/>
        </w:rPr>
        <w:t xml:space="preserve"> the building be closed. Clark stated he would check with Brownfield and HAPCAP to see if there is any programs that could assist in the demolition. </w:t>
      </w:r>
    </w:p>
    <w:p w:rsidR="00B94CC5" w:rsidRPr="00983D2E" w:rsidRDefault="009F0C80" w:rsidP="00E165C5">
      <w:pPr>
        <w:tabs>
          <w:tab w:val="left" w:pos="2070"/>
        </w:tabs>
        <w:rPr>
          <w:sz w:val="18"/>
          <w:szCs w:val="18"/>
        </w:rPr>
      </w:pPr>
      <w:r w:rsidRPr="00983D2E">
        <w:rPr>
          <w:b/>
          <w:sz w:val="18"/>
          <w:szCs w:val="18"/>
          <w:u w:val="single"/>
        </w:rPr>
        <w:t>DISCUSSION</w:t>
      </w:r>
      <w:r w:rsidRPr="00983D2E">
        <w:rPr>
          <w:sz w:val="18"/>
          <w:szCs w:val="18"/>
        </w:rPr>
        <w:t xml:space="preserve">: Clark stated they were still waiting on one more concrete estimate for </w:t>
      </w:r>
      <w:r w:rsidR="00632203" w:rsidRPr="00983D2E">
        <w:rPr>
          <w:sz w:val="18"/>
          <w:szCs w:val="18"/>
        </w:rPr>
        <w:t>parking spot</w:t>
      </w:r>
      <w:r w:rsidR="00632203">
        <w:rPr>
          <w:sz w:val="18"/>
          <w:szCs w:val="18"/>
        </w:rPr>
        <w:t xml:space="preserve"> at the Annex</w:t>
      </w:r>
      <w:r w:rsidRPr="00983D2E">
        <w:rPr>
          <w:sz w:val="18"/>
          <w:szCs w:val="18"/>
        </w:rPr>
        <w:t xml:space="preserve"> </w:t>
      </w:r>
      <w:r w:rsidR="00632203" w:rsidRPr="00983D2E">
        <w:rPr>
          <w:sz w:val="18"/>
          <w:szCs w:val="18"/>
        </w:rPr>
        <w:t xml:space="preserve">and should know by Tuesday </w:t>
      </w:r>
      <w:r w:rsidRPr="00983D2E">
        <w:rPr>
          <w:sz w:val="18"/>
          <w:szCs w:val="18"/>
        </w:rPr>
        <w:t xml:space="preserve">and the </w:t>
      </w:r>
      <w:r w:rsidR="00632203" w:rsidRPr="00983D2E">
        <w:rPr>
          <w:sz w:val="18"/>
          <w:szCs w:val="18"/>
        </w:rPr>
        <w:t>Trap Building</w:t>
      </w:r>
      <w:r w:rsidR="00632203">
        <w:rPr>
          <w:sz w:val="18"/>
          <w:szCs w:val="18"/>
        </w:rPr>
        <w:t xml:space="preserve"> was discussed</w:t>
      </w:r>
      <w:r w:rsidR="00B94CC5" w:rsidRPr="00983D2E">
        <w:rPr>
          <w:sz w:val="18"/>
          <w:szCs w:val="18"/>
        </w:rPr>
        <w:t>.</w:t>
      </w:r>
    </w:p>
    <w:p w:rsidR="009F0C80" w:rsidRPr="00983D2E" w:rsidRDefault="00B94CC5" w:rsidP="00E165C5">
      <w:pPr>
        <w:tabs>
          <w:tab w:val="left" w:pos="2070"/>
        </w:tabs>
        <w:rPr>
          <w:sz w:val="18"/>
          <w:szCs w:val="18"/>
        </w:rPr>
      </w:pPr>
      <w:r w:rsidRPr="00983D2E">
        <w:rPr>
          <w:b/>
          <w:sz w:val="18"/>
          <w:szCs w:val="18"/>
          <w:u w:val="single"/>
        </w:rPr>
        <w:t xml:space="preserve">RECESS: </w:t>
      </w:r>
      <w:r w:rsidRPr="00983D2E">
        <w:rPr>
          <w:sz w:val="18"/>
          <w:szCs w:val="18"/>
        </w:rPr>
        <w:t>9:20AM</w:t>
      </w:r>
      <w:r w:rsidRPr="00983D2E">
        <w:rPr>
          <w:sz w:val="18"/>
          <w:szCs w:val="18"/>
        </w:rPr>
        <w:tab/>
      </w:r>
      <w:r w:rsidRPr="00983D2E">
        <w:rPr>
          <w:sz w:val="18"/>
          <w:szCs w:val="18"/>
        </w:rPr>
        <w:tab/>
      </w:r>
      <w:r w:rsidRPr="00983D2E">
        <w:rPr>
          <w:sz w:val="18"/>
          <w:szCs w:val="18"/>
        </w:rPr>
        <w:tab/>
      </w:r>
      <w:r w:rsidRPr="00983D2E">
        <w:rPr>
          <w:sz w:val="18"/>
          <w:szCs w:val="18"/>
        </w:rPr>
        <w:tab/>
      </w:r>
      <w:r w:rsidRPr="00983D2E">
        <w:rPr>
          <w:sz w:val="18"/>
          <w:szCs w:val="18"/>
        </w:rPr>
        <w:tab/>
      </w:r>
      <w:r w:rsidRPr="00983D2E">
        <w:rPr>
          <w:b/>
          <w:sz w:val="18"/>
          <w:szCs w:val="18"/>
          <w:u w:val="single"/>
        </w:rPr>
        <w:t>RECONVENE:</w:t>
      </w:r>
      <w:r w:rsidRPr="00983D2E">
        <w:rPr>
          <w:sz w:val="18"/>
          <w:szCs w:val="18"/>
        </w:rPr>
        <w:t xml:space="preserve"> 10:00AM</w:t>
      </w:r>
      <w:r w:rsidR="009F0C80" w:rsidRPr="00983D2E">
        <w:rPr>
          <w:sz w:val="18"/>
          <w:szCs w:val="18"/>
        </w:rPr>
        <w:t xml:space="preserve"> </w:t>
      </w:r>
    </w:p>
    <w:p w:rsidR="00993DB1" w:rsidRPr="00983D2E" w:rsidRDefault="00993DB1" w:rsidP="00E165C5">
      <w:pPr>
        <w:rPr>
          <w:b/>
          <w:sz w:val="18"/>
          <w:szCs w:val="18"/>
          <w:u w:val="single"/>
        </w:rPr>
      </w:pPr>
    </w:p>
    <w:p w:rsidR="00B973F3" w:rsidRPr="00983D2E" w:rsidRDefault="00B94CC5" w:rsidP="00E165C5">
      <w:pPr>
        <w:rPr>
          <w:sz w:val="18"/>
          <w:szCs w:val="18"/>
        </w:rPr>
      </w:pPr>
      <w:r w:rsidRPr="00983D2E">
        <w:rPr>
          <w:b/>
          <w:sz w:val="18"/>
          <w:szCs w:val="18"/>
          <w:u w:val="single"/>
        </w:rPr>
        <w:t xml:space="preserve">BID AWARD </w:t>
      </w:r>
      <w:r w:rsidR="00C05EF9" w:rsidRPr="00983D2E">
        <w:rPr>
          <w:b/>
          <w:sz w:val="18"/>
          <w:szCs w:val="18"/>
          <w:u w:val="single"/>
        </w:rPr>
        <w:t xml:space="preserve">CORRUGATED POLYETHYLENE DRAINAGE PIPE WITH </w:t>
      </w:r>
      <w:r w:rsidRPr="00983D2E">
        <w:rPr>
          <w:b/>
          <w:sz w:val="18"/>
          <w:szCs w:val="18"/>
          <w:u w:val="single"/>
        </w:rPr>
        <w:t>BELLS:</w:t>
      </w:r>
      <w:r w:rsidR="00C05EF9" w:rsidRPr="00983D2E">
        <w:rPr>
          <w:b/>
          <w:sz w:val="18"/>
          <w:szCs w:val="18"/>
          <w:u w:val="single"/>
        </w:rPr>
        <w:t xml:space="preserve"> </w:t>
      </w:r>
      <w:r w:rsidR="00C05EF9" w:rsidRPr="00983D2E">
        <w:rPr>
          <w:sz w:val="18"/>
          <w:szCs w:val="18"/>
        </w:rPr>
        <w:t xml:space="preserve"> </w:t>
      </w:r>
      <w:r w:rsidR="00B973F3" w:rsidRPr="00983D2E">
        <w:rPr>
          <w:sz w:val="18"/>
          <w:szCs w:val="18"/>
        </w:rPr>
        <w:t>Motion by John Walker and seconded by Clark Sheets to a</w:t>
      </w:r>
      <w:r w:rsidRPr="00983D2E">
        <w:rPr>
          <w:sz w:val="18"/>
          <w:szCs w:val="18"/>
        </w:rPr>
        <w:t>ward bid to</w:t>
      </w:r>
      <w:r w:rsidR="00B973F3" w:rsidRPr="00983D2E">
        <w:rPr>
          <w:sz w:val="18"/>
          <w:szCs w:val="18"/>
        </w:rPr>
        <w:t xml:space="preserve"> the Corrugated Polyethylene Drainage Pipe with Bells </w:t>
      </w:r>
      <w:r w:rsidRPr="00983D2E">
        <w:rPr>
          <w:sz w:val="18"/>
          <w:szCs w:val="18"/>
        </w:rPr>
        <w:t>to</w:t>
      </w:r>
      <w:r w:rsidR="00B973F3" w:rsidRPr="00983D2E">
        <w:rPr>
          <w:sz w:val="18"/>
          <w:szCs w:val="18"/>
        </w:rPr>
        <w:t xml:space="preserve"> Baughman Tile Co., Inc.</w:t>
      </w:r>
      <w:r w:rsidR="00276030" w:rsidRPr="00983D2E">
        <w:rPr>
          <w:sz w:val="18"/>
          <w:szCs w:val="18"/>
        </w:rPr>
        <w:t xml:space="preserve"> for the amount of $48,</w:t>
      </w:r>
      <w:r w:rsidR="00B973F3" w:rsidRPr="00983D2E">
        <w:rPr>
          <w:sz w:val="18"/>
          <w:szCs w:val="18"/>
        </w:rPr>
        <w:t xml:space="preserve">170.60. </w:t>
      </w:r>
    </w:p>
    <w:p w:rsidR="00B973F3" w:rsidRPr="00983D2E" w:rsidRDefault="00B973F3" w:rsidP="00E165C5">
      <w:pPr>
        <w:rPr>
          <w:sz w:val="18"/>
          <w:szCs w:val="18"/>
        </w:rPr>
      </w:pPr>
      <w:r w:rsidRPr="00983D2E">
        <w:rPr>
          <w:sz w:val="18"/>
          <w:szCs w:val="18"/>
        </w:rPr>
        <w:t>Vote: Walker, yea, Clark, yea.</w:t>
      </w:r>
    </w:p>
    <w:p w:rsidR="001D7918" w:rsidRPr="00983D2E" w:rsidRDefault="001D7918" w:rsidP="00E165C5">
      <w:pPr>
        <w:rPr>
          <w:sz w:val="18"/>
          <w:szCs w:val="18"/>
        </w:rPr>
      </w:pPr>
      <w:smartTag w:uri="urn:schemas-microsoft-com:office:smarttags" w:element="stockticker">
        <w:r w:rsidRPr="00983D2E">
          <w:rPr>
            <w:b/>
            <w:sz w:val="18"/>
            <w:szCs w:val="18"/>
            <w:u w:val="single"/>
          </w:rPr>
          <w:t>BID</w:t>
        </w:r>
      </w:smartTag>
      <w:r w:rsidRPr="00983D2E">
        <w:rPr>
          <w:b/>
          <w:sz w:val="18"/>
          <w:szCs w:val="18"/>
          <w:u w:val="single"/>
        </w:rPr>
        <w:t xml:space="preserve"> OPENING – PAVING ON VARIOUS COUNTY ROADS </w:t>
      </w:r>
      <w:smartTag w:uri="urn:schemas-microsoft-com:office:smarttags" w:element="stockticker">
        <w:r w:rsidRPr="00983D2E">
          <w:rPr>
            <w:b/>
            <w:sz w:val="18"/>
            <w:szCs w:val="18"/>
            <w:u w:val="single"/>
          </w:rPr>
          <w:t>AND</w:t>
        </w:r>
      </w:smartTag>
      <w:r w:rsidRPr="00983D2E">
        <w:rPr>
          <w:b/>
          <w:sz w:val="18"/>
          <w:szCs w:val="18"/>
          <w:u w:val="single"/>
        </w:rPr>
        <w:t xml:space="preserve"> LOGAN </w:t>
      </w:r>
      <w:smartTag w:uri="urn:schemas-microsoft-com:office:smarttags" w:element="stockticker">
        <w:r w:rsidRPr="00983D2E">
          <w:rPr>
            <w:b/>
            <w:sz w:val="18"/>
            <w:szCs w:val="18"/>
            <w:u w:val="single"/>
          </w:rPr>
          <w:t>CITY</w:t>
        </w:r>
      </w:smartTag>
      <w:r w:rsidRPr="00983D2E">
        <w:rPr>
          <w:b/>
          <w:sz w:val="18"/>
          <w:szCs w:val="18"/>
          <w:u w:val="single"/>
        </w:rPr>
        <w:t xml:space="preserve"> STREETS: </w:t>
      </w:r>
      <w:r w:rsidRPr="00983D2E">
        <w:rPr>
          <w:sz w:val="18"/>
          <w:szCs w:val="18"/>
        </w:rPr>
        <w:t xml:space="preserve"> Bids were received for Paving on Various County Roads and Logan City Streets as the following:</w:t>
      </w:r>
    </w:p>
    <w:p w:rsidR="001D7918" w:rsidRPr="00983D2E" w:rsidRDefault="001D7918" w:rsidP="00E165C5">
      <w:pPr>
        <w:rPr>
          <w:sz w:val="18"/>
          <w:szCs w:val="18"/>
        </w:rPr>
      </w:pPr>
      <w:r w:rsidRPr="00983D2E">
        <w:rPr>
          <w:sz w:val="18"/>
          <w:szCs w:val="18"/>
        </w:rPr>
        <w:t>Spires</w:t>
      </w:r>
      <w:r w:rsidRPr="00983D2E">
        <w:rPr>
          <w:sz w:val="18"/>
          <w:szCs w:val="18"/>
        </w:rPr>
        <w:tab/>
      </w:r>
      <w:r w:rsidRPr="00983D2E">
        <w:rPr>
          <w:sz w:val="18"/>
          <w:szCs w:val="18"/>
        </w:rPr>
        <w:tab/>
        <w:t>-</w:t>
      </w:r>
      <w:r w:rsidRPr="00983D2E">
        <w:rPr>
          <w:sz w:val="18"/>
          <w:szCs w:val="18"/>
        </w:rPr>
        <w:tab/>
        <w:t xml:space="preserve">Project </w:t>
      </w:r>
      <w:r w:rsidR="0065412F">
        <w:rPr>
          <w:sz w:val="18"/>
          <w:szCs w:val="18"/>
        </w:rPr>
        <w:t>3</w:t>
      </w:r>
      <w:r w:rsidRPr="00983D2E">
        <w:rPr>
          <w:sz w:val="18"/>
          <w:szCs w:val="18"/>
        </w:rPr>
        <w:t xml:space="preserve"> City of Logan</w:t>
      </w:r>
      <w:r w:rsidRPr="00983D2E">
        <w:rPr>
          <w:sz w:val="18"/>
          <w:szCs w:val="18"/>
        </w:rPr>
        <w:tab/>
        <w:t>-</w:t>
      </w:r>
      <w:r w:rsidRPr="00983D2E">
        <w:rPr>
          <w:sz w:val="18"/>
          <w:szCs w:val="18"/>
        </w:rPr>
        <w:tab/>
        <w:t>$132,915.10</w:t>
      </w:r>
    </w:p>
    <w:p w:rsidR="001D7918" w:rsidRPr="00983D2E" w:rsidRDefault="001D7918" w:rsidP="00E165C5">
      <w:pPr>
        <w:rPr>
          <w:sz w:val="18"/>
          <w:szCs w:val="18"/>
        </w:rPr>
      </w:pPr>
      <w:r w:rsidRPr="00983D2E">
        <w:rPr>
          <w:sz w:val="18"/>
          <w:szCs w:val="18"/>
        </w:rPr>
        <w:t>Shelly Company</w:t>
      </w:r>
      <w:r w:rsidRPr="00983D2E">
        <w:rPr>
          <w:sz w:val="18"/>
          <w:szCs w:val="18"/>
        </w:rPr>
        <w:tab/>
        <w:t>-</w:t>
      </w:r>
      <w:r w:rsidRPr="00983D2E">
        <w:rPr>
          <w:sz w:val="18"/>
          <w:szCs w:val="18"/>
        </w:rPr>
        <w:tab/>
        <w:t>Project 1 County Roads</w:t>
      </w:r>
      <w:r w:rsidRPr="00983D2E">
        <w:rPr>
          <w:sz w:val="18"/>
          <w:szCs w:val="18"/>
        </w:rPr>
        <w:tab/>
        <w:t>-</w:t>
      </w:r>
      <w:r w:rsidRPr="00983D2E">
        <w:rPr>
          <w:sz w:val="18"/>
          <w:szCs w:val="18"/>
        </w:rPr>
        <w:tab/>
        <w:t>$685,256.05</w:t>
      </w:r>
    </w:p>
    <w:p w:rsidR="001D7918" w:rsidRPr="00983D2E" w:rsidRDefault="001D7918" w:rsidP="00E165C5">
      <w:pPr>
        <w:rPr>
          <w:sz w:val="18"/>
          <w:szCs w:val="18"/>
        </w:rPr>
      </w:pPr>
      <w:r w:rsidRPr="00983D2E">
        <w:rPr>
          <w:sz w:val="18"/>
          <w:szCs w:val="18"/>
        </w:rPr>
        <w:t>Shelly &amp; Sands</w:t>
      </w:r>
      <w:r w:rsidRPr="00983D2E">
        <w:rPr>
          <w:sz w:val="18"/>
          <w:szCs w:val="18"/>
        </w:rPr>
        <w:tab/>
        <w:t>-</w:t>
      </w:r>
      <w:r w:rsidRPr="00983D2E">
        <w:rPr>
          <w:sz w:val="18"/>
          <w:szCs w:val="18"/>
        </w:rPr>
        <w:tab/>
        <w:t>Project 1County Roads</w:t>
      </w:r>
      <w:r w:rsidRPr="00983D2E">
        <w:rPr>
          <w:sz w:val="18"/>
          <w:szCs w:val="18"/>
        </w:rPr>
        <w:tab/>
        <w:t>-</w:t>
      </w:r>
      <w:r w:rsidRPr="00983D2E">
        <w:rPr>
          <w:sz w:val="18"/>
          <w:szCs w:val="18"/>
        </w:rPr>
        <w:tab/>
        <w:t>$609,444.25</w:t>
      </w:r>
      <w:r w:rsidRPr="00983D2E">
        <w:rPr>
          <w:sz w:val="18"/>
          <w:szCs w:val="18"/>
        </w:rPr>
        <w:tab/>
      </w:r>
    </w:p>
    <w:p w:rsidR="001D7918" w:rsidRPr="00983D2E" w:rsidRDefault="001D7918" w:rsidP="00E165C5">
      <w:pPr>
        <w:rPr>
          <w:sz w:val="18"/>
          <w:szCs w:val="18"/>
        </w:rPr>
      </w:pPr>
      <w:r w:rsidRPr="00983D2E">
        <w:rPr>
          <w:sz w:val="18"/>
          <w:szCs w:val="18"/>
        </w:rPr>
        <w:tab/>
      </w:r>
      <w:r w:rsidRPr="00983D2E">
        <w:rPr>
          <w:sz w:val="18"/>
          <w:szCs w:val="18"/>
        </w:rPr>
        <w:tab/>
      </w:r>
      <w:r w:rsidRPr="00983D2E">
        <w:rPr>
          <w:sz w:val="18"/>
          <w:szCs w:val="18"/>
        </w:rPr>
        <w:tab/>
        <w:t>Project 2 County Roads</w:t>
      </w:r>
      <w:r w:rsidRPr="00983D2E">
        <w:rPr>
          <w:sz w:val="18"/>
          <w:szCs w:val="18"/>
        </w:rPr>
        <w:tab/>
        <w:t>-</w:t>
      </w:r>
      <w:r w:rsidRPr="00983D2E">
        <w:rPr>
          <w:sz w:val="18"/>
          <w:szCs w:val="18"/>
        </w:rPr>
        <w:tab/>
        <w:t>$366,004.50</w:t>
      </w:r>
    </w:p>
    <w:p w:rsidR="001D7918" w:rsidRPr="00983D2E" w:rsidRDefault="001D7918" w:rsidP="00E165C5">
      <w:pPr>
        <w:rPr>
          <w:sz w:val="18"/>
          <w:szCs w:val="18"/>
        </w:rPr>
      </w:pPr>
      <w:r w:rsidRPr="00983D2E">
        <w:rPr>
          <w:sz w:val="18"/>
          <w:szCs w:val="18"/>
        </w:rPr>
        <w:tab/>
      </w:r>
      <w:r w:rsidRPr="00983D2E">
        <w:rPr>
          <w:sz w:val="18"/>
          <w:szCs w:val="18"/>
        </w:rPr>
        <w:tab/>
      </w:r>
      <w:r w:rsidRPr="00983D2E">
        <w:rPr>
          <w:sz w:val="18"/>
          <w:szCs w:val="18"/>
        </w:rPr>
        <w:tab/>
        <w:t>Pr</w:t>
      </w:r>
      <w:r w:rsidR="00AE1A70">
        <w:rPr>
          <w:sz w:val="18"/>
          <w:szCs w:val="18"/>
        </w:rPr>
        <w:t xml:space="preserve">oject 3 City </w:t>
      </w:r>
      <w:r w:rsidRPr="00983D2E">
        <w:rPr>
          <w:sz w:val="18"/>
          <w:szCs w:val="18"/>
        </w:rPr>
        <w:t>of Logan</w:t>
      </w:r>
      <w:r w:rsidRPr="00983D2E">
        <w:rPr>
          <w:sz w:val="18"/>
          <w:szCs w:val="18"/>
        </w:rPr>
        <w:tab/>
        <w:t>-</w:t>
      </w:r>
      <w:r w:rsidRPr="00983D2E">
        <w:rPr>
          <w:sz w:val="18"/>
          <w:szCs w:val="18"/>
        </w:rPr>
        <w:tab/>
        <w:t>$136,856.25</w:t>
      </w:r>
    </w:p>
    <w:p w:rsidR="001D7918" w:rsidRPr="00983D2E" w:rsidRDefault="001D7918" w:rsidP="00E165C5">
      <w:pPr>
        <w:rPr>
          <w:sz w:val="18"/>
          <w:szCs w:val="18"/>
        </w:rPr>
      </w:pPr>
      <w:r w:rsidRPr="00983D2E">
        <w:rPr>
          <w:sz w:val="18"/>
          <w:szCs w:val="18"/>
        </w:rPr>
        <w:t xml:space="preserve">Motion by John Walker and seconded by Clark Sheets to </w:t>
      </w:r>
      <w:r w:rsidR="00106643" w:rsidRPr="00983D2E">
        <w:rPr>
          <w:sz w:val="18"/>
          <w:szCs w:val="18"/>
        </w:rPr>
        <w:t xml:space="preserve">award the bid of </w:t>
      </w:r>
      <w:r w:rsidRPr="00983D2E">
        <w:rPr>
          <w:sz w:val="18"/>
          <w:szCs w:val="18"/>
        </w:rPr>
        <w:t xml:space="preserve">Paving for Various </w:t>
      </w:r>
      <w:r w:rsidR="00AE1A70" w:rsidRPr="00983D2E">
        <w:rPr>
          <w:sz w:val="18"/>
          <w:szCs w:val="18"/>
        </w:rPr>
        <w:t>County</w:t>
      </w:r>
      <w:r w:rsidR="00AE1A70">
        <w:rPr>
          <w:sz w:val="18"/>
          <w:szCs w:val="18"/>
        </w:rPr>
        <w:t xml:space="preserve"> Roads </w:t>
      </w:r>
      <w:r w:rsidR="00AE1A70" w:rsidRPr="00983D2E">
        <w:rPr>
          <w:sz w:val="18"/>
          <w:szCs w:val="18"/>
        </w:rPr>
        <w:t>and</w:t>
      </w:r>
      <w:r w:rsidRPr="00983D2E">
        <w:rPr>
          <w:sz w:val="18"/>
          <w:szCs w:val="18"/>
        </w:rPr>
        <w:t xml:space="preserve"> Logan City Streets on Thursday, </w:t>
      </w:r>
      <w:r w:rsidR="00106643" w:rsidRPr="00983D2E">
        <w:rPr>
          <w:sz w:val="18"/>
          <w:szCs w:val="18"/>
        </w:rPr>
        <w:t>May 9, 2013 at 10:00AM</w:t>
      </w:r>
      <w:r w:rsidRPr="00983D2E">
        <w:rPr>
          <w:sz w:val="18"/>
          <w:szCs w:val="18"/>
        </w:rPr>
        <w:t xml:space="preserve">.                                                                                                                                                                  Vote: </w:t>
      </w:r>
      <w:r w:rsidR="00106643" w:rsidRPr="00983D2E">
        <w:rPr>
          <w:sz w:val="18"/>
          <w:szCs w:val="18"/>
        </w:rPr>
        <w:t>Walker, yea, Sheets, yea.</w:t>
      </w:r>
    </w:p>
    <w:p w:rsidR="001D7918" w:rsidRDefault="00106643" w:rsidP="00E165C5">
      <w:pPr>
        <w:rPr>
          <w:sz w:val="18"/>
          <w:szCs w:val="18"/>
        </w:rPr>
      </w:pPr>
      <w:r w:rsidRPr="00983D2E">
        <w:rPr>
          <w:b/>
          <w:sz w:val="18"/>
          <w:szCs w:val="18"/>
          <w:u w:val="single"/>
        </w:rPr>
        <w:t>RFP-LIFE INSURANCE:</w:t>
      </w:r>
      <w:r w:rsidRPr="00983D2E">
        <w:rPr>
          <w:sz w:val="18"/>
          <w:szCs w:val="18"/>
        </w:rPr>
        <w:t xml:space="preserve"> Motion by John Walker and seconded by Clark Sheets to send a RFP for life insurance for county employees.   Vote: Walker, yea, Sheets, yea.</w:t>
      </w:r>
    </w:p>
    <w:p w:rsidR="00AE1A70" w:rsidRPr="00AE1A70" w:rsidRDefault="00AE1A70" w:rsidP="00E165C5">
      <w:pPr>
        <w:rPr>
          <w:sz w:val="18"/>
          <w:szCs w:val="18"/>
        </w:rPr>
      </w:pPr>
      <w:r>
        <w:rPr>
          <w:b/>
          <w:sz w:val="18"/>
          <w:szCs w:val="18"/>
          <w:u w:val="single"/>
        </w:rPr>
        <w:t>ADJOURNMENT:</w:t>
      </w:r>
      <w:r>
        <w:rPr>
          <w:sz w:val="18"/>
          <w:szCs w:val="18"/>
        </w:rPr>
        <w:t xml:space="preserve"> Motion by John Walker and seconded by Clark Sheets to adjourn the meeting.   Vote: Walker, yea, Sheets, yea.</w:t>
      </w:r>
    </w:p>
    <w:p w:rsidR="00680210" w:rsidRPr="00983D2E" w:rsidRDefault="00680210" w:rsidP="00E165C5">
      <w:pPr>
        <w:rPr>
          <w:sz w:val="18"/>
          <w:szCs w:val="18"/>
        </w:rPr>
      </w:pPr>
    </w:p>
    <w:p w:rsidR="00F132EC" w:rsidRPr="00983D2E" w:rsidRDefault="00F132EC" w:rsidP="00E165C5">
      <w:pPr>
        <w:rPr>
          <w:sz w:val="18"/>
          <w:szCs w:val="18"/>
        </w:rPr>
      </w:pPr>
    </w:p>
    <w:p w:rsidR="005B4C57" w:rsidRDefault="00E165C5" w:rsidP="00E165C5">
      <w:pPr>
        <w:rPr>
          <w:sz w:val="18"/>
          <w:szCs w:val="18"/>
        </w:rPr>
      </w:pPr>
      <w:r>
        <w:rPr>
          <w:sz w:val="18"/>
          <w:szCs w:val="18"/>
        </w:rPr>
        <w:t>___________________________________</w:t>
      </w:r>
      <w:r>
        <w:rPr>
          <w:sz w:val="18"/>
          <w:szCs w:val="18"/>
        </w:rPr>
        <w:tab/>
      </w:r>
      <w:r>
        <w:rPr>
          <w:sz w:val="18"/>
          <w:szCs w:val="18"/>
        </w:rPr>
        <w:tab/>
      </w:r>
      <w:r>
        <w:rPr>
          <w:sz w:val="18"/>
          <w:szCs w:val="18"/>
        </w:rPr>
        <w:tab/>
        <w:t xml:space="preserve">      ________________________________________</w:t>
      </w:r>
    </w:p>
    <w:p w:rsidR="00E165C5" w:rsidRDefault="00E165C5" w:rsidP="00E165C5">
      <w:pPr>
        <w:rPr>
          <w:sz w:val="18"/>
          <w:szCs w:val="18"/>
        </w:rPr>
      </w:pPr>
      <w:r>
        <w:rPr>
          <w:sz w:val="18"/>
          <w:szCs w:val="18"/>
        </w:rPr>
        <w:t>Peggi Warthman, Clerk</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165C5" w:rsidRDefault="00E165C5" w:rsidP="00E165C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________________________________________</w:t>
      </w:r>
    </w:p>
    <w:p w:rsidR="00E165C5" w:rsidRDefault="00E165C5" w:rsidP="00E165C5">
      <w:pPr>
        <w:rPr>
          <w:sz w:val="18"/>
          <w:szCs w:val="18"/>
        </w:rPr>
      </w:pPr>
    </w:p>
    <w:p w:rsidR="00E165C5" w:rsidRDefault="00E165C5" w:rsidP="00E165C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________________________________________</w:t>
      </w:r>
    </w:p>
    <w:p w:rsidR="00E165C5" w:rsidRPr="00983D2E" w:rsidRDefault="00E165C5" w:rsidP="00E165C5">
      <w:pPr>
        <w:rPr>
          <w:sz w:val="18"/>
          <w:szCs w:val="18"/>
        </w:rPr>
      </w:pPr>
      <w:r>
        <w:rPr>
          <w:sz w:val="18"/>
          <w:szCs w:val="18"/>
        </w:rPr>
        <w:t xml:space="preserve">                                                                                                                       Board of Hocking County Commissioners</w:t>
      </w:r>
    </w:p>
    <w:p w:rsidR="00BF2B03" w:rsidRPr="00983D2E" w:rsidRDefault="00BF2B03" w:rsidP="00E165C5">
      <w:pPr>
        <w:pStyle w:val="Signatures"/>
        <w:rPr>
          <w:sz w:val="18"/>
          <w:szCs w:val="18"/>
        </w:rPr>
      </w:pPr>
    </w:p>
    <w:p w:rsidR="00BF2B03" w:rsidRDefault="00BF2B03" w:rsidP="00E165C5">
      <w:pPr>
        <w:pStyle w:val="Signatures"/>
        <w:rPr>
          <w:sz w:val="18"/>
          <w:szCs w:val="18"/>
        </w:rPr>
      </w:pPr>
      <w:r w:rsidRPr="00983D2E">
        <w:rPr>
          <w:sz w:val="18"/>
          <w:szCs w:val="18"/>
        </w:rPr>
        <w:t xml:space="preserve">This is to certify that the above is the true action taken by this Board of Hocking County Commissioners at a regular meeting of the Board held on </w:t>
      </w:r>
      <w:r w:rsidR="0035144E" w:rsidRPr="00983D2E">
        <w:rPr>
          <w:sz w:val="18"/>
          <w:szCs w:val="18"/>
        </w:rPr>
        <w:t>May 2</w:t>
      </w:r>
      <w:r w:rsidRPr="00983D2E">
        <w:rPr>
          <w:sz w:val="18"/>
          <w:szCs w:val="18"/>
        </w:rPr>
        <w:t>, 2013.</w:t>
      </w:r>
    </w:p>
    <w:p w:rsidR="00E165C5" w:rsidRPr="00983D2E" w:rsidRDefault="00E165C5" w:rsidP="00E165C5">
      <w:pPr>
        <w:pStyle w:val="Signatures"/>
        <w:rPr>
          <w:sz w:val="18"/>
          <w:szCs w:val="18"/>
        </w:rPr>
      </w:pPr>
    </w:p>
    <w:p w:rsidR="0035144E" w:rsidRPr="00983D2E" w:rsidRDefault="0035144E" w:rsidP="00983D2E">
      <w:pPr>
        <w:pStyle w:val="Signatures"/>
        <w:jc w:val="both"/>
        <w:rPr>
          <w:sz w:val="18"/>
          <w:szCs w:val="18"/>
        </w:rPr>
      </w:pPr>
    </w:p>
    <w:p w:rsidR="00BF2B03" w:rsidRPr="00983D2E" w:rsidRDefault="00E165C5" w:rsidP="00983D2E">
      <w:pPr>
        <w:pStyle w:val="Signatures"/>
        <w:jc w:val="both"/>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                                             _________________________________________</w:t>
      </w:r>
    </w:p>
    <w:p w:rsidR="00BF2B03" w:rsidRPr="00983D2E" w:rsidRDefault="00BF2B03" w:rsidP="00983D2E">
      <w:pPr>
        <w:pStyle w:val="Signatures"/>
        <w:tabs>
          <w:tab w:val="clear" w:pos="4680"/>
        </w:tabs>
        <w:jc w:val="both"/>
        <w:rPr>
          <w:sz w:val="18"/>
          <w:szCs w:val="18"/>
        </w:rPr>
      </w:pPr>
      <w:r w:rsidRPr="00983D2E">
        <w:rPr>
          <w:sz w:val="18"/>
          <w:szCs w:val="18"/>
        </w:rPr>
        <w:t>Peggi Warthman, Cl</w:t>
      </w:r>
      <w:r w:rsidR="00E165C5">
        <w:rPr>
          <w:sz w:val="18"/>
          <w:szCs w:val="18"/>
        </w:rPr>
        <w:t xml:space="preserve">erk                                                                                </w:t>
      </w:r>
      <w:r w:rsidRPr="00983D2E">
        <w:rPr>
          <w:sz w:val="18"/>
          <w:szCs w:val="18"/>
        </w:rPr>
        <w:t>Clark Sheets, President</w:t>
      </w:r>
    </w:p>
    <w:sectPr w:rsidR="00BF2B03" w:rsidRPr="00983D2E" w:rsidSect="002379FD">
      <w:headerReference w:type="default" r:id="rId7"/>
      <w:footerReference w:type="even" r:id="rId8"/>
      <w:footerReference w:type="default" r:id="rId9"/>
      <w:type w:val="continuous"/>
      <w:pgSz w:w="12240" w:h="15840" w:code="1"/>
      <w:pgMar w:top="1710" w:right="1260" w:bottom="864" w:left="135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80" w:rsidRDefault="009F0C80">
      <w:pPr>
        <w:spacing w:before="0" w:after="0"/>
      </w:pPr>
      <w:r>
        <w:separator/>
      </w:r>
    </w:p>
  </w:endnote>
  <w:endnote w:type="continuationSeparator" w:id="0">
    <w:p w:rsidR="009F0C80" w:rsidRDefault="009F0C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80" w:rsidRDefault="009F0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C80" w:rsidRDefault="009F0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80" w:rsidRDefault="009F0C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80" w:rsidRDefault="009F0C80">
      <w:pPr>
        <w:spacing w:before="0" w:after="0"/>
      </w:pPr>
      <w:r>
        <w:separator/>
      </w:r>
    </w:p>
  </w:footnote>
  <w:footnote w:type="continuationSeparator" w:id="0">
    <w:p w:rsidR="009F0C80" w:rsidRDefault="009F0C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80" w:rsidRDefault="009F0C80">
    <w:pPr>
      <w:pStyle w:val="Header"/>
    </w:pPr>
    <w:r>
      <w:t>COMMISSIONERS MEETING May 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144E"/>
    <w:rsid w:val="00046CEC"/>
    <w:rsid w:val="000A03B5"/>
    <w:rsid w:val="00106643"/>
    <w:rsid w:val="00113474"/>
    <w:rsid w:val="001D7918"/>
    <w:rsid w:val="002379FD"/>
    <w:rsid w:val="00256264"/>
    <w:rsid w:val="00276030"/>
    <w:rsid w:val="0035144E"/>
    <w:rsid w:val="00391B1C"/>
    <w:rsid w:val="003F6436"/>
    <w:rsid w:val="003F6501"/>
    <w:rsid w:val="004C63DB"/>
    <w:rsid w:val="0050732F"/>
    <w:rsid w:val="00567F38"/>
    <w:rsid w:val="005746CB"/>
    <w:rsid w:val="005B4C57"/>
    <w:rsid w:val="00632203"/>
    <w:rsid w:val="0064653F"/>
    <w:rsid w:val="0065412F"/>
    <w:rsid w:val="00656C20"/>
    <w:rsid w:val="00680210"/>
    <w:rsid w:val="006A406B"/>
    <w:rsid w:val="006E671F"/>
    <w:rsid w:val="007A146D"/>
    <w:rsid w:val="008E0EC7"/>
    <w:rsid w:val="00983D2E"/>
    <w:rsid w:val="00993DB1"/>
    <w:rsid w:val="00993EB9"/>
    <w:rsid w:val="009B5B07"/>
    <w:rsid w:val="009E2259"/>
    <w:rsid w:val="009F0C80"/>
    <w:rsid w:val="00A34498"/>
    <w:rsid w:val="00A47931"/>
    <w:rsid w:val="00AE1A70"/>
    <w:rsid w:val="00B265D6"/>
    <w:rsid w:val="00B94CC5"/>
    <w:rsid w:val="00B973F3"/>
    <w:rsid w:val="00BF2B03"/>
    <w:rsid w:val="00C05EF9"/>
    <w:rsid w:val="00CE4D52"/>
    <w:rsid w:val="00DB5C09"/>
    <w:rsid w:val="00E165C5"/>
    <w:rsid w:val="00E4302F"/>
    <w:rsid w:val="00E9411F"/>
    <w:rsid w:val="00F1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6578FEE-9DDE-48EB-8BFE-4D2158B4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01"/>
    <w:pPr>
      <w:spacing w:before="120" w:after="120"/>
    </w:pPr>
    <w:rPr>
      <w:sz w:val="24"/>
    </w:rPr>
  </w:style>
  <w:style w:type="paragraph" w:styleId="Heading1">
    <w:name w:val="heading 1"/>
    <w:basedOn w:val="Normal"/>
    <w:next w:val="Normal"/>
    <w:qFormat/>
    <w:rsid w:val="003F6501"/>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501"/>
    <w:pPr>
      <w:tabs>
        <w:tab w:val="center" w:pos="4320"/>
        <w:tab w:val="right" w:pos="8640"/>
      </w:tabs>
      <w:jc w:val="center"/>
    </w:pPr>
    <w:rPr>
      <w:b/>
      <w:caps/>
      <w:sz w:val="32"/>
    </w:rPr>
  </w:style>
  <w:style w:type="paragraph" w:styleId="Footer">
    <w:name w:val="footer"/>
    <w:basedOn w:val="Normal"/>
    <w:rsid w:val="003F6501"/>
    <w:pPr>
      <w:tabs>
        <w:tab w:val="center" w:pos="4320"/>
        <w:tab w:val="right" w:pos="8640"/>
      </w:tabs>
    </w:pPr>
  </w:style>
  <w:style w:type="character" w:styleId="PageNumber">
    <w:name w:val="page number"/>
    <w:basedOn w:val="DefaultParagraphFont"/>
    <w:rsid w:val="003F6501"/>
  </w:style>
  <w:style w:type="character" w:customStyle="1" w:styleId="Beginsection">
    <w:name w:val="Begin section"/>
    <w:basedOn w:val="DefaultParagraphFont"/>
    <w:rsid w:val="003F6501"/>
    <w:rPr>
      <w:rFonts w:ascii="Arial" w:hAnsi="Arial"/>
      <w:b/>
      <w:caps/>
      <w:sz w:val="24"/>
      <w:u w:val="single"/>
    </w:rPr>
  </w:style>
  <w:style w:type="paragraph" w:customStyle="1" w:styleId="Signatures">
    <w:name w:val="Signatures"/>
    <w:basedOn w:val="Normal"/>
    <w:rsid w:val="003F6501"/>
    <w:pPr>
      <w:tabs>
        <w:tab w:val="right" w:leader="underscore" w:pos="4680"/>
        <w:tab w:val="left" w:pos="7200"/>
        <w:tab w:val="right" w:leader="underscore" w:pos="11880"/>
      </w:tabs>
      <w:spacing w:before="0" w:after="0"/>
    </w:pPr>
  </w:style>
  <w:style w:type="character" w:customStyle="1" w:styleId="Goon">
    <w:name w:val="Go on"/>
    <w:basedOn w:val="DefaultParagraphFont"/>
    <w:rsid w:val="003F6501"/>
  </w:style>
  <w:style w:type="paragraph" w:customStyle="1" w:styleId="Table">
    <w:name w:val="Table"/>
    <w:basedOn w:val="Normal"/>
    <w:rsid w:val="003F6501"/>
    <w:pPr>
      <w:spacing w:before="0" w:after="0"/>
    </w:pPr>
  </w:style>
  <w:style w:type="paragraph" w:customStyle="1" w:styleId="TableHeaders">
    <w:name w:val="Table Headers"/>
    <w:basedOn w:val="Heading1"/>
    <w:rsid w:val="003F6501"/>
    <w:pPr>
      <w:outlineLvl w:val="9"/>
    </w:pPr>
    <w:rPr>
      <w:sz w:val="24"/>
    </w:rPr>
  </w:style>
  <w:style w:type="paragraph" w:styleId="BalloonText">
    <w:name w:val="Balloon Text"/>
    <w:basedOn w:val="Normal"/>
    <w:link w:val="BalloonTextChar"/>
    <w:uiPriority w:val="99"/>
    <w:semiHidden/>
    <w:unhideWhenUsed/>
    <w:rsid w:val="00A3449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A9DC-F40F-48D0-BFDE-BD0F2752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2013.dot</Template>
  <TotalTime>523</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23</cp:revision>
  <cp:lastPrinted>2013-05-07T15:08:00Z</cp:lastPrinted>
  <dcterms:created xsi:type="dcterms:W3CDTF">2013-05-01T15:34:00Z</dcterms:created>
  <dcterms:modified xsi:type="dcterms:W3CDTF">2013-05-10T12:32:00Z</dcterms:modified>
  <cp:category>minutes</cp:category>
</cp:coreProperties>
</file>