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Pr="00261047" w:rsidRDefault="00BF2B03">
      <w:pPr>
        <w:rPr>
          <w:sz w:val="18"/>
          <w:szCs w:val="18"/>
        </w:rPr>
      </w:pPr>
      <w:r w:rsidRPr="00261047">
        <w:rPr>
          <w:sz w:val="18"/>
          <w:szCs w:val="18"/>
        </w:rPr>
        <w:t xml:space="preserve">The Board of Hocking County Commissioners met in regular session </w:t>
      </w:r>
      <w:r w:rsidR="00A04A39" w:rsidRPr="00261047">
        <w:rPr>
          <w:sz w:val="18"/>
          <w:szCs w:val="18"/>
        </w:rPr>
        <w:t>this 3</w:t>
      </w:r>
      <w:r w:rsidR="00A04A39" w:rsidRPr="00261047">
        <w:rPr>
          <w:sz w:val="18"/>
          <w:szCs w:val="18"/>
          <w:vertAlign w:val="superscript"/>
        </w:rPr>
        <w:t>rd</w:t>
      </w:r>
      <w:r w:rsidR="00A04A39" w:rsidRPr="00261047">
        <w:rPr>
          <w:sz w:val="18"/>
          <w:szCs w:val="18"/>
        </w:rPr>
        <w:t xml:space="preserve"> day of October, 2013 with the following members present John Walker, Sandy Ogle, and Clark Sheets.</w:t>
      </w:r>
    </w:p>
    <w:p w:rsidR="00A852CC" w:rsidRPr="00261047" w:rsidRDefault="00A852CC" w:rsidP="00A852CC">
      <w:pPr>
        <w:rPr>
          <w:sz w:val="18"/>
          <w:szCs w:val="18"/>
        </w:rPr>
      </w:pPr>
      <w:r w:rsidRPr="00261047">
        <w:rPr>
          <w:b/>
          <w:sz w:val="18"/>
          <w:szCs w:val="18"/>
          <w:u w:val="single"/>
        </w:rPr>
        <w:t>MEETING:</w:t>
      </w:r>
      <w:r w:rsidRPr="00261047">
        <w:rPr>
          <w:sz w:val="18"/>
          <w:szCs w:val="18"/>
        </w:rPr>
        <w:t xml:space="preserve"> The meeting was called to order by President Clark Sheets.</w:t>
      </w:r>
    </w:p>
    <w:p w:rsidR="00A852CC" w:rsidRPr="00261047" w:rsidRDefault="00A852CC" w:rsidP="00A852CC">
      <w:pPr>
        <w:rPr>
          <w:sz w:val="18"/>
          <w:szCs w:val="18"/>
        </w:rPr>
      </w:pPr>
      <w:r w:rsidRPr="00261047">
        <w:rPr>
          <w:b/>
          <w:sz w:val="18"/>
          <w:szCs w:val="18"/>
          <w:u w:val="single"/>
        </w:rPr>
        <w:t>MINUTES:</w:t>
      </w:r>
      <w:r w:rsidRPr="00261047">
        <w:rPr>
          <w:sz w:val="18"/>
          <w:szCs w:val="18"/>
        </w:rPr>
        <w:t xml:space="preserve"> October 1, 2013 minutes approved.</w:t>
      </w:r>
    </w:p>
    <w:p w:rsidR="00A852CC" w:rsidRPr="00261047" w:rsidRDefault="00A852CC" w:rsidP="00A852CC">
      <w:pPr>
        <w:rPr>
          <w:sz w:val="18"/>
          <w:szCs w:val="18"/>
        </w:rPr>
      </w:pPr>
      <w:r w:rsidRPr="00261047">
        <w:rPr>
          <w:b/>
          <w:sz w:val="18"/>
          <w:szCs w:val="18"/>
          <w:u w:val="single"/>
        </w:rPr>
        <w:t>AGENDA:</w:t>
      </w:r>
      <w:r w:rsidRPr="00261047">
        <w:rPr>
          <w:sz w:val="18"/>
          <w:szCs w:val="18"/>
        </w:rPr>
        <w:t xml:space="preserve"> Motion by Sandy Ogle and seconded by John Walker </w:t>
      </w:r>
      <w:r w:rsidR="00261047">
        <w:rPr>
          <w:sz w:val="18"/>
          <w:szCs w:val="18"/>
        </w:rPr>
        <w:t>to approve the Agenda</w:t>
      </w:r>
      <w:proofErr w:type="gramStart"/>
      <w:r w:rsidR="00261047">
        <w:rPr>
          <w:sz w:val="18"/>
          <w:szCs w:val="18"/>
        </w:rPr>
        <w:t>.</w:t>
      </w:r>
      <w:r w:rsidRPr="00261047">
        <w:rPr>
          <w:sz w:val="18"/>
          <w:szCs w:val="18"/>
        </w:rPr>
        <w:t xml:space="preserve">  </w:t>
      </w:r>
      <w:proofErr w:type="gramEnd"/>
      <w:r w:rsidRPr="00261047">
        <w:rPr>
          <w:sz w:val="18"/>
          <w:szCs w:val="18"/>
        </w:rPr>
        <w:t>Vote: Walker, yea, Ogle, yea, Sheets, yea.</w:t>
      </w:r>
    </w:p>
    <w:p w:rsidR="00A852CC" w:rsidRPr="00261047" w:rsidRDefault="00A852CC" w:rsidP="00A852CC">
      <w:pPr>
        <w:rPr>
          <w:sz w:val="18"/>
          <w:szCs w:val="18"/>
        </w:rPr>
      </w:pPr>
      <w:r w:rsidRPr="00261047">
        <w:rPr>
          <w:b/>
          <w:sz w:val="18"/>
          <w:szCs w:val="18"/>
          <w:u w:val="single"/>
        </w:rPr>
        <w:t>BILLS:</w:t>
      </w:r>
      <w:r w:rsidRPr="00261047">
        <w:rPr>
          <w:sz w:val="18"/>
          <w:szCs w:val="18"/>
        </w:rPr>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3A6EF4" w:rsidRPr="00261047" w:rsidTr="003A6EF4">
        <w:tc>
          <w:tcPr>
            <w:tcW w:w="3989" w:type="dxa"/>
          </w:tcPr>
          <w:p w:rsidR="003A6EF4" w:rsidRPr="00261047" w:rsidRDefault="003A6EF4" w:rsidP="003A6EF4">
            <w:pPr>
              <w:pStyle w:val="TableHeaders"/>
              <w:rPr>
                <w:sz w:val="18"/>
                <w:szCs w:val="18"/>
              </w:rPr>
            </w:pPr>
            <w:r w:rsidRPr="00261047">
              <w:rPr>
                <w:sz w:val="18"/>
                <w:szCs w:val="18"/>
              </w:rPr>
              <w:t>Name</w:t>
            </w:r>
          </w:p>
        </w:tc>
        <w:tc>
          <w:tcPr>
            <w:tcW w:w="979" w:type="dxa"/>
          </w:tcPr>
          <w:p w:rsidR="003A6EF4" w:rsidRPr="00261047" w:rsidRDefault="003A6EF4" w:rsidP="003A6EF4">
            <w:pPr>
              <w:pStyle w:val="TableHeaders"/>
              <w:jc w:val="center"/>
              <w:rPr>
                <w:sz w:val="18"/>
                <w:szCs w:val="18"/>
              </w:rPr>
            </w:pPr>
            <w:r w:rsidRPr="00261047">
              <w:rPr>
                <w:sz w:val="18"/>
                <w:szCs w:val="18"/>
              </w:rPr>
              <w:t>No.</w:t>
            </w:r>
          </w:p>
        </w:tc>
        <w:tc>
          <w:tcPr>
            <w:tcW w:w="3514" w:type="dxa"/>
          </w:tcPr>
          <w:p w:rsidR="003A6EF4" w:rsidRPr="00261047" w:rsidRDefault="003A6EF4" w:rsidP="003A6EF4">
            <w:pPr>
              <w:pStyle w:val="TableHeaders"/>
              <w:rPr>
                <w:sz w:val="18"/>
                <w:szCs w:val="18"/>
              </w:rPr>
            </w:pPr>
            <w:r w:rsidRPr="00261047">
              <w:rPr>
                <w:sz w:val="18"/>
                <w:szCs w:val="18"/>
              </w:rPr>
              <w:t>Purpose</w:t>
            </w:r>
          </w:p>
        </w:tc>
        <w:tc>
          <w:tcPr>
            <w:tcW w:w="1598" w:type="dxa"/>
            <w:gridSpan w:val="2"/>
          </w:tcPr>
          <w:p w:rsidR="003A6EF4" w:rsidRPr="00261047" w:rsidRDefault="003A6EF4" w:rsidP="009B34D2">
            <w:pPr>
              <w:pStyle w:val="TableHeaders"/>
              <w:jc w:val="right"/>
              <w:rPr>
                <w:sz w:val="18"/>
                <w:szCs w:val="18"/>
              </w:rPr>
            </w:pPr>
            <w:r w:rsidRPr="00261047">
              <w:rPr>
                <w:sz w:val="18"/>
                <w:szCs w:val="18"/>
              </w:rPr>
              <w:t>Amount</w:t>
            </w:r>
          </w:p>
        </w:tc>
      </w:tr>
      <w:tr w:rsidR="003A6EF4" w:rsidRPr="00261047" w:rsidTr="003A6EF4">
        <w:tc>
          <w:tcPr>
            <w:tcW w:w="3989" w:type="dxa"/>
          </w:tcPr>
          <w:p w:rsidR="003A6EF4" w:rsidRPr="00261047" w:rsidRDefault="00757264" w:rsidP="003A6EF4">
            <w:pPr>
              <w:pStyle w:val="Table"/>
              <w:rPr>
                <w:sz w:val="18"/>
                <w:szCs w:val="18"/>
              </w:rPr>
            </w:pPr>
            <w:r w:rsidRPr="00261047">
              <w:rPr>
                <w:sz w:val="18"/>
                <w:szCs w:val="18"/>
              </w:rPr>
              <w:t>Iron Mountain</w:t>
            </w:r>
          </w:p>
        </w:tc>
        <w:tc>
          <w:tcPr>
            <w:tcW w:w="979" w:type="dxa"/>
          </w:tcPr>
          <w:p w:rsidR="003A6EF4" w:rsidRPr="00261047" w:rsidRDefault="003A6EF4" w:rsidP="003A6EF4">
            <w:pPr>
              <w:pStyle w:val="Table"/>
              <w:jc w:val="center"/>
              <w:rPr>
                <w:sz w:val="18"/>
                <w:szCs w:val="18"/>
              </w:rPr>
            </w:pPr>
            <w:r w:rsidRPr="00261047">
              <w:rPr>
                <w:sz w:val="18"/>
                <w:szCs w:val="18"/>
              </w:rPr>
              <w:t>8319</w:t>
            </w:r>
          </w:p>
        </w:tc>
        <w:tc>
          <w:tcPr>
            <w:tcW w:w="3514" w:type="dxa"/>
          </w:tcPr>
          <w:p w:rsidR="003A6EF4" w:rsidRPr="00261047" w:rsidRDefault="00757264" w:rsidP="003A6EF4">
            <w:pPr>
              <w:pStyle w:val="Table"/>
              <w:rPr>
                <w:sz w:val="18"/>
                <w:szCs w:val="18"/>
              </w:rPr>
            </w:pPr>
            <w:r w:rsidRPr="00261047">
              <w:rPr>
                <w:sz w:val="18"/>
                <w:szCs w:val="18"/>
              </w:rPr>
              <w:t>Storage Vault – Auditor</w:t>
            </w:r>
          </w:p>
        </w:tc>
        <w:tc>
          <w:tcPr>
            <w:tcW w:w="1598" w:type="dxa"/>
            <w:gridSpan w:val="2"/>
          </w:tcPr>
          <w:p w:rsidR="003A6EF4" w:rsidRPr="00261047" w:rsidRDefault="00757264" w:rsidP="009B34D2">
            <w:pPr>
              <w:pStyle w:val="Table"/>
              <w:jc w:val="right"/>
              <w:rPr>
                <w:sz w:val="18"/>
                <w:szCs w:val="18"/>
              </w:rPr>
            </w:pPr>
            <w:r w:rsidRPr="00261047">
              <w:rPr>
                <w:sz w:val="18"/>
                <w:szCs w:val="18"/>
              </w:rPr>
              <w:t>337.97</w:t>
            </w:r>
          </w:p>
        </w:tc>
      </w:tr>
      <w:tr w:rsidR="00757264" w:rsidRPr="00261047" w:rsidTr="003A6EF4">
        <w:tc>
          <w:tcPr>
            <w:tcW w:w="3989" w:type="dxa"/>
          </w:tcPr>
          <w:p w:rsidR="00757264" w:rsidRPr="00261047" w:rsidRDefault="00757264" w:rsidP="003A6EF4">
            <w:pPr>
              <w:pStyle w:val="Table"/>
              <w:rPr>
                <w:sz w:val="18"/>
                <w:szCs w:val="18"/>
              </w:rPr>
            </w:pPr>
            <w:r w:rsidRPr="00261047">
              <w:rPr>
                <w:sz w:val="18"/>
                <w:szCs w:val="18"/>
              </w:rPr>
              <w:t>Office City Express</w:t>
            </w:r>
          </w:p>
        </w:tc>
        <w:tc>
          <w:tcPr>
            <w:tcW w:w="979" w:type="dxa"/>
          </w:tcPr>
          <w:p w:rsidR="00757264" w:rsidRPr="00261047" w:rsidRDefault="00757264" w:rsidP="003A6EF4">
            <w:pPr>
              <w:pStyle w:val="Table"/>
              <w:jc w:val="center"/>
              <w:rPr>
                <w:sz w:val="18"/>
                <w:szCs w:val="18"/>
              </w:rPr>
            </w:pPr>
            <w:r w:rsidRPr="00261047">
              <w:rPr>
                <w:sz w:val="18"/>
                <w:szCs w:val="18"/>
              </w:rPr>
              <w:t>8320</w:t>
            </w:r>
          </w:p>
        </w:tc>
        <w:tc>
          <w:tcPr>
            <w:tcW w:w="3514" w:type="dxa"/>
          </w:tcPr>
          <w:p w:rsidR="00757264" w:rsidRPr="00261047" w:rsidRDefault="00757264" w:rsidP="003A6EF4">
            <w:pPr>
              <w:pStyle w:val="Table"/>
              <w:rPr>
                <w:sz w:val="18"/>
                <w:szCs w:val="18"/>
              </w:rPr>
            </w:pPr>
            <w:r w:rsidRPr="00261047">
              <w:rPr>
                <w:sz w:val="18"/>
                <w:szCs w:val="18"/>
              </w:rPr>
              <w:t>Supplies – Data Processing</w:t>
            </w:r>
          </w:p>
        </w:tc>
        <w:tc>
          <w:tcPr>
            <w:tcW w:w="1598" w:type="dxa"/>
            <w:gridSpan w:val="2"/>
          </w:tcPr>
          <w:p w:rsidR="00757264" w:rsidRPr="00261047" w:rsidRDefault="00757264" w:rsidP="009B34D2">
            <w:pPr>
              <w:pStyle w:val="Table"/>
              <w:jc w:val="right"/>
              <w:rPr>
                <w:sz w:val="18"/>
                <w:szCs w:val="18"/>
              </w:rPr>
            </w:pPr>
            <w:r w:rsidRPr="00261047">
              <w:rPr>
                <w:sz w:val="18"/>
                <w:szCs w:val="18"/>
              </w:rPr>
              <w:t>10.99</w:t>
            </w:r>
          </w:p>
        </w:tc>
      </w:tr>
      <w:tr w:rsidR="00757264" w:rsidRPr="00261047" w:rsidTr="003A6EF4">
        <w:tc>
          <w:tcPr>
            <w:tcW w:w="3989" w:type="dxa"/>
          </w:tcPr>
          <w:p w:rsidR="00757264" w:rsidRPr="00261047" w:rsidRDefault="00757264" w:rsidP="003A6EF4">
            <w:pPr>
              <w:pStyle w:val="Table"/>
              <w:rPr>
                <w:sz w:val="18"/>
                <w:szCs w:val="18"/>
              </w:rPr>
            </w:pPr>
            <w:r w:rsidRPr="00261047">
              <w:rPr>
                <w:sz w:val="18"/>
                <w:szCs w:val="18"/>
              </w:rPr>
              <w:t>Thomson Reuters</w:t>
            </w:r>
          </w:p>
        </w:tc>
        <w:tc>
          <w:tcPr>
            <w:tcW w:w="979" w:type="dxa"/>
          </w:tcPr>
          <w:p w:rsidR="00757264" w:rsidRPr="00261047" w:rsidRDefault="00757264" w:rsidP="003A6EF4">
            <w:pPr>
              <w:pStyle w:val="Table"/>
              <w:jc w:val="center"/>
              <w:rPr>
                <w:sz w:val="18"/>
                <w:szCs w:val="18"/>
              </w:rPr>
            </w:pPr>
            <w:r w:rsidRPr="00261047">
              <w:rPr>
                <w:sz w:val="18"/>
                <w:szCs w:val="18"/>
              </w:rPr>
              <w:t>8321</w:t>
            </w:r>
          </w:p>
        </w:tc>
        <w:tc>
          <w:tcPr>
            <w:tcW w:w="3514" w:type="dxa"/>
          </w:tcPr>
          <w:p w:rsidR="00757264" w:rsidRPr="00261047" w:rsidRDefault="00757264" w:rsidP="003A6EF4">
            <w:pPr>
              <w:pStyle w:val="Table"/>
              <w:rPr>
                <w:sz w:val="18"/>
                <w:szCs w:val="18"/>
              </w:rPr>
            </w:pPr>
            <w:r w:rsidRPr="00261047">
              <w:rPr>
                <w:sz w:val="18"/>
                <w:szCs w:val="18"/>
              </w:rPr>
              <w:t>Fixed Assets CS License – Auditor</w:t>
            </w:r>
          </w:p>
        </w:tc>
        <w:tc>
          <w:tcPr>
            <w:tcW w:w="1598" w:type="dxa"/>
            <w:gridSpan w:val="2"/>
          </w:tcPr>
          <w:p w:rsidR="00757264" w:rsidRPr="00261047" w:rsidRDefault="00757264" w:rsidP="009B34D2">
            <w:pPr>
              <w:pStyle w:val="Table"/>
              <w:jc w:val="right"/>
              <w:rPr>
                <w:sz w:val="18"/>
                <w:szCs w:val="18"/>
              </w:rPr>
            </w:pPr>
            <w:r w:rsidRPr="00261047">
              <w:rPr>
                <w:sz w:val="18"/>
                <w:szCs w:val="18"/>
              </w:rPr>
              <w:t>240.00</w:t>
            </w:r>
          </w:p>
        </w:tc>
      </w:tr>
      <w:tr w:rsidR="00757264" w:rsidRPr="00261047" w:rsidTr="003A6EF4">
        <w:tc>
          <w:tcPr>
            <w:tcW w:w="3989" w:type="dxa"/>
          </w:tcPr>
          <w:p w:rsidR="00757264" w:rsidRPr="00261047" w:rsidRDefault="00757264" w:rsidP="003A6EF4">
            <w:pPr>
              <w:pStyle w:val="Table"/>
              <w:rPr>
                <w:sz w:val="18"/>
                <w:szCs w:val="18"/>
              </w:rPr>
            </w:pPr>
            <w:r w:rsidRPr="00261047">
              <w:rPr>
                <w:sz w:val="18"/>
                <w:szCs w:val="18"/>
              </w:rPr>
              <w:t>Mark Stout</w:t>
            </w:r>
          </w:p>
        </w:tc>
        <w:tc>
          <w:tcPr>
            <w:tcW w:w="979" w:type="dxa"/>
          </w:tcPr>
          <w:p w:rsidR="00757264" w:rsidRPr="00261047" w:rsidRDefault="00757264" w:rsidP="003A6EF4">
            <w:pPr>
              <w:pStyle w:val="Table"/>
              <w:jc w:val="center"/>
              <w:rPr>
                <w:sz w:val="18"/>
                <w:szCs w:val="18"/>
              </w:rPr>
            </w:pPr>
            <w:r w:rsidRPr="00261047">
              <w:rPr>
                <w:sz w:val="18"/>
                <w:szCs w:val="18"/>
              </w:rPr>
              <w:t>8322</w:t>
            </w:r>
          </w:p>
        </w:tc>
        <w:tc>
          <w:tcPr>
            <w:tcW w:w="3514" w:type="dxa"/>
          </w:tcPr>
          <w:p w:rsidR="00757264" w:rsidRPr="00261047" w:rsidRDefault="00757264" w:rsidP="003A6EF4">
            <w:pPr>
              <w:pStyle w:val="Table"/>
              <w:rPr>
                <w:sz w:val="18"/>
                <w:szCs w:val="18"/>
              </w:rPr>
            </w:pPr>
            <w:r w:rsidRPr="00261047">
              <w:rPr>
                <w:sz w:val="18"/>
                <w:szCs w:val="18"/>
              </w:rPr>
              <w:t>IT Consultant – Auditor</w:t>
            </w:r>
          </w:p>
        </w:tc>
        <w:tc>
          <w:tcPr>
            <w:tcW w:w="1598" w:type="dxa"/>
            <w:gridSpan w:val="2"/>
          </w:tcPr>
          <w:p w:rsidR="00757264" w:rsidRPr="00261047" w:rsidRDefault="00757264" w:rsidP="009B34D2">
            <w:pPr>
              <w:pStyle w:val="Table"/>
              <w:jc w:val="right"/>
              <w:rPr>
                <w:sz w:val="18"/>
                <w:szCs w:val="18"/>
              </w:rPr>
            </w:pPr>
            <w:r w:rsidRPr="00261047">
              <w:rPr>
                <w:sz w:val="18"/>
                <w:szCs w:val="18"/>
              </w:rPr>
              <w:t>2,700.00</w:t>
            </w:r>
          </w:p>
        </w:tc>
      </w:tr>
      <w:tr w:rsidR="00757264" w:rsidRPr="00261047" w:rsidTr="003A6EF4">
        <w:tc>
          <w:tcPr>
            <w:tcW w:w="3989" w:type="dxa"/>
          </w:tcPr>
          <w:p w:rsidR="00757264" w:rsidRPr="00261047" w:rsidRDefault="00757264" w:rsidP="003A6EF4">
            <w:pPr>
              <w:pStyle w:val="Table"/>
              <w:rPr>
                <w:sz w:val="18"/>
                <w:szCs w:val="18"/>
              </w:rPr>
            </w:pPr>
            <w:proofErr w:type="spellStart"/>
            <w:r w:rsidRPr="00261047">
              <w:rPr>
                <w:sz w:val="18"/>
                <w:szCs w:val="18"/>
              </w:rPr>
              <w:t>CDW</w:t>
            </w:r>
            <w:proofErr w:type="spellEnd"/>
            <w:r w:rsidRPr="00261047">
              <w:rPr>
                <w:sz w:val="18"/>
                <w:szCs w:val="18"/>
              </w:rPr>
              <w:t>-G</w:t>
            </w:r>
          </w:p>
        </w:tc>
        <w:tc>
          <w:tcPr>
            <w:tcW w:w="979" w:type="dxa"/>
          </w:tcPr>
          <w:p w:rsidR="00757264" w:rsidRPr="00261047" w:rsidRDefault="00757264" w:rsidP="003A6EF4">
            <w:pPr>
              <w:pStyle w:val="Table"/>
              <w:jc w:val="center"/>
              <w:rPr>
                <w:sz w:val="18"/>
                <w:szCs w:val="18"/>
              </w:rPr>
            </w:pPr>
            <w:r w:rsidRPr="00261047">
              <w:rPr>
                <w:sz w:val="18"/>
                <w:szCs w:val="18"/>
              </w:rPr>
              <w:t>832</w:t>
            </w:r>
            <w:r w:rsidR="00A440C6" w:rsidRPr="00261047">
              <w:rPr>
                <w:sz w:val="18"/>
                <w:szCs w:val="18"/>
              </w:rPr>
              <w:t>3</w:t>
            </w:r>
          </w:p>
        </w:tc>
        <w:tc>
          <w:tcPr>
            <w:tcW w:w="3514" w:type="dxa"/>
          </w:tcPr>
          <w:p w:rsidR="00757264" w:rsidRPr="00261047" w:rsidRDefault="00757264" w:rsidP="003A6EF4">
            <w:pPr>
              <w:pStyle w:val="Table"/>
              <w:rPr>
                <w:sz w:val="18"/>
                <w:szCs w:val="18"/>
              </w:rPr>
            </w:pPr>
            <w:r w:rsidRPr="00261047">
              <w:rPr>
                <w:sz w:val="18"/>
                <w:szCs w:val="18"/>
              </w:rPr>
              <w:t>Video/Audio Cable/Coupler – Common Pleas Court</w:t>
            </w:r>
          </w:p>
        </w:tc>
        <w:tc>
          <w:tcPr>
            <w:tcW w:w="1598" w:type="dxa"/>
            <w:gridSpan w:val="2"/>
          </w:tcPr>
          <w:p w:rsidR="00757264" w:rsidRPr="00261047" w:rsidRDefault="00757264" w:rsidP="009B34D2">
            <w:pPr>
              <w:pStyle w:val="Table"/>
              <w:jc w:val="right"/>
              <w:rPr>
                <w:sz w:val="18"/>
                <w:szCs w:val="18"/>
              </w:rPr>
            </w:pPr>
            <w:r w:rsidRPr="00261047">
              <w:rPr>
                <w:sz w:val="18"/>
                <w:szCs w:val="18"/>
              </w:rPr>
              <w:t>24.02</w:t>
            </w:r>
          </w:p>
        </w:tc>
      </w:tr>
      <w:tr w:rsidR="00757264" w:rsidRPr="00261047" w:rsidTr="003A6EF4">
        <w:tc>
          <w:tcPr>
            <w:tcW w:w="3989" w:type="dxa"/>
          </w:tcPr>
          <w:p w:rsidR="00757264" w:rsidRPr="00261047" w:rsidRDefault="00757264" w:rsidP="003A6EF4">
            <w:pPr>
              <w:pStyle w:val="Table"/>
              <w:rPr>
                <w:sz w:val="18"/>
                <w:szCs w:val="18"/>
              </w:rPr>
            </w:pPr>
            <w:r w:rsidRPr="00261047">
              <w:rPr>
                <w:sz w:val="18"/>
                <w:szCs w:val="18"/>
              </w:rPr>
              <w:t>Office Mart</w:t>
            </w:r>
          </w:p>
        </w:tc>
        <w:tc>
          <w:tcPr>
            <w:tcW w:w="979" w:type="dxa"/>
          </w:tcPr>
          <w:p w:rsidR="00757264" w:rsidRPr="00261047" w:rsidRDefault="00757264" w:rsidP="003A6EF4">
            <w:pPr>
              <w:pStyle w:val="Table"/>
              <w:jc w:val="center"/>
              <w:rPr>
                <w:sz w:val="18"/>
                <w:szCs w:val="18"/>
              </w:rPr>
            </w:pPr>
            <w:r w:rsidRPr="00261047">
              <w:rPr>
                <w:sz w:val="18"/>
                <w:szCs w:val="18"/>
              </w:rPr>
              <w:t>832</w:t>
            </w:r>
            <w:r w:rsidR="00A440C6" w:rsidRPr="00261047">
              <w:rPr>
                <w:sz w:val="18"/>
                <w:szCs w:val="18"/>
              </w:rPr>
              <w:t>4</w:t>
            </w:r>
          </w:p>
        </w:tc>
        <w:tc>
          <w:tcPr>
            <w:tcW w:w="3514" w:type="dxa"/>
          </w:tcPr>
          <w:p w:rsidR="00757264" w:rsidRPr="00261047" w:rsidRDefault="00757264" w:rsidP="003A6EF4">
            <w:pPr>
              <w:pStyle w:val="Table"/>
              <w:rPr>
                <w:sz w:val="18"/>
                <w:szCs w:val="18"/>
              </w:rPr>
            </w:pPr>
            <w:r w:rsidRPr="00261047">
              <w:rPr>
                <w:sz w:val="18"/>
                <w:szCs w:val="18"/>
              </w:rPr>
              <w:t>Supplies – Municipal Ct.</w:t>
            </w:r>
          </w:p>
        </w:tc>
        <w:tc>
          <w:tcPr>
            <w:tcW w:w="1598" w:type="dxa"/>
            <w:gridSpan w:val="2"/>
          </w:tcPr>
          <w:p w:rsidR="00757264" w:rsidRPr="00261047" w:rsidRDefault="00757264" w:rsidP="009B34D2">
            <w:pPr>
              <w:pStyle w:val="Table"/>
              <w:jc w:val="right"/>
              <w:rPr>
                <w:sz w:val="18"/>
                <w:szCs w:val="18"/>
              </w:rPr>
            </w:pPr>
            <w:r w:rsidRPr="00261047">
              <w:rPr>
                <w:sz w:val="18"/>
                <w:szCs w:val="18"/>
              </w:rPr>
              <w:t>146.56</w:t>
            </w:r>
          </w:p>
        </w:tc>
      </w:tr>
      <w:tr w:rsidR="00757264" w:rsidRPr="00261047" w:rsidTr="003A6EF4">
        <w:tc>
          <w:tcPr>
            <w:tcW w:w="3989" w:type="dxa"/>
          </w:tcPr>
          <w:p w:rsidR="00757264" w:rsidRPr="00261047" w:rsidRDefault="00757264" w:rsidP="00757264">
            <w:pPr>
              <w:pStyle w:val="Table"/>
              <w:rPr>
                <w:sz w:val="18"/>
                <w:szCs w:val="18"/>
              </w:rPr>
            </w:pPr>
            <w:r w:rsidRPr="00261047">
              <w:rPr>
                <w:sz w:val="18"/>
                <w:szCs w:val="18"/>
              </w:rPr>
              <w:t>Modern Office Methods</w:t>
            </w:r>
          </w:p>
        </w:tc>
        <w:tc>
          <w:tcPr>
            <w:tcW w:w="979" w:type="dxa"/>
          </w:tcPr>
          <w:p w:rsidR="00757264" w:rsidRPr="00261047" w:rsidRDefault="00757264" w:rsidP="003A6EF4">
            <w:pPr>
              <w:pStyle w:val="Table"/>
              <w:jc w:val="center"/>
              <w:rPr>
                <w:sz w:val="18"/>
                <w:szCs w:val="18"/>
              </w:rPr>
            </w:pPr>
            <w:r w:rsidRPr="00261047">
              <w:rPr>
                <w:sz w:val="18"/>
                <w:szCs w:val="18"/>
              </w:rPr>
              <w:t>832</w:t>
            </w:r>
            <w:r w:rsidR="00A440C6" w:rsidRPr="00261047">
              <w:rPr>
                <w:sz w:val="18"/>
                <w:szCs w:val="18"/>
              </w:rPr>
              <w:t>5</w:t>
            </w:r>
          </w:p>
        </w:tc>
        <w:tc>
          <w:tcPr>
            <w:tcW w:w="3514" w:type="dxa"/>
          </w:tcPr>
          <w:p w:rsidR="00757264" w:rsidRPr="00261047" w:rsidRDefault="00757264" w:rsidP="003A6EF4">
            <w:pPr>
              <w:pStyle w:val="Table"/>
              <w:rPr>
                <w:sz w:val="18"/>
                <w:szCs w:val="18"/>
              </w:rPr>
            </w:pPr>
            <w:r w:rsidRPr="00261047">
              <w:rPr>
                <w:sz w:val="18"/>
                <w:szCs w:val="18"/>
              </w:rPr>
              <w:t>Service  Contract on Copier – BOE</w:t>
            </w:r>
          </w:p>
        </w:tc>
        <w:tc>
          <w:tcPr>
            <w:tcW w:w="1598" w:type="dxa"/>
            <w:gridSpan w:val="2"/>
          </w:tcPr>
          <w:p w:rsidR="00757264" w:rsidRPr="00261047" w:rsidRDefault="00757264" w:rsidP="009B34D2">
            <w:pPr>
              <w:pStyle w:val="Table"/>
              <w:jc w:val="right"/>
              <w:rPr>
                <w:sz w:val="18"/>
                <w:szCs w:val="18"/>
              </w:rPr>
            </w:pPr>
            <w:r w:rsidRPr="00261047">
              <w:rPr>
                <w:sz w:val="18"/>
                <w:szCs w:val="18"/>
              </w:rPr>
              <w:t>110.78</w:t>
            </w:r>
          </w:p>
        </w:tc>
      </w:tr>
      <w:tr w:rsidR="00757264" w:rsidRPr="00261047" w:rsidTr="003A6EF4">
        <w:tc>
          <w:tcPr>
            <w:tcW w:w="3989" w:type="dxa"/>
          </w:tcPr>
          <w:p w:rsidR="00757264" w:rsidRPr="00261047" w:rsidRDefault="00757264" w:rsidP="00757264">
            <w:pPr>
              <w:pStyle w:val="Table"/>
              <w:rPr>
                <w:sz w:val="18"/>
                <w:szCs w:val="18"/>
              </w:rPr>
            </w:pPr>
            <w:r w:rsidRPr="00261047">
              <w:rPr>
                <w:sz w:val="18"/>
                <w:szCs w:val="18"/>
              </w:rPr>
              <w:t>Safe Beginnings</w:t>
            </w:r>
          </w:p>
        </w:tc>
        <w:tc>
          <w:tcPr>
            <w:tcW w:w="979" w:type="dxa"/>
          </w:tcPr>
          <w:p w:rsidR="00757264" w:rsidRPr="00261047" w:rsidRDefault="00757264" w:rsidP="003A6EF4">
            <w:pPr>
              <w:pStyle w:val="Table"/>
              <w:jc w:val="center"/>
              <w:rPr>
                <w:sz w:val="18"/>
                <w:szCs w:val="18"/>
              </w:rPr>
            </w:pPr>
            <w:r w:rsidRPr="00261047">
              <w:rPr>
                <w:sz w:val="18"/>
                <w:szCs w:val="18"/>
              </w:rPr>
              <w:t>832</w:t>
            </w:r>
            <w:r w:rsidR="00A440C6" w:rsidRPr="00261047">
              <w:rPr>
                <w:sz w:val="18"/>
                <w:szCs w:val="18"/>
              </w:rPr>
              <w:t>6</w:t>
            </w:r>
          </w:p>
        </w:tc>
        <w:tc>
          <w:tcPr>
            <w:tcW w:w="3514" w:type="dxa"/>
          </w:tcPr>
          <w:p w:rsidR="00757264" w:rsidRPr="00261047" w:rsidRDefault="00757264" w:rsidP="003A6EF4">
            <w:pPr>
              <w:pStyle w:val="Table"/>
              <w:rPr>
                <w:sz w:val="18"/>
                <w:szCs w:val="18"/>
              </w:rPr>
            </w:pPr>
            <w:r w:rsidRPr="00261047">
              <w:rPr>
                <w:sz w:val="18"/>
                <w:szCs w:val="18"/>
              </w:rPr>
              <w:t>Fire Escape Ladder – 3 Story #603 – Comm. Courthouse</w:t>
            </w:r>
          </w:p>
        </w:tc>
        <w:tc>
          <w:tcPr>
            <w:tcW w:w="1598" w:type="dxa"/>
            <w:gridSpan w:val="2"/>
          </w:tcPr>
          <w:p w:rsidR="00757264" w:rsidRPr="00261047" w:rsidRDefault="00757264" w:rsidP="009B34D2">
            <w:pPr>
              <w:pStyle w:val="Table"/>
              <w:jc w:val="right"/>
              <w:rPr>
                <w:sz w:val="18"/>
                <w:szCs w:val="18"/>
              </w:rPr>
            </w:pPr>
            <w:r w:rsidRPr="00261047">
              <w:rPr>
                <w:sz w:val="18"/>
                <w:szCs w:val="18"/>
              </w:rPr>
              <w:t>187.70</w:t>
            </w:r>
          </w:p>
        </w:tc>
      </w:tr>
      <w:tr w:rsidR="00757264" w:rsidRPr="00261047" w:rsidTr="003A6EF4">
        <w:tc>
          <w:tcPr>
            <w:tcW w:w="3989" w:type="dxa"/>
          </w:tcPr>
          <w:p w:rsidR="00757264" w:rsidRPr="00261047" w:rsidRDefault="00757264" w:rsidP="00757264">
            <w:pPr>
              <w:pStyle w:val="Table"/>
              <w:rPr>
                <w:sz w:val="18"/>
                <w:szCs w:val="18"/>
              </w:rPr>
            </w:pPr>
            <w:r w:rsidRPr="00261047">
              <w:rPr>
                <w:sz w:val="18"/>
                <w:szCs w:val="18"/>
              </w:rPr>
              <w:t>Pitney Bowes Global Financial</w:t>
            </w:r>
          </w:p>
        </w:tc>
        <w:tc>
          <w:tcPr>
            <w:tcW w:w="979" w:type="dxa"/>
          </w:tcPr>
          <w:p w:rsidR="00757264" w:rsidRPr="00261047" w:rsidRDefault="00757264" w:rsidP="003A6EF4">
            <w:pPr>
              <w:pStyle w:val="Table"/>
              <w:jc w:val="center"/>
              <w:rPr>
                <w:sz w:val="18"/>
                <w:szCs w:val="18"/>
              </w:rPr>
            </w:pPr>
            <w:r w:rsidRPr="00261047">
              <w:rPr>
                <w:sz w:val="18"/>
                <w:szCs w:val="18"/>
              </w:rPr>
              <w:t>832</w:t>
            </w:r>
            <w:r w:rsidR="00A440C6" w:rsidRPr="00261047">
              <w:rPr>
                <w:sz w:val="18"/>
                <w:szCs w:val="18"/>
              </w:rPr>
              <w:t>7</w:t>
            </w:r>
          </w:p>
        </w:tc>
        <w:tc>
          <w:tcPr>
            <w:tcW w:w="3514" w:type="dxa"/>
          </w:tcPr>
          <w:p w:rsidR="00757264" w:rsidRPr="00261047" w:rsidRDefault="00A440C6" w:rsidP="003A6EF4">
            <w:pPr>
              <w:pStyle w:val="Table"/>
              <w:rPr>
                <w:sz w:val="18"/>
                <w:szCs w:val="18"/>
              </w:rPr>
            </w:pPr>
            <w:r w:rsidRPr="00261047">
              <w:rPr>
                <w:sz w:val="18"/>
                <w:szCs w:val="18"/>
              </w:rPr>
              <w:t>Lease Charges – Comm. Courthouse</w:t>
            </w:r>
          </w:p>
        </w:tc>
        <w:tc>
          <w:tcPr>
            <w:tcW w:w="1598" w:type="dxa"/>
            <w:gridSpan w:val="2"/>
          </w:tcPr>
          <w:p w:rsidR="00757264" w:rsidRPr="00261047" w:rsidRDefault="00A440C6" w:rsidP="009B34D2">
            <w:pPr>
              <w:pStyle w:val="Table"/>
              <w:jc w:val="right"/>
              <w:rPr>
                <w:sz w:val="18"/>
                <w:szCs w:val="18"/>
              </w:rPr>
            </w:pPr>
            <w:r w:rsidRPr="00261047">
              <w:rPr>
                <w:sz w:val="18"/>
                <w:szCs w:val="18"/>
              </w:rPr>
              <w:t>1,170.00</w:t>
            </w:r>
          </w:p>
        </w:tc>
      </w:tr>
      <w:tr w:rsidR="00A440C6" w:rsidRPr="00261047" w:rsidTr="003A6EF4">
        <w:tc>
          <w:tcPr>
            <w:tcW w:w="3989" w:type="dxa"/>
          </w:tcPr>
          <w:p w:rsidR="00A440C6" w:rsidRPr="00261047" w:rsidRDefault="00A440C6" w:rsidP="00757264">
            <w:pPr>
              <w:pStyle w:val="Table"/>
              <w:rPr>
                <w:sz w:val="18"/>
                <w:szCs w:val="18"/>
              </w:rPr>
            </w:pPr>
            <w:r w:rsidRPr="00261047">
              <w:rPr>
                <w:sz w:val="18"/>
                <w:szCs w:val="18"/>
              </w:rPr>
              <w:t>AEP</w:t>
            </w:r>
          </w:p>
        </w:tc>
        <w:tc>
          <w:tcPr>
            <w:tcW w:w="979" w:type="dxa"/>
          </w:tcPr>
          <w:p w:rsidR="00A440C6" w:rsidRPr="00261047" w:rsidRDefault="00A440C6" w:rsidP="003A6EF4">
            <w:pPr>
              <w:pStyle w:val="Table"/>
              <w:jc w:val="center"/>
              <w:rPr>
                <w:sz w:val="18"/>
                <w:szCs w:val="18"/>
              </w:rPr>
            </w:pPr>
            <w:r w:rsidRPr="00261047">
              <w:rPr>
                <w:sz w:val="18"/>
                <w:szCs w:val="18"/>
              </w:rPr>
              <w:t>8328</w:t>
            </w:r>
          </w:p>
        </w:tc>
        <w:tc>
          <w:tcPr>
            <w:tcW w:w="3514" w:type="dxa"/>
          </w:tcPr>
          <w:p w:rsidR="00A440C6" w:rsidRPr="00261047" w:rsidRDefault="00A440C6" w:rsidP="003A6EF4">
            <w:pPr>
              <w:pStyle w:val="Table"/>
              <w:rPr>
                <w:sz w:val="18"/>
                <w:szCs w:val="18"/>
              </w:rPr>
            </w:pPr>
            <w:r w:rsidRPr="00261047">
              <w:rPr>
                <w:sz w:val="18"/>
                <w:szCs w:val="18"/>
              </w:rPr>
              <w:t>Service – Comm.</w:t>
            </w:r>
          </w:p>
        </w:tc>
        <w:tc>
          <w:tcPr>
            <w:tcW w:w="1598" w:type="dxa"/>
            <w:gridSpan w:val="2"/>
          </w:tcPr>
          <w:p w:rsidR="00A440C6" w:rsidRPr="00261047" w:rsidRDefault="00A440C6" w:rsidP="009B34D2">
            <w:pPr>
              <w:pStyle w:val="Table"/>
              <w:jc w:val="right"/>
              <w:rPr>
                <w:sz w:val="18"/>
                <w:szCs w:val="18"/>
              </w:rPr>
            </w:pPr>
            <w:r w:rsidRPr="00261047">
              <w:rPr>
                <w:sz w:val="18"/>
                <w:szCs w:val="18"/>
              </w:rPr>
              <w:t>4,690.13</w:t>
            </w:r>
          </w:p>
        </w:tc>
      </w:tr>
      <w:tr w:rsidR="00A440C6" w:rsidRPr="00261047" w:rsidTr="003A6EF4">
        <w:tc>
          <w:tcPr>
            <w:tcW w:w="3989" w:type="dxa"/>
          </w:tcPr>
          <w:p w:rsidR="00A440C6" w:rsidRPr="00261047" w:rsidRDefault="00A440C6" w:rsidP="00757264">
            <w:pPr>
              <w:pStyle w:val="Table"/>
              <w:rPr>
                <w:sz w:val="18"/>
                <w:szCs w:val="18"/>
              </w:rPr>
            </w:pPr>
            <w:r w:rsidRPr="00261047">
              <w:rPr>
                <w:sz w:val="18"/>
                <w:szCs w:val="18"/>
              </w:rPr>
              <w:t>Columbia Gas</w:t>
            </w:r>
          </w:p>
        </w:tc>
        <w:tc>
          <w:tcPr>
            <w:tcW w:w="979" w:type="dxa"/>
          </w:tcPr>
          <w:p w:rsidR="00A440C6" w:rsidRPr="00261047" w:rsidRDefault="00A440C6" w:rsidP="003A6EF4">
            <w:pPr>
              <w:pStyle w:val="Table"/>
              <w:jc w:val="center"/>
              <w:rPr>
                <w:sz w:val="18"/>
                <w:szCs w:val="18"/>
              </w:rPr>
            </w:pPr>
            <w:r w:rsidRPr="00261047">
              <w:rPr>
                <w:sz w:val="18"/>
                <w:szCs w:val="18"/>
              </w:rPr>
              <w:t>8329</w:t>
            </w:r>
          </w:p>
        </w:tc>
        <w:tc>
          <w:tcPr>
            <w:tcW w:w="3514" w:type="dxa"/>
          </w:tcPr>
          <w:p w:rsidR="00A440C6" w:rsidRPr="00261047" w:rsidRDefault="00A440C6" w:rsidP="003A6EF4">
            <w:pPr>
              <w:pStyle w:val="Table"/>
              <w:rPr>
                <w:sz w:val="18"/>
                <w:szCs w:val="18"/>
              </w:rPr>
            </w:pPr>
            <w:r w:rsidRPr="00261047">
              <w:rPr>
                <w:sz w:val="18"/>
                <w:szCs w:val="18"/>
              </w:rPr>
              <w:t>Service – Comm.</w:t>
            </w:r>
          </w:p>
        </w:tc>
        <w:tc>
          <w:tcPr>
            <w:tcW w:w="1598" w:type="dxa"/>
            <w:gridSpan w:val="2"/>
          </w:tcPr>
          <w:p w:rsidR="00A440C6" w:rsidRPr="00261047" w:rsidRDefault="00A440C6" w:rsidP="009B34D2">
            <w:pPr>
              <w:pStyle w:val="Table"/>
              <w:jc w:val="right"/>
              <w:rPr>
                <w:sz w:val="18"/>
                <w:szCs w:val="18"/>
              </w:rPr>
            </w:pPr>
            <w:r w:rsidRPr="00261047">
              <w:rPr>
                <w:sz w:val="18"/>
                <w:szCs w:val="18"/>
              </w:rPr>
              <w:t>33.22</w:t>
            </w:r>
          </w:p>
        </w:tc>
      </w:tr>
      <w:tr w:rsidR="00A440C6" w:rsidRPr="00261047" w:rsidTr="003A6EF4">
        <w:tc>
          <w:tcPr>
            <w:tcW w:w="3989" w:type="dxa"/>
          </w:tcPr>
          <w:p w:rsidR="00A440C6" w:rsidRPr="00261047" w:rsidRDefault="00A440C6" w:rsidP="00757264">
            <w:pPr>
              <w:pStyle w:val="Table"/>
              <w:rPr>
                <w:sz w:val="18"/>
                <w:szCs w:val="18"/>
              </w:rPr>
            </w:pPr>
            <w:r w:rsidRPr="00261047">
              <w:rPr>
                <w:sz w:val="18"/>
                <w:szCs w:val="18"/>
              </w:rPr>
              <w:t>Columbia Gas</w:t>
            </w:r>
          </w:p>
        </w:tc>
        <w:tc>
          <w:tcPr>
            <w:tcW w:w="979" w:type="dxa"/>
          </w:tcPr>
          <w:p w:rsidR="00A440C6" w:rsidRPr="00261047" w:rsidRDefault="00A440C6" w:rsidP="003A6EF4">
            <w:pPr>
              <w:pStyle w:val="Table"/>
              <w:jc w:val="center"/>
              <w:rPr>
                <w:sz w:val="18"/>
                <w:szCs w:val="18"/>
              </w:rPr>
            </w:pPr>
            <w:r w:rsidRPr="00261047">
              <w:rPr>
                <w:sz w:val="18"/>
                <w:szCs w:val="18"/>
              </w:rPr>
              <w:t>8330</w:t>
            </w:r>
          </w:p>
        </w:tc>
        <w:tc>
          <w:tcPr>
            <w:tcW w:w="3514" w:type="dxa"/>
          </w:tcPr>
          <w:p w:rsidR="00A440C6" w:rsidRPr="00261047" w:rsidRDefault="00A440C6" w:rsidP="003A6EF4">
            <w:pPr>
              <w:pStyle w:val="Table"/>
              <w:rPr>
                <w:sz w:val="18"/>
                <w:szCs w:val="18"/>
              </w:rPr>
            </w:pPr>
            <w:r w:rsidRPr="00261047">
              <w:rPr>
                <w:sz w:val="18"/>
                <w:szCs w:val="18"/>
              </w:rPr>
              <w:t>Service – Comm.</w:t>
            </w:r>
          </w:p>
        </w:tc>
        <w:tc>
          <w:tcPr>
            <w:tcW w:w="1598" w:type="dxa"/>
            <w:gridSpan w:val="2"/>
          </w:tcPr>
          <w:p w:rsidR="00A440C6" w:rsidRPr="00261047" w:rsidRDefault="00A440C6" w:rsidP="009B34D2">
            <w:pPr>
              <w:pStyle w:val="Table"/>
              <w:jc w:val="right"/>
              <w:rPr>
                <w:sz w:val="18"/>
                <w:szCs w:val="18"/>
              </w:rPr>
            </w:pPr>
            <w:r w:rsidRPr="00261047">
              <w:rPr>
                <w:sz w:val="18"/>
                <w:szCs w:val="18"/>
              </w:rPr>
              <w:t>82.26</w:t>
            </w:r>
          </w:p>
        </w:tc>
      </w:tr>
      <w:tr w:rsidR="00A440C6" w:rsidRPr="00261047" w:rsidTr="003A6EF4">
        <w:tc>
          <w:tcPr>
            <w:tcW w:w="3989" w:type="dxa"/>
          </w:tcPr>
          <w:p w:rsidR="00A440C6" w:rsidRPr="00261047" w:rsidRDefault="00A440C6" w:rsidP="00757264">
            <w:pPr>
              <w:pStyle w:val="Table"/>
              <w:rPr>
                <w:sz w:val="18"/>
                <w:szCs w:val="18"/>
              </w:rPr>
            </w:pPr>
            <w:r w:rsidRPr="00261047">
              <w:rPr>
                <w:sz w:val="18"/>
                <w:szCs w:val="18"/>
              </w:rPr>
              <w:t>City of Logan</w:t>
            </w:r>
          </w:p>
        </w:tc>
        <w:tc>
          <w:tcPr>
            <w:tcW w:w="979" w:type="dxa"/>
          </w:tcPr>
          <w:p w:rsidR="00A440C6" w:rsidRPr="00261047" w:rsidRDefault="00A440C6" w:rsidP="003A6EF4">
            <w:pPr>
              <w:pStyle w:val="Table"/>
              <w:jc w:val="center"/>
              <w:rPr>
                <w:sz w:val="18"/>
                <w:szCs w:val="18"/>
              </w:rPr>
            </w:pPr>
            <w:r w:rsidRPr="00261047">
              <w:rPr>
                <w:sz w:val="18"/>
                <w:szCs w:val="18"/>
              </w:rPr>
              <w:t>8331</w:t>
            </w:r>
          </w:p>
        </w:tc>
        <w:tc>
          <w:tcPr>
            <w:tcW w:w="3514" w:type="dxa"/>
          </w:tcPr>
          <w:p w:rsidR="00A440C6" w:rsidRPr="00261047" w:rsidRDefault="00A440C6" w:rsidP="003A6EF4">
            <w:pPr>
              <w:pStyle w:val="Table"/>
              <w:rPr>
                <w:sz w:val="18"/>
                <w:szCs w:val="18"/>
              </w:rPr>
            </w:pPr>
            <w:r w:rsidRPr="00261047">
              <w:rPr>
                <w:sz w:val="18"/>
                <w:szCs w:val="18"/>
              </w:rPr>
              <w:t>Water &amp; Sewer – Comm.</w:t>
            </w:r>
          </w:p>
        </w:tc>
        <w:tc>
          <w:tcPr>
            <w:tcW w:w="1598" w:type="dxa"/>
            <w:gridSpan w:val="2"/>
          </w:tcPr>
          <w:p w:rsidR="00A440C6" w:rsidRPr="00261047" w:rsidRDefault="00A440C6" w:rsidP="009B34D2">
            <w:pPr>
              <w:pStyle w:val="Table"/>
              <w:jc w:val="right"/>
              <w:rPr>
                <w:sz w:val="18"/>
                <w:szCs w:val="18"/>
              </w:rPr>
            </w:pPr>
            <w:r w:rsidRPr="00261047">
              <w:rPr>
                <w:sz w:val="18"/>
                <w:szCs w:val="18"/>
              </w:rPr>
              <w:t>511.68</w:t>
            </w:r>
          </w:p>
        </w:tc>
      </w:tr>
      <w:tr w:rsidR="00A440C6" w:rsidRPr="00261047" w:rsidTr="003A6EF4">
        <w:tc>
          <w:tcPr>
            <w:tcW w:w="3989" w:type="dxa"/>
          </w:tcPr>
          <w:p w:rsidR="00A440C6" w:rsidRPr="00261047" w:rsidRDefault="00A440C6" w:rsidP="00757264">
            <w:pPr>
              <w:pStyle w:val="Table"/>
              <w:rPr>
                <w:sz w:val="18"/>
                <w:szCs w:val="18"/>
              </w:rPr>
            </w:pPr>
            <w:r w:rsidRPr="00261047">
              <w:rPr>
                <w:sz w:val="18"/>
                <w:szCs w:val="18"/>
              </w:rPr>
              <w:t>Frontier</w:t>
            </w:r>
          </w:p>
        </w:tc>
        <w:tc>
          <w:tcPr>
            <w:tcW w:w="979" w:type="dxa"/>
          </w:tcPr>
          <w:p w:rsidR="00A440C6" w:rsidRPr="00261047" w:rsidRDefault="00A440C6" w:rsidP="003A6EF4">
            <w:pPr>
              <w:pStyle w:val="Table"/>
              <w:jc w:val="center"/>
              <w:rPr>
                <w:sz w:val="18"/>
                <w:szCs w:val="18"/>
              </w:rPr>
            </w:pPr>
            <w:r w:rsidRPr="00261047">
              <w:rPr>
                <w:sz w:val="18"/>
                <w:szCs w:val="18"/>
              </w:rPr>
              <w:t>8332</w:t>
            </w:r>
          </w:p>
        </w:tc>
        <w:tc>
          <w:tcPr>
            <w:tcW w:w="3514" w:type="dxa"/>
          </w:tcPr>
          <w:p w:rsidR="00A440C6" w:rsidRPr="00261047" w:rsidRDefault="00A440C6" w:rsidP="003A6EF4">
            <w:pPr>
              <w:pStyle w:val="Table"/>
              <w:rPr>
                <w:sz w:val="18"/>
                <w:szCs w:val="18"/>
              </w:rPr>
            </w:pPr>
            <w:r w:rsidRPr="00261047">
              <w:rPr>
                <w:sz w:val="18"/>
                <w:szCs w:val="18"/>
              </w:rPr>
              <w:t>Service – Comm.</w:t>
            </w:r>
          </w:p>
        </w:tc>
        <w:tc>
          <w:tcPr>
            <w:tcW w:w="1598" w:type="dxa"/>
            <w:gridSpan w:val="2"/>
          </w:tcPr>
          <w:p w:rsidR="00A440C6" w:rsidRPr="00261047" w:rsidRDefault="00A440C6" w:rsidP="009B34D2">
            <w:pPr>
              <w:pStyle w:val="Table"/>
              <w:jc w:val="right"/>
              <w:rPr>
                <w:sz w:val="18"/>
                <w:szCs w:val="18"/>
              </w:rPr>
            </w:pPr>
            <w:r w:rsidRPr="00261047">
              <w:rPr>
                <w:sz w:val="18"/>
                <w:szCs w:val="18"/>
              </w:rPr>
              <w:t>1,969.27</w:t>
            </w:r>
          </w:p>
        </w:tc>
      </w:tr>
      <w:tr w:rsidR="00A440C6" w:rsidRPr="00261047" w:rsidTr="003A6EF4">
        <w:tc>
          <w:tcPr>
            <w:tcW w:w="3989" w:type="dxa"/>
          </w:tcPr>
          <w:p w:rsidR="00A440C6" w:rsidRPr="00261047" w:rsidRDefault="00A440C6" w:rsidP="00757264">
            <w:pPr>
              <w:pStyle w:val="Table"/>
              <w:rPr>
                <w:sz w:val="18"/>
                <w:szCs w:val="18"/>
              </w:rPr>
            </w:pPr>
            <w:r w:rsidRPr="00261047">
              <w:rPr>
                <w:sz w:val="18"/>
                <w:szCs w:val="18"/>
              </w:rPr>
              <w:t>Gordon Flesch Co., Inc.</w:t>
            </w:r>
          </w:p>
        </w:tc>
        <w:tc>
          <w:tcPr>
            <w:tcW w:w="979" w:type="dxa"/>
          </w:tcPr>
          <w:p w:rsidR="00A440C6" w:rsidRPr="00261047" w:rsidRDefault="00A440C6" w:rsidP="003A6EF4">
            <w:pPr>
              <w:pStyle w:val="Table"/>
              <w:jc w:val="center"/>
              <w:rPr>
                <w:sz w:val="18"/>
                <w:szCs w:val="18"/>
              </w:rPr>
            </w:pPr>
            <w:r w:rsidRPr="00261047">
              <w:rPr>
                <w:sz w:val="18"/>
                <w:szCs w:val="18"/>
              </w:rPr>
              <w:t>8333</w:t>
            </w:r>
          </w:p>
        </w:tc>
        <w:tc>
          <w:tcPr>
            <w:tcW w:w="3514" w:type="dxa"/>
          </w:tcPr>
          <w:p w:rsidR="00A440C6" w:rsidRPr="00261047" w:rsidRDefault="00A440C6" w:rsidP="003A6EF4">
            <w:pPr>
              <w:pStyle w:val="Table"/>
              <w:rPr>
                <w:sz w:val="18"/>
                <w:szCs w:val="18"/>
              </w:rPr>
            </w:pPr>
            <w:r w:rsidRPr="00261047">
              <w:rPr>
                <w:sz w:val="18"/>
                <w:szCs w:val="18"/>
              </w:rPr>
              <w:t>Monthly Service Fee – Recorder</w:t>
            </w:r>
          </w:p>
        </w:tc>
        <w:tc>
          <w:tcPr>
            <w:tcW w:w="1598" w:type="dxa"/>
            <w:gridSpan w:val="2"/>
          </w:tcPr>
          <w:p w:rsidR="00A440C6" w:rsidRPr="00261047" w:rsidRDefault="00A440C6" w:rsidP="009B34D2">
            <w:pPr>
              <w:pStyle w:val="Table"/>
              <w:jc w:val="right"/>
              <w:rPr>
                <w:sz w:val="18"/>
                <w:szCs w:val="18"/>
              </w:rPr>
            </w:pPr>
            <w:r w:rsidRPr="00261047">
              <w:rPr>
                <w:sz w:val="18"/>
                <w:szCs w:val="18"/>
              </w:rPr>
              <w:t>72.00</w:t>
            </w:r>
          </w:p>
        </w:tc>
      </w:tr>
      <w:tr w:rsidR="00A440C6" w:rsidRPr="00261047" w:rsidTr="003A6EF4">
        <w:tc>
          <w:tcPr>
            <w:tcW w:w="3989" w:type="dxa"/>
          </w:tcPr>
          <w:p w:rsidR="00A440C6" w:rsidRPr="00261047" w:rsidRDefault="00A440C6" w:rsidP="00757264">
            <w:pPr>
              <w:pStyle w:val="Table"/>
              <w:rPr>
                <w:sz w:val="18"/>
                <w:szCs w:val="18"/>
              </w:rPr>
            </w:pPr>
            <w:r w:rsidRPr="00261047">
              <w:rPr>
                <w:sz w:val="18"/>
                <w:szCs w:val="18"/>
              </w:rPr>
              <w:t>Iron Mountain</w:t>
            </w:r>
          </w:p>
        </w:tc>
        <w:tc>
          <w:tcPr>
            <w:tcW w:w="979" w:type="dxa"/>
          </w:tcPr>
          <w:p w:rsidR="00A440C6" w:rsidRPr="00261047" w:rsidRDefault="00A440C6" w:rsidP="003A6EF4">
            <w:pPr>
              <w:pStyle w:val="Table"/>
              <w:jc w:val="center"/>
              <w:rPr>
                <w:sz w:val="18"/>
                <w:szCs w:val="18"/>
              </w:rPr>
            </w:pPr>
            <w:r w:rsidRPr="00261047">
              <w:rPr>
                <w:sz w:val="18"/>
                <w:szCs w:val="18"/>
              </w:rPr>
              <w:t>8334</w:t>
            </w:r>
          </w:p>
        </w:tc>
        <w:tc>
          <w:tcPr>
            <w:tcW w:w="3514" w:type="dxa"/>
          </w:tcPr>
          <w:p w:rsidR="00A440C6" w:rsidRPr="00261047" w:rsidRDefault="00A440C6" w:rsidP="003A6EF4">
            <w:pPr>
              <w:pStyle w:val="Table"/>
              <w:rPr>
                <w:sz w:val="18"/>
                <w:szCs w:val="18"/>
              </w:rPr>
            </w:pPr>
            <w:r w:rsidRPr="00261047">
              <w:rPr>
                <w:sz w:val="18"/>
                <w:szCs w:val="18"/>
              </w:rPr>
              <w:t>Vault Storage Fee &amp; File Retrieval – Recorder</w:t>
            </w:r>
          </w:p>
        </w:tc>
        <w:tc>
          <w:tcPr>
            <w:tcW w:w="1598" w:type="dxa"/>
            <w:gridSpan w:val="2"/>
          </w:tcPr>
          <w:p w:rsidR="00A440C6" w:rsidRPr="00261047" w:rsidRDefault="00A440C6" w:rsidP="009B34D2">
            <w:pPr>
              <w:pStyle w:val="Table"/>
              <w:jc w:val="right"/>
              <w:rPr>
                <w:sz w:val="18"/>
                <w:szCs w:val="18"/>
              </w:rPr>
            </w:pPr>
            <w:r w:rsidRPr="00261047">
              <w:rPr>
                <w:sz w:val="18"/>
                <w:szCs w:val="18"/>
              </w:rPr>
              <w:t>820.13</w:t>
            </w:r>
          </w:p>
        </w:tc>
      </w:tr>
      <w:tr w:rsidR="00A440C6" w:rsidRPr="00261047" w:rsidTr="003A6EF4">
        <w:tc>
          <w:tcPr>
            <w:tcW w:w="3989" w:type="dxa"/>
          </w:tcPr>
          <w:p w:rsidR="00A440C6" w:rsidRPr="00261047" w:rsidRDefault="00A440C6" w:rsidP="00757264">
            <w:pPr>
              <w:pStyle w:val="Table"/>
              <w:rPr>
                <w:sz w:val="18"/>
                <w:szCs w:val="18"/>
              </w:rPr>
            </w:pPr>
            <w:r w:rsidRPr="00261047">
              <w:rPr>
                <w:sz w:val="18"/>
                <w:szCs w:val="18"/>
              </w:rPr>
              <w:t xml:space="preserve">South Central </w:t>
            </w:r>
            <w:proofErr w:type="spellStart"/>
            <w:r w:rsidRPr="00261047">
              <w:rPr>
                <w:sz w:val="18"/>
                <w:szCs w:val="18"/>
              </w:rPr>
              <w:t>OJFS</w:t>
            </w:r>
            <w:proofErr w:type="spellEnd"/>
          </w:p>
        </w:tc>
        <w:tc>
          <w:tcPr>
            <w:tcW w:w="979" w:type="dxa"/>
          </w:tcPr>
          <w:p w:rsidR="00A440C6" w:rsidRPr="00261047" w:rsidRDefault="00A440C6" w:rsidP="003A6EF4">
            <w:pPr>
              <w:pStyle w:val="Table"/>
              <w:jc w:val="center"/>
              <w:rPr>
                <w:sz w:val="18"/>
                <w:szCs w:val="18"/>
              </w:rPr>
            </w:pPr>
            <w:r w:rsidRPr="00261047">
              <w:rPr>
                <w:sz w:val="18"/>
                <w:szCs w:val="18"/>
              </w:rPr>
              <w:t>8335</w:t>
            </w:r>
          </w:p>
        </w:tc>
        <w:tc>
          <w:tcPr>
            <w:tcW w:w="3514" w:type="dxa"/>
          </w:tcPr>
          <w:p w:rsidR="00A440C6" w:rsidRPr="00261047" w:rsidRDefault="00A440C6" w:rsidP="003A6EF4">
            <w:pPr>
              <w:pStyle w:val="Table"/>
              <w:rPr>
                <w:sz w:val="18"/>
                <w:szCs w:val="18"/>
              </w:rPr>
            </w:pPr>
            <w:r w:rsidRPr="00261047">
              <w:rPr>
                <w:sz w:val="18"/>
                <w:szCs w:val="18"/>
              </w:rPr>
              <w:t>Ho. Co. Share of Children Services Support Payment 2013 Consortium – Comm.</w:t>
            </w:r>
          </w:p>
        </w:tc>
        <w:tc>
          <w:tcPr>
            <w:tcW w:w="1598" w:type="dxa"/>
            <w:gridSpan w:val="2"/>
          </w:tcPr>
          <w:p w:rsidR="00A440C6" w:rsidRPr="00261047" w:rsidRDefault="00A440C6" w:rsidP="009B34D2">
            <w:pPr>
              <w:pStyle w:val="Table"/>
              <w:jc w:val="right"/>
              <w:rPr>
                <w:sz w:val="18"/>
                <w:szCs w:val="18"/>
              </w:rPr>
            </w:pPr>
            <w:r w:rsidRPr="00261047">
              <w:rPr>
                <w:sz w:val="18"/>
                <w:szCs w:val="18"/>
              </w:rPr>
              <w:t>53,125.00</w:t>
            </w:r>
          </w:p>
        </w:tc>
      </w:tr>
      <w:tr w:rsidR="00A440C6" w:rsidRPr="00261047" w:rsidTr="003A6EF4">
        <w:tc>
          <w:tcPr>
            <w:tcW w:w="3989" w:type="dxa"/>
          </w:tcPr>
          <w:p w:rsidR="00A440C6" w:rsidRPr="00261047" w:rsidRDefault="00A440C6" w:rsidP="00757264">
            <w:pPr>
              <w:pStyle w:val="Table"/>
              <w:rPr>
                <w:sz w:val="18"/>
                <w:szCs w:val="18"/>
              </w:rPr>
            </w:pPr>
            <w:r w:rsidRPr="00261047">
              <w:rPr>
                <w:sz w:val="18"/>
                <w:szCs w:val="18"/>
              </w:rPr>
              <w:t>Various Venders</w:t>
            </w:r>
          </w:p>
        </w:tc>
        <w:tc>
          <w:tcPr>
            <w:tcW w:w="979" w:type="dxa"/>
          </w:tcPr>
          <w:p w:rsidR="00A440C6" w:rsidRPr="00261047" w:rsidRDefault="00A440C6" w:rsidP="003A6EF4">
            <w:pPr>
              <w:pStyle w:val="Table"/>
              <w:jc w:val="center"/>
              <w:rPr>
                <w:sz w:val="18"/>
                <w:szCs w:val="18"/>
              </w:rPr>
            </w:pPr>
            <w:r w:rsidRPr="00261047">
              <w:rPr>
                <w:sz w:val="18"/>
                <w:szCs w:val="18"/>
              </w:rPr>
              <w:t>8336</w:t>
            </w:r>
          </w:p>
        </w:tc>
        <w:tc>
          <w:tcPr>
            <w:tcW w:w="3514" w:type="dxa"/>
          </w:tcPr>
          <w:p w:rsidR="00A440C6" w:rsidRPr="00261047" w:rsidRDefault="00A440C6" w:rsidP="003A6EF4">
            <w:pPr>
              <w:pStyle w:val="Table"/>
              <w:rPr>
                <w:sz w:val="18"/>
                <w:szCs w:val="18"/>
              </w:rPr>
            </w:pPr>
            <w:r w:rsidRPr="00261047">
              <w:rPr>
                <w:sz w:val="18"/>
                <w:szCs w:val="18"/>
              </w:rPr>
              <w:t>Meals &amp; Mileage for 2013 Training for Board Members &amp; Office Staff – VSC</w:t>
            </w:r>
          </w:p>
        </w:tc>
        <w:tc>
          <w:tcPr>
            <w:tcW w:w="1598" w:type="dxa"/>
            <w:gridSpan w:val="2"/>
          </w:tcPr>
          <w:p w:rsidR="00A440C6" w:rsidRPr="00261047" w:rsidRDefault="00A440C6" w:rsidP="009B34D2">
            <w:pPr>
              <w:pStyle w:val="Table"/>
              <w:jc w:val="right"/>
              <w:rPr>
                <w:sz w:val="18"/>
                <w:szCs w:val="18"/>
              </w:rPr>
            </w:pPr>
            <w:r w:rsidRPr="00261047">
              <w:rPr>
                <w:sz w:val="18"/>
                <w:szCs w:val="18"/>
              </w:rPr>
              <w:t>209.64</w:t>
            </w:r>
          </w:p>
        </w:tc>
      </w:tr>
      <w:tr w:rsidR="00A440C6" w:rsidRPr="00261047" w:rsidTr="003A6EF4">
        <w:tc>
          <w:tcPr>
            <w:tcW w:w="3989" w:type="dxa"/>
          </w:tcPr>
          <w:p w:rsidR="00A440C6" w:rsidRPr="00261047" w:rsidRDefault="00A440C6" w:rsidP="00757264">
            <w:pPr>
              <w:pStyle w:val="Table"/>
              <w:rPr>
                <w:sz w:val="18"/>
                <w:szCs w:val="18"/>
              </w:rPr>
            </w:pPr>
            <w:r w:rsidRPr="00261047">
              <w:rPr>
                <w:sz w:val="18"/>
                <w:szCs w:val="18"/>
              </w:rPr>
              <w:t>National Pen</w:t>
            </w:r>
          </w:p>
        </w:tc>
        <w:tc>
          <w:tcPr>
            <w:tcW w:w="979" w:type="dxa"/>
          </w:tcPr>
          <w:p w:rsidR="00A440C6" w:rsidRPr="00261047" w:rsidRDefault="00A440C6" w:rsidP="003A6EF4">
            <w:pPr>
              <w:pStyle w:val="Table"/>
              <w:jc w:val="center"/>
              <w:rPr>
                <w:sz w:val="18"/>
                <w:szCs w:val="18"/>
              </w:rPr>
            </w:pPr>
            <w:r w:rsidRPr="00261047">
              <w:rPr>
                <w:sz w:val="18"/>
                <w:szCs w:val="18"/>
              </w:rPr>
              <w:t>8337</w:t>
            </w:r>
          </w:p>
        </w:tc>
        <w:tc>
          <w:tcPr>
            <w:tcW w:w="3514" w:type="dxa"/>
          </w:tcPr>
          <w:p w:rsidR="00A440C6" w:rsidRPr="00261047" w:rsidRDefault="00A440C6" w:rsidP="003A6EF4">
            <w:pPr>
              <w:pStyle w:val="Table"/>
              <w:rPr>
                <w:sz w:val="18"/>
                <w:szCs w:val="18"/>
              </w:rPr>
            </w:pPr>
            <w:r w:rsidRPr="00261047">
              <w:rPr>
                <w:sz w:val="18"/>
                <w:szCs w:val="18"/>
              </w:rPr>
              <w:t>Pens for Fair – VSC</w:t>
            </w:r>
          </w:p>
        </w:tc>
        <w:tc>
          <w:tcPr>
            <w:tcW w:w="1598" w:type="dxa"/>
            <w:gridSpan w:val="2"/>
          </w:tcPr>
          <w:p w:rsidR="00A440C6" w:rsidRPr="00261047" w:rsidRDefault="00A440C6" w:rsidP="009B34D2">
            <w:pPr>
              <w:pStyle w:val="Table"/>
              <w:jc w:val="right"/>
              <w:rPr>
                <w:sz w:val="18"/>
                <w:szCs w:val="18"/>
              </w:rPr>
            </w:pPr>
            <w:r w:rsidRPr="00261047">
              <w:rPr>
                <w:sz w:val="18"/>
                <w:szCs w:val="18"/>
              </w:rPr>
              <w:t>75.00</w:t>
            </w:r>
          </w:p>
        </w:tc>
      </w:tr>
      <w:tr w:rsidR="00A440C6" w:rsidRPr="00261047" w:rsidTr="003A6EF4">
        <w:tc>
          <w:tcPr>
            <w:tcW w:w="3989" w:type="dxa"/>
          </w:tcPr>
          <w:p w:rsidR="00A440C6" w:rsidRPr="00261047" w:rsidRDefault="00A440C6" w:rsidP="00757264">
            <w:pPr>
              <w:pStyle w:val="Table"/>
              <w:rPr>
                <w:sz w:val="18"/>
                <w:szCs w:val="18"/>
              </w:rPr>
            </w:pPr>
            <w:r w:rsidRPr="00261047">
              <w:rPr>
                <w:sz w:val="18"/>
                <w:szCs w:val="18"/>
              </w:rPr>
              <w:t>SCOJFS</w:t>
            </w:r>
          </w:p>
        </w:tc>
        <w:tc>
          <w:tcPr>
            <w:tcW w:w="979" w:type="dxa"/>
          </w:tcPr>
          <w:p w:rsidR="00A440C6" w:rsidRPr="00261047" w:rsidRDefault="00A440C6" w:rsidP="003A6EF4">
            <w:pPr>
              <w:pStyle w:val="Table"/>
              <w:jc w:val="center"/>
              <w:rPr>
                <w:sz w:val="18"/>
                <w:szCs w:val="18"/>
              </w:rPr>
            </w:pPr>
            <w:r w:rsidRPr="00261047">
              <w:rPr>
                <w:sz w:val="18"/>
                <w:szCs w:val="18"/>
              </w:rPr>
              <w:t>8338</w:t>
            </w:r>
          </w:p>
        </w:tc>
        <w:tc>
          <w:tcPr>
            <w:tcW w:w="3514" w:type="dxa"/>
          </w:tcPr>
          <w:p w:rsidR="00A440C6" w:rsidRPr="00261047" w:rsidRDefault="00A440C6" w:rsidP="003A6EF4">
            <w:pPr>
              <w:pStyle w:val="Table"/>
              <w:rPr>
                <w:sz w:val="18"/>
                <w:szCs w:val="18"/>
              </w:rPr>
            </w:pPr>
            <w:r w:rsidRPr="00261047">
              <w:rPr>
                <w:sz w:val="18"/>
                <w:szCs w:val="18"/>
              </w:rPr>
              <w:t>Public Assist Man</w:t>
            </w:r>
            <w:r w:rsidR="00E964B5" w:rsidRPr="00261047">
              <w:rPr>
                <w:sz w:val="18"/>
                <w:szCs w:val="18"/>
              </w:rPr>
              <w:t>da</w:t>
            </w:r>
            <w:r w:rsidRPr="00261047">
              <w:rPr>
                <w:sz w:val="18"/>
                <w:szCs w:val="18"/>
              </w:rPr>
              <w:t>ted Share – Comm.</w:t>
            </w:r>
          </w:p>
        </w:tc>
        <w:tc>
          <w:tcPr>
            <w:tcW w:w="1598" w:type="dxa"/>
            <w:gridSpan w:val="2"/>
          </w:tcPr>
          <w:p w:rsidR="00A440C6" w:rsidRPr="00261047" w:rsidRDefault="00A440C6" w:rsidP="009B34D2">
            <w:pPr>
              <w:pStyle w:val="Table"/>
              <w:jc w:val="right"/>
              <w:rPr>
                <w:sz w:val="18"/>
                <w:szCs w:val="18"/>
              </w:rPr>
            </w:pPr>
            <w:r w:rsidRPr="00261047">
              <w:rPr>
                <w:sz w:val="18"/>
                <w:szCs w:val="18"/>
              </w:rPr>
              <w:t>18,548.25</w:t>
            </w:r>
          </w:p>
        </w:tc>
      </w:tr>
      <w:tr w:rsidR="00E964B5" w:rsidRPr="00261047" w:rsidTr="003A6EF4">
        <w:tc>
          <w:tcPr>
            <w:tcW w:w="3989" w:type="dxa"/>
          </w:tcPr>
          <w:p w:rsidR="00E964B5" w:rsidRPr="00261047" w:rsidRDefault="00E964B5" w:rsidP="00757264">
            <w:pPr>
              <w:pStyle w:val="Table"/>
              <w:rPr>
                <w:sz w:val="18"/>
                <w:szCs w:val="18"/>
              </w:rPr>
            </w:pPr>
            <w:r w:rsidRPr="00261047">
              <w:rPr>
                <w:sz w:val="18"/>
                <w:szCs w:val="18"/>
              </w:rPr>
              <w:t>Timothy Gleeson</w:t>
            </w:r>
          </w:p>
        </w:tc>
        <w:tc>
          <w:tcPr>
            <w:tcW w:w="979" w:type="dxa"/>
          </w:tcPr>
          <w:p w:rsidR="00E964B5" w:rsidRPr="00261047" w:rsidRDefault="00E964B5" w:rsidP="003A6EF4">
            <w:pPr>
              <w:pStyle w:val="Table"/>
              <w:jc w:val="center"/>
              <w:rPr>
                <w:sz w:val="18"/>
                <w:szCs w:val="18"/>
              </w:rPr>
            </w:pPr>
            <w:r w:rsidRPr="00261047">
              <w:rPr>
                <w:sz w:val="18"/>
                <w:szCs w:val="18"/>
              </w:rPr>
              <w:t>8339</w:t>
            </w:r>
          </w:p>
        </w:tc>
        <w:tc>
          <w:tcPr>
            <w:tcW w:w="3514" w:type="dxa"/>
          </w:tcPr>
          <w:p w:rsidR="00E964B5" w:rsidRPr="00261047" w:rsidRDefault="00E964B5" w:rsidP="003A6EF4">
            <w:pPr>
              <w:pStyle w:val="Table"/>
              <w:rPr>
                <w:sz w:val="18"/>
                <w:szCs w:val="18"/>
              </w:rPr>
            </w:pPr>
            <w:r w:rsidRPr="00261047">
              <w:rPr>
                <w:sz w:val="18"/>
                <w:szCs w:val="18"/>
              </w:rPr>
              <w:t>Jessica Dickey-12CR0096 – Auditor</w:t>
            </w:r>
          </w:p>
        </w:tc>
        <w:tc>
          <w:tcPr>
            <w:tcW w:w="1598" w:type="dxa"/>
            <w:gridSpan w:val="2"/>
          </w:tcPr>
          <w:p w:rsidR="00E964B5" w:rsidRPr="00261047" w:rsidRDefault="00E964B5" w:rsidP="009B34D2">
            <w:pPr>
              <w:pStyle w:val="Table"/>
              <w:jc w:val="right"/>
              <w:rPr>
                <w:sz w:val="18"/>
                <w:szCs w:val="18"/>
              </w:rPr>
            </w:pPr>
            <w:r w:rsidRPr="00261047">
              <w:rPr>
                <w:sz w:val="18"/>
                <w:szCs w:val="18"/>
              </w:rPr>
              <w:t>337.00</w:t>
            </w:r>
          </w:p>
        </w:tc>
      </w:tr>
      <w:tr w:rsidR="00E964B5" w:rsidRPr="00261047" w:rsidTr="003A6EF4">
        <w:tc>
          <w:tcPr>
            <w:tcW w:w="3989" w:type="dxa"/>
          </w:tcPr>
          <w:p w:rsidR="00E964B5" w:rsidRPr="00261047" w:rsidRDefault="00E964B5" w:rsidP="00757264">
            <w:pPr>
              <w:pStyle w:val="Table"/>
              <w:rPr>
                <w:sz w:val="18"/>
                <w:szCs w:val="18"/>
              </w:rPr>
            </w:pPr>
            <w:r w:rsidRPr="00261047">
              <w:rPr>
                <w:sz w:val="18"/>
                <w:szCs w:val="18"/>
              </w:rPr>
              <w:t>Jason Sarver</w:t>
            </w:r>
          </w:p>
        </w:tc>
        <w:tc>
          <w:tcPr>
            <w:tcW w:w="979" w:type="dxa"/>
          </w:tcPr>
          <w:p w:rsidR="00E964B5" w:rsidRPr="00261047" w:rsidRDefault="00E964B5" w:rsidP="003A6EF4">
            <w:pPr>
              <w:pStyle w:val="Table"/>
              <w:jc w:val="center"/>
              <w:rPr>
                <w:sz w:val="18"/>
                <w:szCs w:val="18"/>
              </w:rPr>
            </w:pPr>
            <w:r w:rsidRPr="00261047">
              <w:rPr>
                <w:sz w:val="18"/>
                <w:szCs w:val="18"/>
              </w:rPr>
              <w:t>8340</w:t>
            </w:r>
          </w:p>
        </w:tc>
        <w:tc>
          <w:tcPr>
            <w:tcW w:w="3514" w:type="dxa"/>
          </w:tcPr>
          <w:p w:rsidR="00E964B5" w:rsidRPr="00261047" w:rsidRDefault="00E964B5" w:rsidP="003A6EF4">
            <w:pPr>
              <w:pStyle w:val="Table"/>
              <w:rPr>
                <w:sz w:val="18"/>
                <w:szCs w:val="18"/>
              </w:rPr>
            </w:pPr>
            <w:r w:rsidRPr="00261047">
              <w:rPr>
                <w:sz w:val="18"/>
                <w:szCs w:val="18"/>
              </w:rPr>
              <w:t>Terri Russell-CRA1301034, Steven Hill-CRB1300948 – Auditor</w:t>
            </w:r>
          </w:p>
        </w:tc>
        <w:tc>
          <w:tcPr>
            <w:tcW w:w="1598" w:type="dxa"/>
            <w:gridSpan w:val="2"/>
          </w:tcPr>
          <w:p w:rsidR="00E964B5" w:rsidRPr="00261047" w:rsidRDefault="00E964B5" w:rsidP="009B34D2">
            <w:pPr>
              <w:pStyle w:val="Table"/>
              <w:jc w:val="right"/>
              <w:rPr>
                <w:sz w:val="18"/>
                <w:szCs w:val="18"/>
              </w:rPr>
            </w:pPr>
            <w:r w:rsidRPr="00261047">
              <w:rPr>
                <w:sz w:val="18"/>
                <w:szCs w:val="18"/>
              </w:rPr>
              <w:t>159.00</w:t>
            </w:r>
          </w:p>
        </w:tc>
      </w:tr>
      <w:tr w:rsidR="00AF3F17" w:rsidRPr="00261047" w:rsidTr="003A6EF4">
        <w:tc>
          <w:tcPr>
            <w:tcW w:w="3989" w:type="dxa"/>
          </w:tcPr>
          <w:p w:rsidR="00AF3F17" w:rsidRPr="00261047" w:rsidRDefault="00AF3F17" w:rsidP="00757264">
            <w:pPr>
              <w:pStyle w:val="Table"/>
              <w:rPr>
                <w:sz w:val="18"/>
                <w:szCs w:val="18"/>
              </w:rPr>
            </w:pPr>
            <w:r w:rsidRPr="00261047">
              <w:rPr>
                <w:sz w:val="18"/>
                <w:szCs w:val="18"/>
              </w:rPr>
              <w:t>Dorian K. Baum</w:t>
            </w:r>
          </w:p>
        </w:tc>
        <w:tc>
          <w:tcPr>
            <w:tcW w:w="979" w:type="dxa"/>
          </w:tcPr>
          <w:p w:rsidR="00AF3F17" w:rsidRPr="00261047" w:rsidRDefault="00AF3F17" w:rsidP="003A6EF4">
            <w:pPr>
              <w:pStyle w:val="Table"/>
              <w:jc w:val="center"/>
              <w:rPr>
                <w:sz w:val="18"/>
                <w:szCs w:val="18"/>
              </w:rPr>
            </w:pPr>
            <w:r w:rsidRPr="00261047">
              <w:rPr>
                <w:sz w:val="18"/>
                <w:szCs w:val="18"/>
              </w:rPr>
              <w:t>8341</w:t>
            </w:r>
          </w:p>
        </w:tc>
        <w:tc>
          <w:tcPr>
            <w:tcW w:w="3514" w:type="dxa"/>
          </w:tcPr>
          <w:p w:rsidR="00AF3F17" w:rsidRPr="00261047" w:rsidRDefault="00AF3F17" w:rsidP="003A6EF4">
            <w:pPr>
              <w:pStyle w:val="Table"/>
              <w:rPr>
                <w:sz w:val="18"/>
                <w:szCs w:val="18"/>
              </w:rPr>
            </w:pPr>
            <w:r w:rsidRPr="00261047">
              <w:rPr>
                <w:sz w:val="18"/>
                <w:szCs w:val="18"/>
              </w:rPr>
              <w:t>Richard N. Cordle-CRB1301110, Roger F. Hunter-CRB1300299 – Auditor</w:t>
            </w:r>
          </w:p>
        </w:tc>
        <w:tc>
          <w:tcPr>
            <w:tcW w:w="1598" w:type="dxa"/>
            <w:gridSpan w:val="2"/>
          </w:tcPr>
          <w:p w:rsidR="00AF3F17" w:rsidRPr="00261047" w:rsidRDefault="00AF3F17" w:rsidP="009B34D2">
            <w:pPr>
              <w:pStyle w:val="Table"/>
              <w:jc w:val="right"/>
              <w:rPr>
                <w:sz w:val="18"/>
                <w:szCs w:val="18"/>
              </w:rPr>
            </w:pPr>
            <w:r w:rsidRPr="00261047">
              <w:rPr>
                <w:sz w:val="18"/>
                <w:szCs w:val="18"/>
              </w:rPr>
              <w:t>561.32</w:t>
            </w:r>
          </w:p>
        </w:tc>
      </w:tr>
      <w:tr w:rsidR="00AF3F17" w:rsidRPr="00261047" w:rsidTr="003A6EF4">
        <w:tc>
          <w:tcPr>
            <w:tcW w:w="3989" w:type="dxa"/>
          </w:tcPr>
          <w:p w:rsidR="00AF3F17" w:rsidRPr="00261047" w:rsidRDefault="00AF3F17" w:rsidP="00757264">
            <w:pPr>
              <w:pStyle w:val="Table"/>
              <w:rPr>
                <w:sz w:val="18"/>
                <w:szCs w:val="18"/>
              </w:rPr>
            </w:pPr>
            <w:r w:rsidRPr="00261047">
              <w:rPr>
                <w:sz w:val="18"/>
                <w:szCs w:val="18"/>
              </w:rPr>
              <w:t>Dorian Baum</w:t>
            </w:r>
          </w:p>
        </w:tc>
        <w:tc>
          <w:tcPr>
            <w:tcW w:w="979" w:type="dxa"/>
          </w:tcPr>
          <w:p w:rsidR="00AF3F17" w:rsidRPr="00261047" w:rsidRDefault="00AF3F17" w:rsidP="003A6EF4">
            <w:pPr>
              <w:pStyle w:val="Table"/>
              <w:jc w:val="center"/>
              <w:rPr>
                <w:sz w:val="18"/>
                <w:szCs w:val="18"/>
              </w:rPr>
            </w:pPr>
            <w:r w:rsidRPr="00261047">
              <w:rPr>
                <w:sz w:val="18"/>
                <w:szCs w:val="18"/>
              </w:rPr>
              <w:t>8342</w:t>
            </w:r>
          </w:p>
        </w:tc>
        <w:tc>
          <w:tcPr>
            <w:tcW w:w="3514" w:type="dxa"/>
          </w:tcPr>
          <w:p w:rsidR="00AF3F17" w:rsidRPr="00261047" w:rsidRDefault="00AF3F17" w:rsidP="003A6EF4">
            <w:pPr>
              <w:pStyle w:val="Table"/>
              <w:rPr>
                <w:sz w:val="18"/>
                <w:szCs w:val="18"/>
              </w:rPr>
            </w:pPr>
            <w:r w:rsidRPr="00261047">
              <w:rPr>
                <w:sz w:val="18"/>
                <w:szCs w:val="18"/>
              </w:rPr>
              <w:t>Kevin M. Decker-TRD1300454, Warren Sluss-CRB1300755 – Auditor</w:t>
            </w:r>
          </w:p>
        </w:tc>
        <w:tc>
          <w:tcPr>
            <w:tcW w:w="1598" w:type="dxa"/>
            <w:gridSpan w:val="2"/>
          </w:tcPr>
          <w:p w:rsidR="00AF3F17" w:rsidRPr="00261047" w:rsidRDefault="00AF3F17" w:rsidP="009B34D2">
            <w:pPr>
              <w:pStyle w:val="Table"/>
              <w:jc w:val="right"/>
              <w:rPr>
                <w:sz w:val="18"/>
                <w:szCs w:val="18"/>
              </w:rPr>
            </w:pPr>
            <w:r w:rsidRPr="00261047">
              <w:rPr>
                <w:sz w:val="18"/>
                <w:szCs w:val="18"/>
              </w:rPr>
              <w:t>325.00</w:t>
            </w:r>
          </w:p>
        </w:tc>
      </w:tr>
      <w:tr w:rsidR="00AF3F17" w:rsidRPr="00261047" w:rsidTr="003A6EF4">
        <w:tc>
          <w:tcPr>
            <w:tcW w:w="3989" w:type="dxa"/>
          </w:tcPr>
          <w:p w:rsidR="00AF3F17" w:rsidRPr="00261047" w:rsidRDefault="00AF3F17" w:rsidP="00757264">
            <w:pPr>
              <w:pStyle w:val="Table"/>
              <w:rPr>
                <w:sz w:val="18"/>
                <w:szCs w:val="18"/>
              </w:rPr>
            </w:pPr>
            <w:r w:rsidRPr="00261047">
              <w:rPr>
                <w:sz w:val="18"/>
                <w:szCs w:val="18"/>
              </w:rPr>
              <w:t>Kyle Henderson</w:t>
            </w:r>
          </w:p>
        </w:tc>
        <w:tc>
          <w:tcPr>
            <w:tcW w:w="979" w:type="dxa"/>
          </w:tcPr>
          <w:p w:rsidR="00AF3F17" w:rsidRPr="00261047" w:rsidRDefault="00AF3F17" w:rsidP="003A6EF4">
            <w:pPr>
              <w:pStyle w:val="Table"/>
              <w:jc w:val="center"/>
              <w:rPr>
                <w:sz w:val="18"/>
                <w:szCs w:val="18"/>
              </w:rPr>
            </w:pPr>
            <w:r w:rsidRPr="00261047">
              <w:rPr>
                <w:sz w:val="18"/>
                <w:szCs w:val="18"/>
              </w:rPr>
              <w:t>8343</w:t>
            </w:r>
          </w:p>
        </w:tc>
        <w:tc>
          <w:tcPr>
            <w:tcW w:w="3514" w:type="dxa"/>
          </w:tcPr>
          <w:p w:rsidR="00AF3F17" w:rsidRPr="00261047" w:rsidRDefault="00AF3F17" w:rsidP="003A6EF4">
            <w:pPr>
              <w:pStyle w:val="Table"/>
              <w:rPr>
                <w:sz w:val="18"/>
                <w:szCs w:val="18"/>
              </w:rPr>
            </w:pPr>
            <w:r w:rsidRPr="00261047">
              <w:rPr>
                <w:sz w:val="18"/>
                <w:szCs w:val="18"/>
              </w:rPr>
              <w:t xml:space="preserve">Lawrence L. Azbell-13CR0071, James P. Clark-11CR0250, Kelly L. </w:t>
            </w:r>
            <w:proofErr w:type="spellStart"/>
            <w:r w:rsidRPr="00261047">
              <w:rPr>
                <w:sz w:val="18"/>
                <w:szCs w:val="18"/>
              </w:rPr>
              <w:t>Leclain</w:t>
            </w:r>
            <w:proofErr w:type="spellEnd"/>
            <w:r w:rsidRPr="00261047">
              <w:rPr>
                <w:sz w:val="18"/>
                <w:szCs w:val="18"/>
              </w:rPr>
              <w:t xml:space="preserve"> – 13CR0086 – Auditor</w:t>
            </w:r>
          </w:p>
        </w:tc>
        <w:tc>
          <w:tcPr>
            <w:tcW w:w="1598" w:type="dxa"/>
            <w:gridSpan w:val="2"/>
          </w:tcPr>
          <w:p w:rsidR="00AF3F17" w:rsidRPr="00261047" w:rsidRDefault="00AF3F17" w:rsidP="009B34D2">
            <w:pPr>
              <w:pStyle w:val="Table"/>
              <w:jc w:val="right"/>
              <w:rPr>
                <w:sz w:val="18"/>
                <w:szCs w:val="18"/>
              </w:rPr>
            </w:pPr>
            <w:r w:rsidRPr="00261047">
              <w:rPr>
                <w:sz w:val="18"/>
                <w:szCs w:val="18"/>
              </w:rPr>
              <w:t>729.00</w:t>
            </w:r>
          </w:p>
        </w:tc>
      </w:tr>
      <w:tr w:rsidR="00AF3F17" w:rsidRPr="00261047" w:rsidTr="003A6EF4">
        <w:tc>
          <w:tcPr>
            <w:tcW w:w="3989" w:type="dxa"/>
          </w:tcPr>
          <w:p w:rsidR="00AF3F17" w:rsidRPr="00261047" w:rsidRDefault="00AF3F17" w:rsidP="00757264">
            <w:pPr>
              <w:pStyle w:val="Table"/>
              <w:rPr>
                <w:sz w:val="18"/>
                <w:szCs w:val="18"/>
              </w:rPr>
            </w:pPr>
            <w:r w:rsidRPr="00261047">
              <w:rPr>
                <w:sz w:val="18"/>
                <w:szCs w:val="18"/>
              </w:rPr>
              <w:t xml:space="preserve">Andrew </w:t>
            </w:r>
            <w:proofErr w:type="spellStart"/>
            <w:r w:rsidRPr="00261047">
              <w:rPr>
                <w:sz w:val="18"/>
                <w:szCs w:val="18"/>
              </w:rPr>
              <w:t>Lipp</w:t>
            </w:r>
            <w:proofErr w:type="spellEnd"/>
          </w:p>
        </w:tc>
        <w:tc>
          <w:tcPr>
            <w:tcW w:w="979" w:type="dxa"/>
          </w:tcPr>
          <w:p w:rsidR="00AF3F17" w:rsidRPr="00261047" w:rsidRDefault="00AF3F17" w:rsidP="003A6EF4">
            <w:pPr>
              <w:pStyle w:val="Table"/>
              <w:jc w:val="center"/>
              <w:rPr>
                <w:sz w:val="18"/>
                <w:szCs w:val="18"/>
              </w:rPr>
            </w:pPr>
            <w:r w:rsidRPr="00261047">
              <w:rPr>
                <w:sz w:val="18"/>
                <w:szCs w:val="18"/>
              </w:rPr>
              <w:t>8344</w:t>
            </w:r>
          </w:p>
        </w:tc>
        <w:tc>
          <w:tcPr>
            <w:tcW w:w="3514" w:type="dxa"/>
          </w:tcPr>
          <w:p w:rsidR="00AF3F17" w:rsidRPr="00261047" w:rsidRDefault="00AF3F17" w:rsidP="003A6EF4">
            <w:pPr>
              <w:pStyle w:val="Table"/>
              <w:rPr>
                <w:sz w:val="18"/>
                <w:szCs w:val="18"/>
              </w:rPr>
            </w:pPr>
            <w:proofErr w:type="spellStart"/>
            <w:r w:rsidRPr="00261047">
              <w:rPr>
                <w:sz w:val="18"/>
                <w:szCs w:val="18"/>
              </w:rPr>
              <w:t>Tyheem</w:t>
            </w:r>
            <w:proofErr w:type="spellEnd"/>
            <w:r w:rsidRPr="00261047">
              <w:rPr>
                <w:sz w:val="18"/>
                <w:szCs w:val="18"/>
              </w:rPr>
              <w:t xml:space="preserve"> Foster-Bey-CRB1300218 – Auditor</w:t>
            </w:r>
          </w:p>
        </w:tc>
        <w:tc>
          <w:tcPr>
            <w:tcW w:w="1598" w:type="dxa"/>
            <w:gridSpan w:val="2"/>
          </w:tcPr>
          <w:p w:rsidR="00AF3F17" w:rsidRPr="00261047" w:rsidRDefault="00AF3F17" w:rsidP="009B34D2">
            <w:pPr>
              <w:pStyle w:val="Table"/>
              <w:jc w:val="right"/>
              <w:rPr>
                <w:sz w:val="18"/>
                <w:szCs w:val="18"/>
              </w:rPr>
            </w:pPr>
            <w:r w:rsidRPr="00261047">
              <w:rPr>
                <w:sz w:val="18"/>
                <w:szCs w:val="18"/>
              </w:rPr>
              <w:t>165.00</w:t>
            </w:r>
          </w:p>
        </w:tc>
      </w:tr>
      <w:tr w:rsidR="00AF3F17" w:rsidRPr="00261047" w:rsidTr="003A6EF4">
        <w:tc>
          <w:tcPr>
            <w:tcW w:w="3989" w:type="dxa"/>
          </w:tcPr>
          <w:p w:rsidR="00AF3F17" w:rsidRPr="00261047" w:rsidRDefault="00AF3F17" w:rsidP="00757264">
            <w:pPr>
              <w:pStyle w:val="Table"/>
              <w:rPr>
                <w:sz w:val="18"/>
                <w:szCs w:val="18"/>
              </w:rPr>
            </w:pPr>
            <w:r w:rsidRPr="00261047">
              <w:rPr>
                <w:sz w:val="18"/>
                <w:szCs w:val="18"/>
              </w:rPr>
              <w:t>William Henderson</w:t>
            </w:r>
          </w:p>
        </w:tc>
        <w:tc>
          <w:tcPr>
            <w:tcW w:w="979" w:type="dxa"/>
          </w:tcPr>
          <w:p w:rsidR="00AF3F17" w:rsidRPr="00261047" w:rsidRDefault="00AF3F17" w:rsidP="003A6EF4">
            <w:pPr>
              <w:pStyle w:val="Table"/>
              <w:jc w:val="center"/>
              <w:rPr>
                <w:sz w:val="18"/>
                <w:szCs w:val="18"/>
              </w:rPr>
            </w:pPr>
            <w:r w:rsidRPr="00261047">
              <w:rPr>
                <w:sz w:val="18"/>
                <w:szCs w:val="18"/>
              </w:rPr>
              <w:t>8345</w:t>
            </w:r>
          </w:p>
        </w:tc>
        <w:tc>
          <w:tcPr>
            <w:tcW w:w="3514" w:type="dxa"/>
          </w:tcPr>
          <w:p w:rsidR="00AF3F17" w:rsidRPr="00261047" w:rsidRDefault="00AF3F17" w:rsidP="003A6EF4">
            <w:pPr>
              <w:pStyle w:val="Table"/>
              <w:rPr>
                <w:sz w:val="18"/>
                <w:szCs w:val="18"/>
              </w:rPr>
            </w:pPr>
            <w:r w:rsidRPr="00261047">
              <w:rPr>
                <w:sz w:val="18"/>
                <w:szCs w:val="18"/>
              </w:rPr>
              <w:t>Roxanne D. Cottrill-CRB1200392, Ginger Charles-CRA1301140 – Auditor</w:t>
            </w:r>
          </w:p>
        </w:tc>
        <w:tc>
          <w:tcPr>
            <w:tcW w:w="1598" w:type="dxa"/>
            <w:gridSpan w:val="2"/>
          </w:tcPr>
          <w:p w:rsidR="00AF3F17" w:rsidRPr="00261047" w:rsidRDefault="00AF3F17" w:rsidP="009B34D2">
            <w:pPr>
              <w:pStyle w:val="Table"/>
              <w:jc w:val="right"/>
              <w:rPr>
                <w:sz w:val="18"/>
                <w:szCs w:val="18"/>
              </w:rPr>
            </w:pPr>
            <w:r w:rsidRPr="00261047">
              <w:rPr>
                <w:sz w:val="18"/>
                <w:szCs w:val="18"/>
              </w:rPr>
              <w:t>486.00</w:t>
            </w:r>
          </w:p>
        </w:tc>
      </w:tr>
      <w:tr w:rsidR="009B34D2" w:rsidRPr="00261047" w:rsidTr="003A6EF4">
        <w:tc>
          <w:tcPr>
            <w:tcW w:w="3989" w:type="dxa"/>
          </w:tcPr>
          <w:p w:rsidR="009B34D2" w:rsidRPr="00261047" w:rsidRDefault="009B34D2" w:rsidP="009B34D2">
            <w:pPr>
              <w:pStyle w:val="Table"/>
              <w:rPr>
                <w:sz w:val="18"/>
                <w:szCs w:val="18"/>
              </w:rPr>
            </w:pPr>
            <w:r w:rsidRPr="00261047">
              <w:rPr>
                <w:sz w:val="18"/>
                <w:szCs w:val="18"/>
              </w:rPr>
              <w:t>William Henderson</w:t>
            </w:r>
          </w:p>
        </w:tc>
        <w:tc>
          <w:tcPr>
            <w:tcW w:w="979" w:type="dxa"/>
          </w:tcPr>
          <w:p w:rsidR="009B34D2" w:rsidRPr="00261047" w:rsidRDefault="009B34D2" w:rsidP="009B34D2">
            <w:pPr>
              <w:pStyle w:val="Table"/>
              <w:jc w:val="center"/>
              <w:rPr>
                <w:sz w:val="18"/>
                <w:szCs w:val="18"/>
              </w:rPr>
            </w:pPr>
            <w:r w:rsidRPr="00261047">
              <w:rPr>
                <w:sz w:val="18"/>
                <w:szCs w:val="18"/>
              </w:rPr>
              <w:t>8346</w:t>
            </w:r>
          </w:p>
        </w:tc>
        <w:tc>
          <w:tcPr>
            <w:tcW w:w="3514" w:type="dxa"/>
          </w:tcPr>
          <w:p w:rsidR="009B34D2" w:rsidRPr="00261047" w:rsidRDefault="009B34D2" w:rsidP="009B34D2">
            <w:pPr>
              <w:pStyle w:val="Table"/>
              <w:rPr>
                <w:sz w:val="18"/>
                <w:szCs w:val="18"/>
              </w:rPr>
            </w:pPr>
            <w:proofErr w:type="spellStart"/>
            <w:r w:rsidRPr="00261047">
              <w:rPr>
                <w:sz w:val="18"/>
                <w:szCs w:val="18"/>
              </w:rPr>
              <w:t>Leesa</w:t>
            </w:r>
            <w:proofErr w:type="spellEnd"/>
            <w:r w:rsidRPr="00261047">
              <w:rPr>
                <w:sz w:val="18"/>
                <w:szCs w:val="18"/>
              </w:rPr>
              <w:t xml:space="preserve"> White-CRB13009363, Shawn A. Mace-CRB1301022 – Auditor</w:t>
            </w:r>
          </w:p>
        </w:tc>
        <w:tc>
          <w:tcPr>
            <w:tcW w:w="1598" w:type="dxa"/>
            <w:gridSpan w:val="2"/>
          </w:tcPr>
          <w:p w:rsidR="009B34D2" w:rsidRPr="00261047" w:rsidRDefault="009B34D2" w:rsidP="009B34D2">
            <w:pPr>
              <w:pStyle w:val="Table"/>
              <w:jc w:val="right"/>
              <w:rPr>
                <w:sz w:val="18"/>
                <w:szCs w:val="18"/>
              </w:rPr>
            </w:pPr>
            <w:r w:rsidRPr="00261047">
              <w:rPr>
                <w:sz w:val="18"/>
                <w:szCs w:val="18"/>
              </w:rPr>
              <w:t>336.00</w:t>
            </w:r>
          </w:p>
        </w:tc>
      </w:tr>
      <w:tr w:rsidR="009B34D2" w:rsidRPr="00261047" w:rsidTr="003A6EF4">
        <w:tc>
          <w:tcPr>
            <w:tcW w:w="3989" w:type="dxa"/>
          </w:tcPr>
          <w:p w:rsidR="009B34D2" w:rsidRPr="00261047" w:rsidRDefault="009B34D2" w:rsidP="009B34D2">
            <w:pPr>
              <w:pStyle w:val="Table"/>
              <w:rPr>
                <w:sz w:val="18"/>
                <w:szCs w:val="18"/>
              </w:rPr>
            </w:pPr>
            <w:r w:rsidRPr="00261047">
              <w:rPr>
                <w:sz w:val="18"/>
                <w:szCs w:val="18"/>
              </w:rPr>
              <w:t>Charles Gerken</w:t>
            </w:r>
          </w:p>
        </w:tc>
        <w:tc>
          <w:tcPr>
            <w:tcW w:w="979" w:type="dxa"/>
          </w:tcPr>
          <w:p w:rsidR="009B34D2" w:rsidRPr="00261047" w:rsidRDefault="009B34D2" w:rsidP="009B34D2">
            <w:pPr>
              <w:pStyle w:val="Table"/>
              <w:jc w:val="center"/>
              <w:rPr>
                <w:sz w:val="18"/>
                <w:szCs w:val="18"/>
              </w:rPr>
            </w:pPr>
            <w:r w:rsidRPr="00261047">
              <w:rPr>
                <w:sz w:val="18"/>
                <w:szCs w:val="18"/>
              </w:rPr>
              <w:t>8347</w:t>
            </w:r>
          </w:p>
        </w:tc>
        <w:tc>
          <w:tcPr>
            <w:tcW w:w="3514" w:type="dxa"/>
          </w:tcPr>
          <w:p w:rsidR="009B34D2" w:rsidRPr="00261047" w:rsidRDefault="009B34D2" w:rsidP="009B34D2">
            <w:pPr>
              <w:pStyle w:val="Table"/>
              <w:rPr>
                <w:sz w:val="18"/>
                <w:szCs w:val="18"/>
              </w:rPr>
            </w:pPr>
            <w:r w:rsidRPr="00261047">
              <w:rPr>
                <w:sz w:val="18"/>
                <w:szCs w:val="18"/>
              </w:rPr>
              <w:t>Kenneth W. Pierce-13CR0118 – Auditor</w:t>
            </w:r>
          </w:p>
        </w:tc>
        <w:tc>
          <w:tcPr>
            <w:tcW w:w="1598" w:type="dxa"/>
            <w:gridSpan w:val="2"/>
          </w:tcPr>
          <w:p w:rsidR="009B34D2" w:rsidRPr="00261047" w:rsidRDefault="009B34D2" w:rsidP="009B34D2">
            <w:pPr>
              <w:pStyle w:val="Table"/>
              <w:jc w:val="right"/>
              <w:rPr>
                <w:sz w:val="18"/>
                <w:szCs w:val="18"/>
              </w:rPr>
            </w:pPr>
            <w:r w:rsidRPr="00261047">
              <w:rPr>
                <w:sz w:val="18"/>
                <w:szCs w:val="18"/>
              </w:rPr>
              <w:t>412.00</w:t>
            </w:r>
          </w:p>
        </w:tc>
      </w:tr>
      <w:tr w:rsidR="009B34D2" w:rsidRPr="00261047" w:rsidTr="003A6EF4">
        <w:tc>
          <w:tcPr>
            <w:tcW w:w="3989" w:type="dxa"/>
          </w:tcPr>
          <w:p w:rsidR="009B34D2" w:rsidRPr="00261047" w:rsidRDefault="009B34D2" w:rsidP="009B34D2">
            <w:pPr>
              <w:pStyle w:val="Table"/>
              <w:rPr>
                <w:sz w:val="18"/>
                <w:szCs w:val="18"/>
              </w:rPr>
            </w:pPr>
            <w:r w:rsidRPr="00261047">
              <w:rPr>
                <w:sz w:val="18"/>
                <w:szCs w:val="18"/>
              </w:rPr>
              <w:t>Charles Gerken</w:t>
            </w:r>
          </w:p>
        </w:tc>
        <w:tc>
          <w:tcPr>
            <w:tcW w:w="979" w:type="dxa"/>
          </w:tcPr>
          <w:p w:rsidR="009B34D2" w:rsidRPr="00261047" w:rsidRDefault="009B34D2" w:rsidP="009B34D2">
            <w:pPr>
              <w:pStyle w:val="Table"/>
              <w:jc w:val="center"/>
              <w:rPr>
                <w:sz w:val="18"/>
                <w:szCs w:val="18"/>
              </w:rPr>
            </w:pPr>
            <w:r w:rsidRPr="00261047">
              <w:rPr>
                <w:sz w:val="18"/>
                <w:szCs w:val="18"/>
              </w:rPr>
              <w:t>8348</w:t>
            </w:r>
          </w:p>
        </w:tc>
        <w:tc>
          <w:tcPr>
            <w:tcW w:w="3514" w:type="dxa"/>
          </w:tcPr>
          <w:p w:rsidR="009B34D2" w:rsidRPr="00261047" w:rsidRDefault="009B34D2" w:rsidP="009B34D2">
            <w:pPr>
              <w:pStyle w:val="Table"/>
              <w:rPr>
                <w:sz w:val="18"/>
                <w:szCs w:val="18"/>
              </w:rPr>
            </w:pPr>
            <w:r w:rsidRPr="00261047">
              <w:rPr>
                <w:sz w:val="18"/>
                <w:szCs w:val="18"/>
              </w:rPr>
              <w:t>Matthew P. Miller-TRC1302265 – Auditor</w:t>
            </w:r>
          </w:p>
        </w:tc>
        <w:tc>
          <w:tcPr>
            <w:tcW w:w="1598" w:type="dxa"/>
            <w:gridSpan w:val="2"/>
          </w:tcPr>
          <w:p w:rsidR="009B34D2" w:rsidRPr="00261047" w:rsidRDefault="009B34D2" w:rsidP="009B34D2">
            <w:pPr>
              <w:pStyle w:val="Table"/>
              <w:jc w:val="right"/>
              <w:rPr>
                <w:sz w:val="18"/>
                <w:szCs w:val="18"/>
              </w:rPr>
            </w:pPr>
            <w:r w:rsidRPr="00261047">
              <w:rPr>
                <w:sz w:val="18"/>
                <w:szCs w:val="18"/>
              </w:rPr>
              <w:t>140.00</w:t>
            </w:r>
          </w:p>
        </w:tc>
      </w:tr>
      <w:tr w:rsidR="009B34D2" w:rsidRPr="00261047" w:rsidTr="003A6EF4">
        <w:tc>
          <w:tcPr>
            <w:tcW w:w="3989" w:type="dxa"/>
          </w:tcPr>
          <w:p w:rsidR="009B34D2" w:rsidRPr="00261047" w:rsidRDefault="009B34D2" w:rsidP="009B34D2">
            <w:pPr>
              <w:pStyle w:val="Table"/>
              <w:rPr>
                <w:sz w:val="18"/>
                <w:szCs w:val="18"/>
              </w:rPr>
            </w:pPr>
            <w:r w:rsidRPr="00261047">
              <w:rPr>
                <w:sz w:val="18"/>
                <w:szCs w:val="18"/>
              </w:rPr>
              <w:t>Ben Fickel</w:t>
            </w:r>
          </w:p>
        </w:tc>
        <w:tc>
          <w:tcPr>
            <w:tcW w:w="979" w:type="dxa"/>
          </w:tcPr>
          <w:p w:rsidR="009B34D2" w:rsidRPr="00261047" w:rsidRDefault="009B34D2" w:rsidP="009B34D2">
            <w:pPr>
              <w:pStyle w:val="Table"/>
              <w:jc w:val="center"/>
              <w:rPr>
                <w:sz w:val="18"/>
                <w:szCs w:val="18"/>
              </w:rPr>
            </w:pPr>
            <w:r w:rsidRPr="00261047">
              <w:rPr>
                <w:sz w:val="18"/>
                <w:szCs w:val="18"/>
              </w:rPr>
              <w:t>8349</w:t>
            </w:r>
          </w:p>
        </w:tc>
        <w:tc>
          <w:tcPr>
            <w:tcW w:w="3514" w:type="dxa"/>
          </w:tcPr>
          <w:p w:rsidR="009B34D2" w:rsidRPr="00261047" w:rsidRDefault="009B34D2" w:rsidP="009B34D2">
            <w:pPr>
              <w:pStyle w:val="Table"/>
              <w:rPr>
                <w:sz w:val="18"/>
                <w:szCs w:val="18"/>
              </w:rPr>
            </w:pPr>
            <w:r w:rsidRPr="00261047">
              <w:rPr>
                <w:sz w:val="18"/>
                <w:szCs w:val="18"/>
              </w:rPr>
              <w:t>Joe Maxey-TRC1300874 – Auditor</w:t>
            </w:r>
          </w:p>
        </w:tc>
        <w:tc>
          <w:tcPr>
            <w:tcW w:w="1598" w:type="dxa"/>
            <w:gridSpan w:val="2"/>
          </w:tcPr>
          <w:p w:rsidR="009B34D2" w:rsidRPr="00261047" w:rsidRDefault="009B34D2" w:rsidP="009B34D2">
            <w:pPr>
              <w:pStyle w:val="Table"/>
              <w:jc w:val="right"/>
              <w:rPr>
                <w:sz w:val="18"/>
                <w:szCs w:val="18"/>
              </w:rPr>
            </w:pPr>
            <w:r w:rsidRPr="00261047">
              <w:rPr>
                <w:sz w:val="18"/>
                <w:szCs w:val="18"/>
              </w:rPr>
              <w:t>374.00</w:t>
            </w:r>
          </w:p>
        </w:tc>
      </w:tr>
      <w:tr w:rsidR="009B34D2" w:rsidRPr="00261047" w:rsidTr="003A6EF4">
        <w:tc>
          <w:tcPr>
            <w:tcW w:w="3989" w:type="dxa"/>
          </w:tcPr>
          <w:p w:rsidR="009B34D2" w:rsidRPr="00261047" w:rsidRDefault="009B34D2" w:rsidP="009B34D2">
            <w:pPr>
              <w:pStyle w:val="Table"/>
              <w:rPr>
                <w:sz w:val="18"/>
                <w:szCs w:val="18"/>
              </w:rPr>
            </w:pPr>
            <w:r w:rsidRPr="00261047">
              <w:rPr>
                <w:sz w:val="18"/>
                <w:szCs w:val="18"/>
              </w:rPr>
              <w:t>Donald Kline</w:t>
            </w:r>
          </w:p>
        </w:tc>
        <w:tc>
          <w:tcPr>
            <w:tcW w:w="979" w:type="dxa"/>
          </w:tcPr>
          <w:p w:rsidR="009B34D2" w:rsidRPr="00261047" w:rsidRDefault="009B34D2" w:rsidP="009B34D2">
            <w:pPr>
              <w:pStyle w:val="Table"/>
              <w:jc w:val="center"/>
              <w:rPr>
                <w:sz w:val="18"/>
                <w:szCs w:val="18"/>
              </w:rPr>
            </w:pPr>
            <w:r w:rsidRPr="00261047">
              <w:rPr>
                <w:sz w:val="18"/>
                <w:szCs w:val="18"/>
              </w:rPr>
              <w:t>8350</w:t>
            </w:r>
          </w:p>
        </w:tc>
        <w:tc>
          <w:tcPr>
            <w:tcW w:w="3514" w:type="dxa"/>
          </w:tcPr>
          <w:p w:rsidR="009B34D2" w:rsidRPr="00261047" w:rsidRDefault="009B34D2" w:rsidP="009B34D2">
            <w:pPr>
              <w:pStyle w:val="Table"/>
              <w:rPr>
                <w:sz w:val="18"/>
                <w:szCs w:val="18"/>
              </w:rPr>
            </w:pPr>
            <w:r w:rsidRPr="00261047">
              <w:rPr>
                <w:sz w:val="18"/>
                <w:szCs w:val="18"/>
              </w:rPr>
              <w:t>Wayne Lanning-CRB1300250 – Auditor</w:t>
            </w:r>
          </w:p>
        </w:tc>
        <w:tc>
          <w:tcPr>
            <w:tcW w:w="1598" w:type="dxa"/>
            <w:gridSpan w:val="2"/>
          </w:tcPr>
          <w:p w:rsidR="009B34D2" w:rsidRPr="00261047" w:rsidRDefault="009B34D2" w:rsidP="009B34D2">
            <w:pPr>
              <w:pStyle w:val="Table"/>
              <w:jc w:val="right"/>
              <w:rPr>
                <w:sz w:val="18"/>
                <w:szCs w:val="18"/>
              </w:rPr>
            </w:pPr>
            <w:r w:rsidRPr="00261047">
              <w:rPr>
                <w:sz w:val="18"/>
                <w:szCs w:val="18"/>
              </w:rPr>
              <w:t>213.00</w:t>
            </w:r>
          </w:p>
        </w:tc>
      </w:tr>
      <w:tr w:rsidR="009B34D2" w:rsidRPr="00261047" w:rsidTr="003A6EF4">
        <w:tc>
          <w:tcPr>
            <w:tcW w:w="3989" w:type="dxa"/>
          </w:tcPr>
          <w:p w:rsidR="009B34D2" w:rsidRPr="00261047" w:rsidRDefault="009B34D2" w:rsidP="009B34D2">
            <w:pPr>
              <w:pStyle w:val="Table"/>
              <w:rPr>
                <w:sz w:val="18"/>
                <w:szCs w:val="18"/>
              </w:rPr>
            </w:pPr>
            <w:r w:rsidRPr="00261047">
              <w:rPr>
                <w:sz w:val="18"/>
                <w:szCs w:val="18"/>
              </w:rPr>
              <w:t>Ryan Sheplar</w:t>
            </w:r>
          </w:p>
        </w:tc>
        <w:tc>
          <w:tcPr>
            <w:tcW w:w="979" w:type="dxa"/>
          </w:tcPr>
          <w:p w:rsidR="009B34D2" w:rsidRPr="00261047" w:rsidRDefault="009B34D2" w:rsidP="009B34D2">
            <w:pPr>
              <w:pStyle w:val="Table"/>
              <w:jc w:val="center"/>
              <w:rPr>
                <w:sz w:val="18"/>
                <w:szCs w:val="18"/>
              </w:rPr>
            </w:pPr>
            <w:r w:rsidRPr="00261047">
              <w:rPr>
                <w:sz w:val="18"/>
                <w:szCs w:val="18"/>
              </w:rPr>
              <w:t>8351</w:t>
            </w:r>
          </w:p>
        </w:tc>
        <w:tc>
          <w:tcPr>
            <w:tcW w:w="3514" w:type="dxa"/>
          </w:tcPr>
          <w:p w:rsidR="009B34D2" w:rsidRPr="00261047" w:rsidRDefault="009B34D2" w:rsidP="009B34D2">
            <w:pPr>
              <w:pStyle w:val="Table"/>
              <w:rPr>
                <w:sz w:val="18"/>
                <w:szCs w:val="18"/>
              </w:rPr>
            </w:pPr>
            <w:r w:rsidRPr="00261047">
              <w:rPr>
                <w:sz w:val="18"/>
                <w:szCs w:val="18"/>
              </w:rPr>
              <w:t>Destinee SDhoemaker-102019 – Auditor</w:t>
            </w:r>
          </w:p>
        </w:tc>
        <w:tc>
          <w:tcPr>
            <w:tcW w:w="1598" w:type="dxa"/>
            <w:gridSpan w:val="2"/>
          </w:tcPr>
          <w:p w:rsidR="009B34D2" w:rsidRPr="00261047" w:rsidRDefault="009B34D2" w:rsidP="009B34D2">
            <w:pPr>
              <w:pStyle w:val="Table"/>
              <w:jc w:val="right"/>
              <w:rPr>
                <w:sz w:val="18"/>
                <w:szCs w:val="18"/>
              </w:rPr>
            </w:pPr>
            <w:r w:rsidRPr="00261047">
              <w:rPr>
                <w:sz w:val="18"/>
                <w:szCs w:val="18"/>
              </w:rPr>
              <w:t>627.27</w:t>
            </w:r>
          </w:p>
        </w:tc>
      </w:tr>
      <w:tr w:rsidR="009B34D2" w:rsidRPr="00261047" w:rsidTr="003A6EF4">
        <w:tc>
          <w:tcPr>
            <w:tcW w:w="3989" w:type="dxa"/>
          </w:tcPr>
          <w:p w:rsidR="009B34D2" w:rsidRPr="00261047" w:rsidRDefault="009B34D2" w:rsidP="009B34D2">
            <w:pPr>
              <w:pStyle w:val="Table"/>
              <w:rPr>
                <w:sz w:val="18"/>
                <w:szCs w:val="18"/>
              </w:rPr>
            </w:pPr>
            <w:r w:rsidRPr="00261047">
              <w:rPr>
                <w:sz w:val="18"/>
                <w:szCs w:val="18"/>
              </w:rPr>
              <w:t>National Band &amp; Tag Co.</w:t>
            </w:r>
          </w:p>
        </w:tc>
        <w:tc>
          <w:tcPr>
            <w:tcW w:w="979" w:type="dxa"/>
          </w:tcPr>
          <w:p w:rsidR="009B34D2" w:rsidRPr="00261047" w:rsidRDefault="009B34D2" w:rsidP="009B34D2">
            <w:pPr>
              <w:pStyle w:val="Table"/>
              <w:jc w:val="center"/>
              <w:rPr>
                <w:sz w:val="18"/>
                <w:szCs w:val="18"/>
              </w:rPr>
            </w:pPr>
            <w:r w:rsidRPr="00261047">
              <w:rPr>
                <w:sz w:val="18"/>
                <w:szCs w:val="18"/>
              </w:rPr>
              <w:t>8352</w:t>
            </w:r>
          </w:p>
        </w:tc>
        <w:tc>
          <w:tcPr>
            <w:tcW w:w="3514" w:type="dxa"/>
          </w:tcPr>
          <w:p w:rsidR="009B34D2" w:rsidRPr="00261047" w:rsidRDefault="009B34D2" w:rsidP="009B34D2">
            <w:pPr>
              <w:pStyle w:val="Table"/>
              <w:rPr>
                <w:sz w:val="18"/>
                <w:szCs w:val="18"/>
              </w:rPr>
            </w:pPr>
            <w:r w:rsidRPr="00261047">
              <w:rPr>
                <w:sz w:val="18"/>
                <w:szCs w:val="18"/>
              </w:rPr>
              <w:t>Dog Tags – Dog &amp; Kennel</w:t>
            </w:r>
          </w:p>
        </w:tc>
        <w:tc>
          <w:tcPr>
            <w:tcW w:w="1598" w:type="dxa"/>
            <w:gridSpan w:val="2"/>
          </w:tcPr>
          <w:p w:rsidR="009B34D2" w:rsidRPr="00261047" w:rsidRDefault="009B34D2" w:rsidP="009B34D2">
            <w:pPr>
              <w:pStyle w:val="Table"/>
              <w:jc w:val="right"/>
              <w:rPr>
                <w:sz w:val="18"/>
                <w:szCs w:val="18"/>
              </w:rPr>
            </w:pPr>
            <w:r w:rsidRPr="00261047">
              <w:rPr>
                <w:sz w:val="18"/>
                <w:szCs w:val="18"/>
              </w:rPr>
              <w:t>421.59</w:t>
            </w:r>
          </w:p>
        </w:tc>
      </w:tr>
      <w:tr w:rsidR="009B34D2" w:rsidRPr="00261047" w:rsidTr="003A6EF4">
        <w:tc>
          <w:tcPr>
            <w:tcW w:w="3989" w:type="dxa"/>
          </w:tcPr>
          <w:p w:rsidR="009B34D2" w:rsidRPr="00261047" w:rsidRDefault="009B34D2" w:rsidP="009B34D2">
            <w:pPr>
              <w:pStyle w:val="Table"/>
              <w:rPr>
                <w:sz w:val="18"/>
                <w:szCs w:val="18"/>
              </w:rPr>
            </w:pPr>
            <w:r w:rsidRPr="00261047">
              <w:rPr>
                <w:sz w:val="18"/>
                <w:szCs w:val="18"/>
              </w:rPr>
              <w:t>Praxair</w:t>
            </w:r>
          </w:p>
        </w:tc>
        <w:tc>
          <w:tcPr>
            <w:tcW w:w="979" w:type="dxa"/>
          </w:tcPr>
          <w:p w:rsidR="009B34D2" w:rsidRPr="00261047" w:rsidRDefault="009B34D2" w:rsidP="009B34D2">
            <w:pPr>
              <w:pStyle w:val="Table"/>
              <w:jc w:val="center"/>
              <w:rPr>
                <w:sz w:val="18"/>
                <w:szCs w:val="18"/>
              </w:rPr>
            </w:pPr>
            <w:r w:rsidRPr="00261047">
              <w:rPr>
                <w:sz w:val="18"/>
                <w:szCs w:val="18"/>
              </w:rPr>
              <w:t>8353</w:t>
            </w:r>
          </w:p>
        </w:tc>
        <w:tc>
          <w:tcPr>
            <w:tcW w:w="3514" w:type="dxa"/>
          </w:tcPr>
          <w:p w:rsidR="009B34D2" w:rsidRPr="00261047" w:rsidRDefault="009B34D2" w:rsidP="009B34D2">
            <w:pPr>
              <w:pStyle w:val="Table"/>
              <w:rPr>
                <w:sz w:val="18"/>
                <w:szCs w:val="18"/>
              </w:rPr>
            </w:pPr>
            <w:r w:rsidRPr="00261047">
              <w:rPr>
                <w:sz w:val="18"/>
                <w:szCs w:val="18"/>
              </w:rPr>
              <w:t>Carbon Monoxide Tank – Dog &amp; Kennel</w:t>
            </w:r>
          </w:p>
        </w:tc>
        <w:tc>
          <w:tcPr>
            <w:tcW w:w="1598" w:type="dxa"/>
            <w:gridSpan w:val="2"/>
          </w:tcPr>
          <w:p w:rsidR="009B34D2" w:rsidRPr="00261047" w:rsidRDefault="009B34D2" w:rsidP="009B34D2">
            <w:pPr>
              <w:pStyle w:val="Table"/>
              <w:jc w:val="right"/>
              <w:rPr>
                <w:sz w:val="18"/>
                <w:szCs w:val="18"/>
              </w:rPr>
            </w:pPr>
            <w:r w:rsidRPr="00261047">
              <w:rPr>
                <w:sz w:val="18"/>
                <w:szCs w:val="18"/>
              </w:rPr>
              <w:t>24.22</w:t>
            </w:r>
          </w:p>
        </w:tc>
      </w:tr>
      <w:tr w:rsidR="009B34D2" w:rsidRPr="00261047" w:rsidTr="003A6EF4">
        <w:tc>
          <w:tcPr>
            <w:tcW w:w="3989" w:type="dxa"/>
          </w:tcPr>
          <w:p w:rsidR="009B34D2" w:rsidRPr="00261047" w:rsidRDefault="009B34D2" w:rsidP="009B34D2">
            <w:pPr>
              <w:pStyle w:val="Table"/>
              <w:rPr>
                <w:sz w:val="18"/>
                <w:szCs w:val="18"/>
              </w:rPr>
            </w:pPr>
            <w:proofErr w:type="spellStart"/>
            <w:r w:rsidRPr="00261047">
              <w:rPr>
                <w:sz w:val="18"/>
                <w:szCs w:val="18"/>
              </w:rPr>
              <w:t>Henschen</w:t>
            </w:r>
            <w:proofErr w:type="spellEnd"/>
            <w:r w:rsidRPr="00261047">
              <w:rPr>
                <w:sz w:val="18"/>
                <w:szCs w:val="18"/>
              </w:rPr>
              <w:t xml:space="preserve"> &amp; Associates</w:t>
            </w:r>
          </w:p>
        </w:tc>
        <w:tc>
          <w:tcPr>
            <w:tcW w:w="979" w:type="dxa"/>
          </w:tcPr>
          <w:p w:rsidR="009B34D2" w:rsidRPr="00261047" w:rsidRDefault="009B34D2" w:rsidP="009B34D2">
            <w:pPr>
              <w:pStyle w:val="Table"/>
              <w:jc w:val="center"/>
              <w:rPr>
                <w:sz w:val="18"/>
                <w:szCs w:val="18"/>
              </w:rPr>
            </w:pPr>
            <w:r w:rsidRPr="00261047">
              <w:rPr>
                <w:sz w:val="18"/>
                <w:szCs w:val="18"/>
              </w:rPr>
              <w:t>8354</w:t>
            </w:r>
          </w:p>
        </w:tc>
        <w:tc>
          <w:tcPr>
            <w:tcW w:w="3514" w:type="dxa"/>
          </w:tcPr>
          <w:p w:rsidR="009B34D2" w:rsidRPr="00261047" w:rsidRDefault="009B34D2" w:rsidP="009B34D2">
            <w:pPr>
              <w:pStyle w:val="Table"/>
              <w:rPr>
                <w:sz w:val="18"/>
                <w:szCs w:val="18"/>
              </w:rPr>
            </w:pPr>
            <w:r w:rsidRPr="00261047">
              <w:rPr>
                <w:sz w:val="18"/>
                <w:szCs w:val="18"/>
              </w:rPr>
              <w:t>Offsite Encrypted Backup – Municipal Ct.</w:t>
            </w:r>
          </w:p>
        </w:tc>
        <w:tc>
          <w:tcPr>
            <w:tcW w:w="1598" w:type="dxa"/>
            <w:gridSpan w:val="2"/>
          </w:tcPr>
          <w:p w:rsidR="009B34D2" w:rsidRPr="00261047" w:rsidRDefault="009B34D2" w:rsidP="009B34D2">
            <w:pPr>
              <w:pStyle w:val="Table"/>
              <w:jc w:val="right"/>
              <w:rPr>
                <w:sz w:val="18"/>
                <w:szCs w:val="18"/>
              </w:rPr>
            </w:pPr>
            <w:r w:rsidRPr="00261047">
              <w:rPr>
                <w:sz w:val="18"/>
                <w:szCs w:val="18"/>
              </w:rPr>
              <w:t>1,000.00</w:t>
            </w:r>
          </w:p>
        </w:tc>
      </w:tr>
      <w:tr w:rsidR="009B34D2" w:rsidRPr="00261047" w:rsidTr="003A6EF4">
        <w:tc>
          <w:tcPr>
            <w:tcW w:w="3989" w:type="dxa"/>
          </w:tcPr>
          <w:p w:rsidR="009B34D2" w:rsidRPr="00261047" w:rsidRDefault="009B34D2" w:rsidP="009B34D2">
            <w:pPr>
              <w:pStyle w:val="Table"/>
              <w:rPr>
                <w:sz w:val="18"/>
                <w:szCs w:val="18"/>
              </w:rPr>
            </w:pPr>
            <w:r w:rsidRPr="00261047">
              <w:rPr>
                <w:sz w:val="18"/>
                <w:szCs w:val="18"/>
              </w:rPr>
              <w:t>Ohio Judicial Conference</w:t>
            </w:r>
          </w:p>
        </w:tc>
        <w:tc>
          <w:tcPr>
            <w:tcW w:w="979" w:type="dxa"/>
          </w:tcPr>
          <w:p w:rsidR="009B34D2" w:rsidRPr="00261047" w:rsidRDefault="00F20755" w:rsidP="009B34D2">
            <w:pPr>
              <w:pStyle w:val="Table"/>
              <w:jc w:val="center"/>
              <w:rPr>
                <w:sz w:val="18"/>
                <w:szCs w:val="18"/>
              </w:rPr>
            </w:pPr>
            <w:r w:rsidRPr="00261047">
              <w:rPr>
                <w:sz w:val="18"/>
                <w:szCs w:val="18"/>
              </w:rPr>
              <w:t>8355</w:t>
            </w:r>
          </w:p>
        </w:tc>
        <w:tc>
          <w:tcPr>
            <w:tcW w:w="3514" w:type="dxa"/>
          </w:tcPr>
          <w:p w:rsidR="009B34D2" w:rsidRPr="00261047" w:rsidRDefault="00F20755" w:rsidP="009B34D2">
            <w:pPr>
              <w:pStyle w:val="Table"/>
              <w:rPr>
                <w:sz w:val="18"/>
                <w:szCs w:val="18"/>
              </w:rPr>
            </w:pPr>
            <w:r w:rsidRPr="00261047">
              <w:rPr>
                <w:sz w:val="18"/>
                <w:szCs w:val="18"/>
              </w:rPr>
              <w:t>Probate Clerk Training, K. Blazer &amp; J. Green – Probate Ct.</w:t>
            </w:r>
          </w:p>
        </w:tc>
        <w:tc>
          <w:tcPr>
            <w:tcW w:w="1598" w:type="dxa"/>
            <w:gridSpan w:val="2"/>
          </w:tcPr>
          <w:p w:rsidR="009B34D2" w:rsidRPr="00261047" w:rsidRDefault="00F20755" w:rsidP="009B34D2">
            <w:pPr>
              <w:pStyle w:val="Table"/>
              <w:jc w:val="right"/>
              <w:rPr>
                <w:sz w:val="18"/>
                <w:szCs w:val="18"/>
              </w:rPr>
            </w:pPr>
            <w:r w:rsidRPr="00261047">
              <w:rPr>
                <w:sz w:val="18"/>
                <w:szCs w:val="18"/>
              </w:rPr>
              <w:t>250.00</w:t>
            </w:r>
          </w:p>
        </w:tc>
      </w:tr>
      <w:tr w:rsidR="00F20755" w:rsidRPr="00261047" w:rsidTr="003A6EF4">
        <w:tc>
          <w:tcPr>
            <w:tcW w:w="3989" w:type="dxa"/>
          </w:tcPr>
          <w:p w:rsidR="00F20755" w:rsidRPr="00261047" w:rsidRDefault="00F20755" w:rsidP="009B34D2">
            <w:pPr>
              <w:pStyle w:val="Table"/>
              <w:rPr>
                <w:sz w:val="18"/>
                <w:szCs w:val="18"/>
              </w:rPr>
            </w:pPr>
            <w:r w:rsidRPr="00261047">
              <w:rPr>
                <w:sz w:val="18"/>
                <w:szCs w:val="18"/>
              </w:rPr>
              <w:t>Ohio Association of Probate Judges</w:t>
            </w:r>
          </w:p>
        </w:tc>
        <w:tc>
          <w:tcPr>
            <w:tcW w:w="979" w:type="dxa"/>
          </w:tcPr>
          <w:p w:rsidR="00F20755" w:rsidRPr="00261047" w:rsidRDefault="00F20755" w:rsidP="009B34D2">
            <w:pPr>
              <w:pStyle w:val="Table"/>
              <w:jc w:val="center"/>
              <w:rPr>
                <w:sz w:val="18"/>
                <w:szCs w:val="18"/>
              </w:rPr>
            </w:pPr>
            <w:r w:rsidRPr="00261047">
              <w:rPr>
                <w:sz w:val="18"/>
                <w:szCs w:val="18"/>
              </w:rPr>
              <w:t>8356</w:t>
            </w:r>
          </w:p>
        </w:tc>
        <w:tc>
          <w:tcPr>
            <w:tcW w:w="3514" w:type="dxa"/>
          </w:tcPr>
          <w:p w:rsidR="00F20755" w:rsidRPr="00261047" w:rsidRDefault="00F20755" w:rsidP="009B34D2">
            <w:pPr>
              <w:pStyle w:val="Table"/>
              <w:rPr>
                <w:sz w:val="18"/>
                <w:szCs w:val="18"/>
              </w:rPr>
            </w:pPr>
            <w:r w:rsidRPr="00261047">
              <w:rPr>
                <w:sz w:val="18"/>
                <w:szCs w:val="18"/>
              </w:rPr>
              <w:t xml:space="preserve">Court Investigator Training, Jane </w:t>
            </w:r>
            <w:proofErr w:type="spellStart"/>
            <w:r w:rsidRPr="00261047">
              <w:rPr>
                <w:sz w:val="18"/>
                <w:szCs w:val="18"/>
              </w:rPr>
              <w:t>McAdow</w:t>
            </w:r>
            <w:proofErr w:type="spellEnd"/>
            <w:r w:rsidRPr="00261047">
              <w:rPr>
                <w:sz w:val="18"/>
                <w:szCs w:val="18"/>
              </w:rPr>
              <w:t xml:space="preserve"> – Probate Ct.</w:t>
            </w:r>
          </w:p>
        </w:tc>
        <w:tc>
          <w:tcPr>
            <w:tcW w:w="1598" w:type="dxa"/>
            <w:gridSpan w:val="2"/>
          </w:tcPr>
          <w:p w:rsidR="00F20755" w:rsidRPr="00261047" w:rsidRDefault="00F20755" w:rsidP="009B34D2">
            <w:pPr>
              <w:pStyle w:val="Table"/>
              <w:jc w:val="right"/>
              <w:rPr>
                <w:sz w:val="18"/>
                <w:szCs w:val="18"/>
              </w:rPr>
            </w:pPr>
            <w:r w:rsidRPr="00261047">
              <w:rPr>
                <w:sz w:val="18"/>
                <w:szCs w:val="18"/>
              </w:rPr>
              <w:t>125.00</w:t>
            </w:r>
          </w:p>
        </w:tc>
      </w:tr>
      <w:tr w:rsidR="00F20755" w:rsidRPr="00261047" w:rsidTr="003A6EF4">
        <w:tc>
          <w:tcPr>
            <w:tcW w:w="3989" w:type="dxa"/>
          </w:tcPr>
          <w:p w:rsidR="00F20755" w:rsidRPr="00261047" w:rsidRDefault="00F20755" w:rsidP="009B34D2">
            <w:pPr>
              <w:pStyle w:val="Table"/>
              <w:rPr>
                <w:sz w:val="18"/>
                <w:szCs w:val="18"/>
              </w:rPr>
            </w:pPr>
            <w:r w:rsidRPr="00261047">
              <w:rPr>
                <w:sz w:val="18"/>
                <w:szCs w:val="18"/>
              </w:rPr>
              <w:lastRenderedPageBreak/>
              <w:t>Embassy Suites, Dublin</w:t>
            </w:r>
          </w:p>
        </w:tc>
        <w:tc>
          <w:tcPr>
            <w:tcW w:w="979" w:type="dxa"/>
          </w:tcPr>
          <w:p w:rsidR="00F20755" w:rsidRPr="00261047" w:rsidRDefault="00F20755" w:rsidP="009B34D2">
            <w:pPr>
              <w:pStyle w:val="Table"/>
              <w:jc w:val="center"/>
              <w:rPr>
                <w:sz w:val="18"/>
                <w:szCs w:val="18"/>
              </w:rPr>
            </w:pPr>
            <w:r w:rsidRPr="00261047">
              <w:rPr>
                <w:sz w:val="18"/>
                <w:szCs w:val="18"/>
              </w:rPr>
              <w:t>8357</w:t>
            </w:r>
          </w:p>
        </w:tc>
        <w:tc>
          <w:tcPr>
            <w:tcW w:w="3514" w:type="dxa"/>
          </w:tcPr>
          <w:p w:rsidR="00F20755" w:rsidRPr="00261047" w:rsidRDefault="00F20755" w:rsidP="009B34D2">
            <w:pPr>
              <w:pStyle w:val="Table"/>
              <w:rPr>
                <w:sz w:val="18"/>
                <w:szCs w:val="18"/>
              </w:rPr>
            </w:pPr>
            <w:r w:rsidRPr="00261047">
              <w:rPr>
                <w:sz w:val="18"/>
                <w:szCs w:val="18"/>
              </w:rPr>
              <w:t>Lodging Expense for Kim Blazer &amp; Jamie Green at 2013 Probate Clerks Conf. – Probate Ct.</w:t>
            </w:r>
          </w:p>
        </w:tc>
        <w:tc>
          <w:tcPr>
            <w:tcW w:w="1598" w:type="dxa"/>
            <w:gridSpan w:val="2"/>
          </w:tcPr>
          <w:p w:rsidR="00F20755" w:rsidRPr="00261047" w:rsidRDefault="00F20755" w:rsidP="009B34D2">
            <w:pPr>
              <w:pStyle w:val="Table"/>
              <w:jc w:val="right"/>
              <w:rPr>
                <w:sz w:val="18"/>
                <w:szCs w:val="18"/>
              </w:rPr>
            </w:pPr>
            <w:r w:rsidRPr="00261047">
              <w:rPr>
                <w:sz w:val="18"/>
                <w:szCs w:val="18"/>
              </w:rPr>
              <w:t>118.00</w:t>
            </w:r>
          </w:p>
        </w:tc>
      </w:tr>
      <w:tr w:rsidR="00F20755" w:rsidRPr="00261047" w:rsidTr="003A6EF4">
        <w:tc>
          <w:tcPr>
            <w:tcW w:w="3989" w:type="dxa"/>
          </w:tcPr>
          <w:p w:rsidR="00F20755" w:rsidRPr="00261047" w:rsidRDefault="00F20755" w:rsidP="009B34D2">
            <w:pPr>
              <w:pStyle w:val="Table"/>
              <w:rPr>
                <w:sz w:val="18"/>
                <w:szCs w:val="18"/>
              </w:rPr>
            </w:pPr>
            <w:r w:rsidRPr="00261047">
              <w:rPr>
                <w:sz w:val="18"/>
                <w:szCs w:val="18"/>
              </w:rPr>
              <w:t>Ho. Co. Engineer</w:t>
            </w:r>
          </w:p>
        </w:tc>
        <w:tc>
          <w:tcPr>
            <w:tcW w:w="979" w:type="dxa"/>
          </w:tcPr>
          <w:p w:rsidR="00F20755" w:rsidRPr="00261047" w:rsidRDefault="00F20755" w:rsidP="009B34D2">
            <w:pPr>
              <w:pStyle w:val="Table"/>
              <w:jc w:val="center"/>
              <w:rPr>
                <w:sz w:val="18"/>
                <w:szCs w:val="18"/>
              </w:rPr>
            </w:pPr>
            <w:r w:rsidRPr="00261047">
              <w:rPr>
                <w:sz w:val="18"/>
                <w:szCs w:val="18"/>
              </w:rPr>
              <w:t>8358</w:t>
            </w:r>
          </w:p>
        </w:tc>
        <w:tc>
          <w:tcPr>
            <w:tcW w:w="3514" w:type="dxa"/>
          </w:tcPr>
          <w:p w:rsidR="00F20755" w:rsidRPr="00261047" w:rsidRDefault="00F20755" w:rsidP="009B34D2">
            <w:pPr>
              <w:pStyle w:val="Table"/>
              <w:rPr>
                <w:sz w:val="18"/>
                <w:szCs w:val="18"/>
              </w:rPr>
            </w:pPr>
            <w:r w:rsidRPr="00261047">
              <w:rPr>
                <w:sz w:val="18"/>
                <w:szCs w:val="18"/>
              </w:rPr>
              <w:t>Gasoline – Auditor</w:t>
            </w:r>
          </w:p>
        </w:tc>
        <w:tc>
          <w:tcPr>
            <w:tcW w:w="1598" w:type="dxa"/>
            <w:gridSpan w:val="2"/>
          </w:tcPr>
          <w:p w:rsidR="00F20755" w:rsidRPr="00261047" w:rsidRDefault="00F20755" w:rsidP="009B34D2">
            <w:pPr>
              <w:pStyle w:val="Table"/>
              <w:jc w:val="right"/>
              <w:rPr>
                <w:sz w:val="18"/>
                <w:szCs w:val="18"/>
              </w:rPr>
            </w:pPr>
            <w:r w:rsidRPr="00261047">
              <w:rPr>
                <w:sz w:val="18"/>
                <w:szCs w:val="18"/>
              </w:rPr>
              <w:t>39.03</w:t>
            </w:r>
          </w:p>
        </w:tc>
      </w:tr>
      <w:tr w:rsidR="00F20755" w:rsidRPr="00261047" w:rsidTr="003A6EF4">
        <w:tc>
          <w:tcPr>
            <w:tcW w:w="3989" w:type="dxa"/>
          </w:tcPr>
          <w:p w:rsidR="00F20755" w:rsidRPr="00261047" w:rsidRDefault="00F20755" w:rsidP="009B34D2">
            <w:pPr>
              <w:pStyle w:val="Table"/>
              <w:rPr>
                <w:sz w:val="18"/>
                <w:szCs w:val="18"/>
              </w:rPr>
            </w:pPr>
            <w:r w:rsidRPr="00261047">
              <w:rPr>
                <w:sz w:val="18"/>
                <w:szCs w:val="18"/>
              </w:rPr>
              <w:t>Appraisal Research Corp.</w:t>
            </w:r>
          </w:p>
        </w:tc>
        <w:tc>
          <w:tcPr>
            <w:tcW w:w="979" w:type="dxa"/>
          </w:tcPr>
          <w:p w:rsidR="00F20755" w:rsidRPr="00261047" w:rsidRDefault="00F20755" w:rsidP="009B34D2">
            <w:pPr>
              <w:pStyle w:val="Table"/>
              <w:jc w:val="center"/>
              <w:rPr>
                <w:sz w:val="18"/>
                <w:szCs w:val="18"/>
              </w:rPr>
            </w:pPr>
            <w:r w:rsidRPr="00261047">
              <w:rPr>
                <w:sz w:val="18"/>
                <w:szCs w:val="18"/>
              </w:rPr>
              <w:t>8359</w:t>
            </w:r>
          </w:p>
        </w:tc>
        <w:tc>
          <w:tcPr>
            <w:tcW w:w="3514" w:type="dxa"/>
          </w:tcPr>
          <w:p w:rsidR="00F20755" w:rsidRPr="00261047" w:rsidRDefault="00F20755" w:rsidP="009B34D2">
            <w:pPr>
              <w:pStyle w:val="Table"/>
              <w:rPr>
                <w:sz w:val="18"/>
                <w:szCs w:val="18"/>
              </w:rPr>
            </w:pPr>
            <w:r w:rsidRPr="00261047">
              <w:rPr>
                <w:sz w:val="18"/>
                <w:szCs w:val="18"/>
              </w:rPr>
              <w:t>2013 Triennial Update – Auditor</w:t>
            </w:r>
          </w:p>
        </w:tc>
        <w:tc>
          <w:tcPr>
            <w:tcW w:w="1598" w:type="dxa"/>
            <w:gridSpan w:val="2"/>
          </w:tcPr>
          <w:p w:rsidR="00F20755" w:rsidRPr="00261047" w:rsidRDefault="00F20755" w:rsidP="009B34D2">
            <w:pPr>
              <w:pStyle w:val="Table"/>
              <w:jc w:val="right"/>
              <w:rPr>
                <w:sz w:val="18"/>
                <w:szCs w:val="18"/>
              </w:rPr>
            </w:pPr>
            <w:r w:rsidRPr="00261047">
              <w:rPr>
                <w:sz w:val="18"/>
                <w:szCs w:val="18"/>
              </w:rPr>
              <w:t>3,136.00</w:t>
            </w:r>
          </w:p>
        </w:tc>
      </w:tr>
      <w:tr w:rsidR="00F20755" w:rsidRPr="00261047" w:rsidTr="003A6EF4">
        <w:tc>
          <w:tcPr>
            <w:tcW w:w="3989" w:type="dxa"/>
          </w:tcPr>
          <w:p w:rsidR="00F20755" w:rsidRPr="00261047" w:rsidRDefault="00F20755" w:rsidP="009B34D2">
            <w:pPr>
              <w:pStyle w:val="Table"/>
              <w:rPr>
                <w:sz w:val="18"/>
                <w:szCs w:val="18"/>
              </w:rPr>
            </w:pPr>
            <w:r w:rsidRPr="00261047">
              <w:rPr>
                <w:sz w:val="18"/>
                <w:szCs w:val="18"/>
              </w:rPr>
              <w:t>Frontier</w:t>
            </w:r>
          </w:p>
        </w:tc>
        <w:tc>
          <w:tcPr>
            <w:tcW w:w="979" w:type="dxa"/>
          </w:tcPr>
          <w:p w:rsidR="00F20755" w:rsidRPr="00261047" w:rsidRDefault="00F20755" w:rsidP="009B34D2">
            <w:pPr>
              <w:pStyle w:val="Table"/>
              <w:jc w:val="center"/>
              <w:rPr>
                <w:sz w:val="18"/>
                <w:szCs w:val="18"/>
              </w:rPr>
            </w:pPr>
            <w:r w:rsidRPr="00261047">
              <w:rPr>
                <w:sz w:val="18"/>
                <w:szCs w:val="18"/>
              </w:rPr>
              <w:t>8360</w:t>
            </w:r>
          </w:p>
        </w:tc>
        <w:tc>
          <w:tcPr>
            <w:tcW w:w="3514" w:type="dxa"/>
          </w:tcPr>
          <w:p w:rsidR="00F20755" w:rsidRPr="00261047" w:rsidRDefault="00F20755" w:rsidP="009B34D2">
            <w:pPr>
              <w:pStyle w:val="Table"/>
              <w:rPr>
                <w:sz w:val="18"/>
                <w:szCs w:val="18"/>
              </w:rPr>
            </w:pPr>
            <w:r w:rsidRPr="00261047">
              <w:rPr>
                <w:sz w:val="18"/>
                <w:szCs w:val="18"/>
              </w:rPr>
              <w:t xml:space="preserve">Telephone Bill – </w:t>
            </w:r>
            <w:proofErr w:type="spellStart"/>
            <w:r w:rsidRPr="00261047">
              <w:rPr>
                <w:sz w:val="18"/>
                <w:szCs w:val="18"/>
              </w:rPr>
              <w:t>HSWCD</w:t>
            </w:r>
            <w:proofErr w:type="spellEnd"/>
          </w:p>
        </w:tc>
        <w:tc>
          <w:tcPr>
            <w:tcW w:w="1598" w:type="dxa"/>
            <w:gridSpan w:val="2"/>
          </w:tcPr>
          <w:p w:rsidR="00F20755" w:rsidRPr="00261047" w:rsidRDefault="00F20755" w:rsidP="009B34D2">
            <w:pPr>
              <w:pStyle w:val="Table"/>
              <w:jc w:val="right"/>
              <w:rPr>
                <w:sz w:val="18"/>
                <w:szCs w:val="18"/>
              </w:rPr>
            </w:pPr>
            <w:r w:rsidRPr="00261047">
              <w:rPr>
                <w:sz w:val="18"/>
                <w:szCs w:val="18"/>
              </w:rPr>
              <w:t>58.80</w:t>
            </w:r>
          </w:p>
        </w:tc>
      </w:tr>
      <w:tr w:rsidR="00F20755" w:rsidRPr="00261047" w:rsidTr="003A6EF4">
        <w:tc>
          <w:tcPr>
            <w:tcW w:w="3989" w:type="dxa"/>
          </w:tcPr>
          <w:p w:rsidR="00F20755" w:rsidRPr="00261047" w:rsidRDefault="00F20755" w:rsidP="009B34D2">
            <w:pPr>
              <w:pStyle w:val="Table"/>
              <w:rPr>
                <w:sz w:val="18"/>
                <w:szCs w:val="18"/>
              </w:rPr>
            </w:pPr>
            <w:r w:rsidRPr="00261047">
              <w:rPr>
                <w:sz w:val="18"/>
                <w:szCs w:val="18"/>
              </w:rPr>
              <w:t>Val Tech Communications</w:t>
            </w:r>
          </w:p>
        </w:tc>
        <w:tc>
          <w:tcPr>
            <w:tcW w:w="979" w:type="dxa"/>
          </w:tcPr>
          <w:p w:rsidR="00F20755" w:rsidRPr="00261047" w:rsidRDefault="00F20755" w:rsidP="009B34D2">
            <w:pPr>
              <w:pStyle w:val="Table"/>
              <w:jc w:val="center"/>
              <w:rPr>
                <w:sz w:val="18"/>
                <w:szCs w:val="18"/>
              </w:rPr>
            </w:pPr>
            <w:r w:rsidRPr="00261047">
              <w:rPr>
                <w:sz w:val="18"/>
                <w:szCs w:val="18"/>
              </w:rPr>
              <w:t>8361</w:t>
            </w:r>
          </w:p>
        </w:tc>
        <w:tc>
          <w:tcPr>
            <w:tcW w:w="3514" w:type="dxa"/>
          </w:tcPr>
          <w:p w:rsidR="00F20755" w:rsidRPr="00261047" w:rsidRDefault="00F20755" w:rsidP="009B34D2">
            <w:pPr>
              <w:pStyle w:val="Table"/>
              <w:rPr>
                <w:sz w:val="18"/>
                <w:szCs w:val="18"/>
              </w:rPr>
            </w:pPr>
            <w:r w:rsidRPr="00261047">
              <w:rPr>
                <w:sz w:val="18"/>
                <w:szCs w:val="18"/>
              </w:rPr>
              <w:t xml:space="preserve">Long Distance Bill – </w:t>
            </w:r>
            <w:proofErr w:type="spellStart"/>
            <w:r w:rsidRPr="00261047">
              <w:rPr>
                <w:sz w:val="18"/>
                <w:szCs w:val="18"/>
              </w:rPr>
              <w:t>HSWCD</w:t>
            </w:r>
            <w:proofErr w:type="spellEnd"/>
          </w:p>
        </w:tc>
        <w:tc>
          <w:tcPr>
            <w:tcW w:w="1598" w:type="dxa"/>
            <w:gridSpan w:val="2"/>
          </w:tcPr>
          <w:p w:rsidR="00F20755" w:rsidRPr="00261047" w:rsidRDefault="00F20755" w:rsidP="009B34D2">
            <w:pPr>
              <w:pStyle w:val="Table"/>
              <w:jc w:val="right"/>
              <w:rPr>
                <w:sz w:val="18"/>
                <w:szCs w:val="18"/>
              </w:rPr>
            </w:pPr>
            <w:r w:rsidRPr="00261047">
              <w:rPr>
                <w:sz w:val="18"/>
                <w:szCs w:val="18"/>
              </w:rPr>
              <w:t>5.54</w:t>
            </w:r>
          </w:p>
        </w:tc>
      </w:tr>
      <w:tr w:rsidR="00F20755" w:rsidRPr="00261047" w:rsidTr="003A6EF4">
        <w:tc>
          <w:tcPr>
            <w:tcW w:w="3989" w:type="dxa"/>
          </w:tcPr>
          <w:p w:rsidR="00F20755" w:rsidRPr="00261047" w:rsidRDefault="00F20755" w:rsidP="009B34D2">
            <w:pPr>
              <w:pStyle w:val="Table"/>
              <w:rPr>
                <w:sz w:val="18"/>
                <w:szCs w:val="18"/>
              </w:rPr>
            </w:pPr>
            <w:r w:rsidRPr="00261047">
              <w:rPr>
                <w:sz w:val="18"/>
                <w:szCs w:val="18"/>
              </w:rPr>
              <w:t>Modern Office Methods</w:t>
            </w:r>
          </w:p>
        </w:tc>
        <w:tc>
          <w:tcPr>
            <w:tcW w:w="979" w:type="dxa"/>
          </w:tcPr>
          <w:p w:rsidR="00F20755" w:rsidRPr="00261047" w:rsidRDefault="00F20755" w:rsidP="009B34D2">
            <w:pPr>
              <w:pStyle w:val="Table"/>
              <w:jc w:val="center"/>
              <w:rPr>
                <w:sz w:val="18"/>
                <w:szCs w:val="18"/>
              </w:rPr>
            </w:pPr>
            <w:r w:rsidRPr="00261047">
              <w:rPr>
                <w:sz w:val="18"/>
                <w:szCs w:val="18"/>
              </w:rPr>
              <w:t>8362</w:t>
            </w:r>
          </w:p>
        </w:tc>
        <w:tc>
          <w:tcPr>
            <w:tcW w:w="3514" w:type="dxa"/>
          </w:tcPr>
          <w:p w:rsidR="00F20755" w:rsidRPr="00261047" w:rsidRDefault="00F20755" w:rsidP="009B34D2">
            <w:pPr>
              <w:pStyle w:val="Table"/>
              <w:rPr>
                <w:sz w:val="18"/>
                <w:szCs w:val="18"/>
              </w:rPr>
            </w:pPr>
            <w:r w:rsidRPr="00261047">
              <w:rPr>
                <w:sz w:val="18"/>
                <w:szCs w:val="18"/>
              </w:rPr>
              <w:t xml:space="preserve">Duplicator &amp; Copier Service Contracts – </w:t>
            </w:r>
            <w:proofErr w:type="spellStart"/>
            <w:r w:rsidRPr="00261047">
              <w:rPr>
                <w:sz w:val="18"/>
                <w:szCs w:val="18"/>
              </w:rPr>
              <w:t>HSWCD</w:t>
            </w:r>
            <w:proofErr w:type="spellEnd"/>
          </w:p>
        </w:tc>
        <w:tc>
          <w:tcPr>
            <w:tcW w:w="1598" w:type="dxa"/>
            <w:gridSpan w:val="2"/>
          </w:tcPr>
          <w:p w:rsidR="00F20755" w:rsidRPr="00261047" w:rsidRDefault="00F20755" w:rsidP="009B34D2">
            <w:pPr>
              <w:pStyle w:val="Table"/>
              <w:jc w:val="right"/>
              <w:rPr>
                <w:sz w:val="18"/>
                <w:szCs w:val="18"/>
              </w:rPr>
            </w:pPr>
            <w:r w:rsidRPr="00261047">
              <w:rPr>
                <w:sz w:val="18"/>
                <w:szCs w:val="18"/>
              </w:rPr>
              <w:t>45.03</w:t>
            </w:r>
          </w:p>
        </w:tc>
      </w:tr>
      <w:tr w:rsidR="00F20755" w:rsidRPr="00261047" w:rsidTr="003A6EF4">
        <w:tc>
          <w:tcPr>
            <w:tcW w:w="3989" w:type="dxa"/>
          </w:tcPr>
          <w:p w:rsidR="00F20755" w:rsidRPr="00261047" w:rsidRDefault="00F20755" w:rsidP="009B34D2">
            <w:pPr>
              <w:pStyle w:val="Table"/>
              <w:rPr>
                <w:sz w:val="18"/>
                <w:szCs w:val="18"/>
              </w:rPr>
            </w:pPr>
            <w:r w:rsidRPr="00261047">
              <w:rPr>
                <w:sz w:val="18"/>
                <w:szCs w:val="18"/>
              </w:rPr>
              <w:t>Weaver Masonry LLC</w:t>
            </w:r>
          </w:p>
        </w:tc>
        <w:tc>
          <w:tcPr>
            <w:tcW w:w="979" w:type="dxa"/>
          </w:tcPr>
          <w:p w:rsidR="00F20755" w:rsidRPr="00261047" w:rsidRDefault="00F20755" w:rsidP="009B34D2">
            <w:pPr>
              <w:pStyle w:val="Table"/>
              <w:jc w:val="center"/>
              <w:rPr>
                <w:sz w:val="18"/>
                <w:szCs w:val="18"/>
              </w:rPr>
            </w:pPr>
            <w:r w:rsidRPr="00261047">
              <w:rPr>
                <w:sz w:val="18"/>
                <w:szCs w:val="18"/>
              </w:rPr>
              <w:t>8363</w:t>
            </w:r>
          </w:p>
        </w:tc>
        <w:tc>
          <w:tcPr>
            <w:tcW w:w="3514" w:type="dxa"/>
          </w:tcPr>
          <w:p w:rsidR="00F20755" w:rsidRPr="00261047" w:rsidRDefault="00F20755" w:rsidP="009B34D2">
            <w:pPr>
              <w:pStyle w:val="Table"/>
              <w:rPr>
                <w:sz w:val="18"/>
                <w:szCs w:val="18"/>
              </w:rPr>
            </w:pPr>
            <w:r w:rsidRPr="00261047">
              <w:rPr>
                <w:sz w:val="18"/>
                <w:szCs w:val="18"/>
              </w:rPr>
              <w:t>Building Addition Construction – SHSC</w:t>
            </w:r>
          </w:p>
        </w:tc>
        <w:tc>
          <w:tcPr>
            <w:tcW w:w="1598" w:type="dxa"/>
            <w:gridSpan w:val="2"/>
          </w:tcPr>
          <w:p w:rsidR="00F20755" w:rsidRPr="00261047" w:rsidRDefault="00F20755" w:rsidP="00F20755">
            <w:pPr>
              <w:pStyle w:val="Table"/>
              <w:jc w:val="right"/>
              <w:rPr>
                <w:sz w:val="18"/>
                <w:szCs w:val="18"/>
              </w:rPr>
            </w:pPr>
            <w:r w:rsidRPr="00261047">
              <w:rPr>
                <w:sz w:val="18"/>
                <w:szCs w:val="18"/>
              </w:rPr>
              <w:t>15,739.05</w:t>
            </w:r>
          </w:p>
        </w:tc>
      </w:tr>
      <w:tr w:rsidR="00F20755" w:rsidRPr="00261047" w:rsidTr="003A6EF4">
        <w:tc>
          <w:tcPr>
            <w:tcW w:w="3989" w:type="dxa"/>
          </w:tcPr>
          <w:p w:rsidR="00F20755" w:rsidRPr="00261047" w:rsidRDefault="00F20755" w:rsidP="009B34D2">
            <w:pPr>
              <w:pStyle w:val="Table"/>
              <w:rPr>
                <w:sz w:val="18"/>
                <w:szCs w:val="18"/>
              </w:rPr>
            </w:pPr>
            <w:r w:rsidRPr="00261047">
              <w:rPr>
                <w:sz w:val="18"/>
                <w:szCs w:val="18"/>
              </w:rPr>
              <w:t>Logan Welding</w:t>
            </w:r>
          </w:p>
        </w:tc>
        <w:tc>
          <w:tcPr>
            <w:tcW w:w="979" w:type="dxa"/>
          </w:tcPr>
          <w:p w:rsidR="00F20755" w:rsidRPr="00261047" w:rsidRDefault="00F20755" w:rsidP="009B34D2">
            <w:pPr>
              <w:pStyle w:val="Table"/>
              <w:jc w:val="center"/>
              <w:rPr>
                <w:sz w:val="18"/>
                <w:szCs w:val="18"/>
              </w:rPr>
            </w:pPr>
            <w:r w:rsidRPr="00261047">
              <w:rPr>
                <w:sz w:val="18"/>
                <w:szCs w:val="18"/>
              </w:rPr>
              <w:t>8364</w:t>
            </w:r>
          </w:p>
        </w:tc>
        <w:tc>
          <w:tcPr>
            <w:tcW w:w="3514" w:type="dxa"/>
          </w:tcPr>
          <w:p w:rsidR="00F20755" w:rsidRPr="00261047" w:rsidRDefault="00F20755" w:rsidP="009B34D2">
            <w:pPr>
              <w:pStyle w:val="Table"/>
              <w:rPr>
                <w:sz w:val="18"/>
                <w:szCs w:val="18"/>
              </w:rPr>
            </w:pPr>
            <w:r w:rsidRPr="00261047">
              <w:rPr>
                <w:sz w:val="18"/>
                <w:szCs w:val="18"/>
              </w:rPr>
              <w:t>Courthouse Hand Rails – Comm.</w:t>
            </w:r>
          </w:p>
        </w:tc>
        <w:tc>
          <w:tcPr>
            <w:tcW w:w="1598" w:type="dxa"/>
            <w:gridSpan w:val="2"/>
          </w:tcPr>
          <w:p w:rsidR="00F20755" w:rsidRPr="00261047" w:rsidRDefault="00F20755" w:rsidP="00F20755">
            <w:pPr>
              <w:pStyle w:val="Table"/>
              <w:jc w:val="right"/>
              <w:rPr>
                <w:sz w:val="18"/>
                <w:szCs w:val="18"/>
              </w:rPr>
            </w:pPr>
            <w:r w:rsidRPr="00261047">
              <w:rPr>
                <w:sz w:val="18"/>
                <w:szCs w:val="18"/>
              </w:rPr>
              <w:t>1,491.00</w:t>
            </w:r>
          </w:p>
        </w:tc>
      </w:tr>
      <w:tr w:rsidR="00F20755" w:rsidRPr="00261047" w:rsidTr="003A6EF4">
        <w:tc>
          <w:tcPr>
            <w:tcW w:w="3989" w:type="dxa"/>
          </w:tcPr>
          <w:p w:rsidR="00F20755" w:rsidRPr="00261047" w:rsidRDefault="009F7569" w:rsidP="009B34D2">
            <w:pPr>
              <w:pStyle w:val="Table"/>
              <w:rPr>
                <w:sz w:val="18"/>
                <w:szCs w:val="18"/>
              </w:rPr>
            </w:pPr>
            <w:r w:rsidRPr="00261047">
              <w:rPr>
                <w:sz w:val="18"/>
                <w:szCs w:val="18"/>
              </w:rPr>
              <w:t>MASI</w:t>
            </w:r>
          </w:p>
        </w:tc>
        <w:tc>
          <w:tcPr>
            <w:tcW w:w="979" w:type="dxa"/>
          </w:tcPr>
          <w:p w:rsidR="00F20755" w:rsidRPr="00261047" w:rsidRDefault="009F7569" w:rsidP="009B34D2">
            <w:pPr>
              <w:pStyle w:val="Table"/>
              <w:jc w:val="center"/>
              <w:rPr>
                <w:sz w:val="18"/>
                <w:szCs w:val="18"/>
              </w:rPr>
            </w:pPr>
            <w:r w:rsidRPr="00261047">
              <w:rPr>
                <w:sz w:val="18"/>
                <w:szCs w:val="18"/>
              </w:rPr>
              <w:t>8365</w:t>
            </w:r>
          </w:p>
        </w:tc>
        <w:tc>
          <w:tcPr>
            <w:tcW w:w="3514" w:type="dxa"/>
          </w:tcPr>
          <w:p w:rsidR="00F20755" w:rsidRPr="00261047" w:rsidRDefault="009F7569" w:rsidP="009B34D2">
            <w:pPr>
              <w:pStyle w:val="Table"/>
              <w:rPr>
                <w:sz w:val="18"/>
                <w:szCs w:val="18"/>
              </w:rPr>
            </w:pPr>
            <w:r w:rsidRPr="00261047">
              <w:rPr>
                <w:sz w:val="18"/>
                <w:szCs w:val="18"/>
              </w:rPr>
              <w:t>Testing – Sewer</w:t>
            </w:r>
          </w:p>
        </w:tc>
        <w:tc>
          <w:tcPr>
            <w:tcW w:w="1598" w:type="dxa"/>
            <w:gridSpan w:val="2"/>
          </w:tcPr>
          <w:p w:rsidR="00F20755" w:rsidRPr="00261047" w:rsidRDefault="009F7569" w:rsidP="00F20755">
            <w:pPr>
              <w:pStyle w:val="Table"/>
              <w:jc w:val="right"/>
              <w:rPr>
                <w:sz w:val="18"/>
                <w:szCs w:val="18"/>
              </w:rPr>
            </w:pPr>
            <w:r w:rsidRPr="00261047">
              <w:rPr>
                <w:sz w:val="18"/>
                <w:szCs w:val="18"/>
              </w:rPr>
              <w:t>43.14</w:t>
            </w:r>
          </w:p>
        </w:tc>
      </w:tr>
      <w:tr w:rsidR="009F7569" w:rsidRPr="00261047" w:rsidTr="003A6EF4">
        <w:tc>
          <w:tcPr>
            <w:tcW w:w="3989" w:type="dxa"/>
          </w:tcPr>
          <w:p w:rsidR="009F7569" w:rsidRPr="00261047" w:rsidRDefault="009F7569" w:rsidP="009B34D2">
            <w:pPr>
              <w:pStyle w:val="Table"/>
              <w:rPr>
                <w:sz w:val="18"/>
                <w:szCs w:val="18"/>
              </w:rPr>
            </w:pPr>
            <w:r w:rsidRPr="00261047">
              <w:rPr>
                <w:sz w:val="18"/>
                <w:szCs w:val="18"/>
              </w:rPr>
              <w:t>AEP</w:t>
            </w:r>
          </w:p>
        </w:tc>
        <w:tc>
          <w:tcPr>
            <w:tcW w:w="979" w:type="dxa"/>
          </w:tcPr>
          <w:p w:rsidR="009F7569" w:rsidRPr="00261047" w:rsidRDefault="009F7569" w:rsidP="009B34D2">
            <w:pPr>
              <w:pStyle w:val="Table"/>
              <w:jc w:val="center"/>
              <w:rPr>
                <w:sz w:val="18"/>
                <w:szCs w:val="18"/>
              </w:rPr>
            </w:pPr>
            <w:r w:rsidRPr="00261047">
              <w:rPr>
                <w:sz w:val="18"/>
                <w:szCs w:val="18"/>
              </w:rPr>
              <w:t>8366</w:t>
            </w:r>
          </w:p>
        </w:tc>
        <w:tc>
          <w:tcPr>
            <w:tcW w:w="3514" w:type="dxa"/>
          </w:tcPr>
          <w:p w:rsidR="009F7569" w:rsidRPr="00261047" w:rsidRDefault="009F7569" w:rsidP="009B34D2">
            <w:pPr>
              <w:pStyle w:val="Table"/>
              <w:rPr>
                <w:sz w:val="18"/>
                <w:szCs w:val="18"/>
              </w:rPr>
            </w:pPr>
            <w:r w:rsidRPr="00261047">
              <w:rPr>
                <w:sz w:val="18"/>
                <w:szCs w:val="18"/>
              </w:rPr>
              <w:t>Service – Comm.</w:t>
            </w:r>
          </w:p>
        </w:tc>
        <w:tc>
          <w:tcPr>
            <w:tcW w:w="1598" w:type="dxa"/>
            <w:gridSpan w:val="2"/>
          </w:tcPr>
          <w:p w:rsidR="009F7569" w:rsidRPr="00261047" w:rsidRDefault="009F7569" w:rsidP="00F20755">
            <w:pPr>
              <w:pStyle w:val="Table"/>
              <w:jc w:val="right"/>
              <w:rPr>
                <w:sz w:val="18"/>
                <w:szCs w:val="18"/>
              </w:rPr>
            </w:pPr>
            <w:r w:rsidRPr="00261047">
              <w:rPr>
                <w:sz w:val="18"/>
                <w:szCs w:val="18"/>
              </w:rPr>
              <w:t>320.41</w:t>
            </w:r>
          </w:p>
        </w:tc>
      </w:tr>
      <w:tr w:rsidR="009F7569" w:rsidRPr="00261047" w:rsidTr="003A6EF4">
        <w:tc>
          <w:tcPr>
            <w:tcW w:w="3989" w:type="dxa"/>
          </w:tcPr>
          <w:p w:rsidR="009F7569" w:rsidRPr="00261047" w:rsidRDefault="009F7569" w:rsidP="009B34D2">
            <w:pPr>
              <w:pStyle w:val="Table"/>
              <w:rPr>
                <w:sz w:val="18"/>
                <w:szCs w:val="18"/>
              </w:rPr>
            </w:pPr>
            <w:r w:rsidRPr="00261047">
              <w:rPr>
                <w:sz w:val="18"/>
                <w:szCs w:val="18"/>
              </w:rPr>
              <w:t>City of Logan</w:t>
            </w:r>
          </w:p>
        </w:tc>
        <w:tc>
          <w:tcPr>
            <w:tcW w:w="979" w:type="dxa"/>
          </w:tcPr>
          <w:p w:rsidR="009F7569" w:rsidRPr="00261047" w:rsidRDefault="009F7569" w:rsidP="009B34D2">
            <w:pPr>
              <w:pStyle w:val="Table"/>
              <w:jc w:val="center"/>
              <w:rPr>
                <w:sz w:val="18"/>
                <w:szCs w:val="18"/>
              </w:rPr>
            </w:pPr>
            <w:r w:rsidRPr="00261047">
              <w:rPr>
                <w:sz w:val="18"/>
                <w:szCs w:val="18"/>
              </w:rPr>
              <w:t>8367</w:t>
            </w:r>
          </w:p>
        </w:tc>
        <w:tc>
          <w:tcPr>
            <w:tcW w:w="3514" w:type="dxa"/>
          </w:tcPr>
          <w:p w:rsidR="009F7569" w:rsidRPr="00261047" w:rsidRDefault="009F7569" w:rsidP="009B34D2">
            <w:pPr>
              <w:pStyle w:val="Table"/>
              <w:rPr>
                <w:sz w:val="18"/>
                <w:szCs w:val="18"/>
              </w:rPr>
            </w:pPr>
            <w:r w:rsidRPr="00261047">
              <w:rPr>
                <w:sz w:val="18"/>
                <w:szCs w:val="18"/>
              </w:rPr>
              <w:t>Sludge Hauling – Sewer</w:t>
            </w:r>
          </w:p>
        </w:tc>
        <w:tc>
          <w:tcPr>
            <w:tcW w:w="1598" w:type="dxa"/>
            <w:gridSpan w:val="2"/>
          </w:tcPr>
          <w:p w:rsidR="009F7569" w:rsidRPr="00261047" w:rsidRDefault="009F7569" w:rsidP="00F20755">
            <w:pPr>
              <w:pStyle w:val="Table"/>
              <w:jc w:val="right"/>
              <w:rPr>
                <w:sz w:val="18"/>
                <w:szCs w:val="18"/>
              </w:rPr>
            </w:pPr>
            <w:r w:rsidRPr="00261047">
              <w:rPr>
                <w:sz w:val="18"/>
                <w:szCs w:val="18"/>
              </w:rPr>
              <w:t>220.00</w:t>
            </w:r>
          </w:p>
        </w:tc>
      </w:tr>
      <w:tr w:rsidR="009F7569" w:rsidRPr="00261047" w:rsidTr="003A6EF4">
        <w:tc>
          <w:tcPr>
            <w:tcW w:w="3989" w:type="dxa"/>
          </w:tcPr>
          <w:p w:rsidR="009F7569" w:rsidRPr="00261047" w:rsidRDefault="009F7569" w:rsidP="009B34D2">
            <w:pPr>
              <w:pStyle w:val="Table"/>
              <w:rPr>
                <w:sz w:val="18"/>
                <w:szCs w:val="18"/>
              </w:rPr>
            </w:pPr>
            <w:proofErr w:type="spellStart"/>
            <w:r w:rsidRPr="00261047">
              <w:rPr>
                <w:sz w:val="18"/>
                <w:szCs w:val="18"/>
              </w:rPr>
              <w:t>CDW</w:t>
            </w:r>
            <w:proofErr w:type="spellEnd"/>
            <w:r w:rsidRPr="00261047">
              <w:rPr>
                <w:sz w:val="18"/>
                <w:szCs w:val="18"/>
              </w:rPr>
              <w:t>-G</w:t>
            </w:r>
          </w:p>
        </w:tc>
        <w:tc>
          <w:tcPr>
            <w:tcW w:w="979" w:type="dxa"/>
          </w:tcPr>
          <w:p w:rsidR="009F7569" w:rsidRPr="00261047" w:rsidRDefault="009F7569" w:rsidP="009B34D2">
            <w:pPr>
              <w:pStyle w:val="Table"/>
              <w:jc w:val="center"/>
              <w:rPr>
                <w:sz w:val="18"/>
                <w:szCs w:val="18"/>
              </w:rPr>
            </w:pPr>
            <w:r w:rsidRPr="00261047">
              <w:rPr>
                <w:sz w:val="18"/>
                <w:szCs w:val="18"/>
              </w:rPr>
              <w:t>8368</w:t>
            </w:r>
          </w:p>
        </w:tc>
        <w:tc>
          <w:tcPr>
            <w:tcW w:w="3514" w:type="dxa"/>
          </w:tcPr>
          <w:p w:rsidR="009F7569" w:rsidRPr="00261047" w:rsidRDefault="009F7569" w:rsidP="009B34D2">
            <w:pPr>
              <w:pStyle w:val="Table"/>
              <w:rPr>
                <w:sz w:val="18"/>
                <w:szCs w:val="18"/>
              </w:rPr>
            </w:pPr>
            <w:r w:rsidRPr="00261047">
              <w:rPr>
                <w:sz w:val="18"/>
                <w:szCs w:val="18"/>
              </w:rPr>
              <w:t>MS Office Software – SHSC</w:t>
            </w:r>
          </w:p>
        </w:tc>
        <w:tc>
          <w:tcPr>
            <w:tcW w:w="1598" w:type="dxa"/>
            <w:gridSpan w:val="2"/>
          </w:tcPr>
          <w:p w:rsidR="009F7569" w:rsidRPr="00261047" w:rsidRDefault="009F7569" w:rsidP="00F20755">
            <w:pPr>
              <w:pStyle w:val="Table"/>
              <w:jc w:val="right"/>
              <w:rPr>
                <w:sz w:val="18"/>
                <w:szCs w:val="18"/>
              </w:rPr>
            </w:pPr>
            <w:r w:rsidRPr="00261047">
              <w:rPr>
                <w:sz w:val="18"/>
                <w:szCs w:val="18"/>
              </w:rPr>
              <w:t>199.24</w:t>
            </w:r>
          </w:p>
        </w:tc>
      </w:tr>
      <w:tr w:rsidR="009F7569" w:rsidRPr="00261047" w:rsidTr="003A6EF4">
        <w:tc>
          <w:tcPr>
            <w:tcW w:w="3989" w:type="dxa"/>
          </w:tcPr>
          <w:p w:rsidR="009F7569" w:rsidRPr="00261047" w:rsidRDefault="009F7569" w:rsidP="009B34D2">
            <w:pPr>
              <w:pStyle w:val="Table"/>
              <w:rPr>
                <w:sz w:val="18"/>
                <w:szCs w:val="18"/>
              </w:rPr>
            </w:pPr>
            <w:r w:rsidRPr="00261047">
              <w:rPr>
                <w:sz w:val="18"/>
                <w:szCs w:val="18"/>
              </w:rPr>
              <w:t>Marjorie Moore</w:t>
            </w:r>
          </w:p>
        </w:tc>
        <w:tc>
          <w:tcPr>
            <w:tcW w:w="979" w:type="dxa"/>
          </w:tcPr>
          <w:p w:rsidR="009F7569" w:rsidRPr="00261047" w:rsidRDefault="009F7569" w:rsidP="009B34D2">
            <w:pPr>
              <w:pStyle w:val="Table"/>
              <w:jc w:val="center"/>
              <w:rPr>
                <w:sz w:val="18"/>
                <w:szCs w:val="18"/>
              </w:rPr>
            </w:pPr>
            <w:r w:rsidRPr="00261047">
              <w:rPr>
                <w:sz w:val="18"/>
                <w:szCs w:val="18"/>
              </w:rPr>
              <w:t>8369</w:t>
            </w:r>
          </w:p>
        </w:tc>
        <w:tc>
          <w:tcPr>
            <w:tcW w:w="3514" w:type="dxa"/>
          </w:tcPr>
          <w:p w:rsidR="009F7569" w:rsidRPr="00261047" w:rsidRDefault="009F7569" w:rsidP="009B34D2">
            <w:pPr>
              <w:pStyle w:val="Table"/>
              <w:rPr>
                <w:sz w:val="18"/>
                <w:szCs w:val="18"/>
              </w:rPr>
            </w:pPr>
            <w:proofErr w:type="spellStart"/>
            <w:r w:rsidRPr="00261047">
              <w:rPr>
                <w:sz w:val="18"/>
                <w:szCs w:val="18"/>
              </w:rPr>
              <w:t>Reimb</w:t>
            </w:r>
            <w:proofErr w:type="spellEnd"/>
            <w:r w:rsidRPr="00261047">
              <w:rPr>
                <w:sz w:val="18"/>
                <w:szCs w:val="18"/>
              </w:rPr>
              <w:t>. Supplies – SHSC</w:t>
            </w:r>
          </w:p>
        </w:tc>
        <w:tc>
          <w:tcPr>
            <w:tcW w:w="1598" w:type="dxa"/>
            <w:gridSpan w:val="2"/>
          </w:tcPr>
          <w:p w:rsidR="009F7569" w:rsidRPr="00261047" w:rsidRDefault="009F7569" w:rsidP="00F20755">
            <w:pPr>
              <w:pStyle w:val="Table"/>
              <w:jc w:val="right"/>
              <w:rPr>
                <w:sz w:val="18"/>
                <w:szCs w:val="18"/>
              </w:rPr>
            </w:pPr>
            <w:r w:rsidRPr="00261047">
              <w:rPr>
                <w:sz w:val="18"/>
                <w:szCs w:val="18"/>
              </w:rPr>
              <w:t>34.35</w:t>
            </w:r>
          </w:p>
        </w:tc>
      </w:tr>
      <w:tr w:rsidR="009F7569" w:rsidRPr="00261047" w:rsidTr="003A6EF4">
        <w:tc>
          <w:tcPr>
            <w:tcW w:w="3989" w:type="dxa"/>
          </w:tcPr>
          <w:p w:rsidR="009F7569" w:rsidRPr="00261047" w:rsidRDefault="009F7569" w:rsidP="009B34D2">
            <w:pPr>
              <w:pStyle w:val="Table"/>
              <w:rPr>
                <w:sz w:val="18"/>
                <w:szCs w:val="18"/>
              </w:rPr>
            </w:pPr>
            <w:r w:rsidRPr="00261047">
              <w:rPr>
                <w:sz w:val="18"/>
                <w:szCs w:val="18"/>
              </w:rPr>
              <w:t>Kevin’s Full Service</w:t>
            </w:r>
          </w:p>
        </w:tc>
        <w:tc>
          <w:tcPr>
            <w:tcW w:w="979" w:type="dxa"/>
          </w:tcPr>
          <w:p w:rsidR="009F7569" w:rsidRPr="00261047" w:rsidRDefault="009F7569" w:rsidP="009B34D2">
            <w:pPr>
              <w:pStyle w:val="Table"/>
              <w:jc w:val="center"/>
              <w:rPr>
                <w:sz w:val="18"/>
                <w:szCs w:val="18"/>
              </w:rPr>
            </w:pPr>
            <w:r w:rsidRPr="00261047">
              <w:rPr>
                <w:sz w:val="18"/>
                <w:szCs w:val="18"/>
              </w:rPr>
              <w:t>8370</w:t>
            </w:r>
          </w:p>
        </w:tc>
        <w:tc>
          <w:tcPr>
            <w:tcW w:w="3514" w:type="dxa"/>
          </w:tcPr>
          <w:p w:rsidR="009F7569" w:rsidRPr="00261047" w:rsidRDefault="009F7569" w:rsidP="009B34D2">
            <w:pPr>
              <w:pStyle w:val="Table"/>
              <w:rPr>
                <w:sz w:val="18"/>
                <w:szCs w:val="18"/>
              </w:rPr>
            </w:pPr>
            <w:r w:rsidRPr="00261047">
              <w:rPr>
                <w:sz w:val="18"/>
                <w:szCs w:val="18"/>
              </w:rPr>
              <w:t>Service &amp; Repairs on Vehicles – SHSC</w:t>
            </w:r>
          </w:p>
        </w:tc>
        <w:tc>
          <w:tcPr>
            <w:tcW w:w="1598" w:type="dxa"/>
            <w:gridSpan w:val="2"/>
          </w:tcPr>
          <w:p w:rsidR="009F7569" w:rsidRPr="00261047" w:rsidRDefault="009F7569" w:rsidP="00F20755">
            <w:pPr>
              <w:pStyle w:val="Table"/>
              <w:jc w:val="right"/>
              <w:rPr>
                <w:sz w:val="18"/>
                <w:szCs w:val="18"/>
              </w:rPr>
            </w:pPr>
            <w:r w:rsidRPr="00261047">
              <w:rPr>
                <w:sz w:val="18"/>
                <w:szCs w:val="18"/>
              </w:rPr>
              <w:t>75.16</w:t>
            </w:r>
          </w:p>
        </w:tc>
      </w:tr>
      <w:tr w:rsidR="009F7569" w:rsidRPr="00261047" w:rsidTr="003A6EF4">
        <w:tc>
          <w:tcPr>
            <w:tcW w:w="3989" w:type="dxa"/>
          </w:tcPr>
          <w:p w:rsidR="009F7569" w:rsidRPr="00261047" w:rsidRDefault="009F7569" w:rsidP="009B34D2">
            <w:pPr>
              <w:pStyle w:val="Table"/>
              <w:rPr>
                <w:sz w:val="18"/>
                <w:szCs w:val="18"/>
              </w:rPr>
            </w:pPr>
            <w:r w:rsidRPr="00261047">
              <w:rPr>
                <w:sz w:val="18"/>
                <w:szCs w:val="18"/>
              </w:rPr>
              <w:t>Marjorie Moore</w:t>
            </w:r>
          </w:p>
        </w:tc>
        <w:tc>
          <w:tcPr>
            <w:tcW w:w="979" w:type="dxa"/>
          </w:tcPr>
          <w:p w:rsidR="009F7569" w:rsidRPr="00261047" w:rsidRDefault="009F7569" w:rsidP="009B34D2">
            <w:pPr>
              <w:pStyle w:val="Table"/>
              <w:jc w:val="center"/>
              <w:rPr>
                <w:sz w:val="18"/>
                <w:szCs w:val="18"/>
              </w:rPr>
            </w:pPr>
            <w:r w:rsidRPr="00261047">
              <w:rPr>
                <w:sz w:val="18"/>
                <w:szCs w:val="18"/>
              </w:rPr>
              <w:t>8371</w:t>
            </w:r>
          </w:p>
        </w:tc>
        <w:tc>
          <w:tcPr>
            <w:tcW w:w="3514" w:type="dxa"/>
          </w:tcPr>
          <w:p w:rsidR="009F7569" w:rsidRPr="00261047" w:rsidRDefault="009F7569" w:rsidP="009B34D2">
            <w:pPr>
              <w:pStyle w:val="Table"/>
              <w:rPr>
                <w:sz w:val="18"/>
                <w:szCs w:val="18"/>
              </w:rPr>
            </w:pPr>
            <w:r w:rsidRPr="00261047">
              <w:rPr>
                <w:sz w:val="18"/>
                <w:szCs w:val="18"/>
              </w:rPr>
              <w:t>2 year Renewal Website – SHSC</w:t>
            </w:r>
          </w:p>
        </w:tc>
        <w:tc>
          <w:tcPr>
            <w:tcW w:w="1598" w:type="dxa"/>
            <w:gridSpan w:val="2"/>
          </w:tcPr>
          <w:p w:rsidR="009F7569" w:rsidRPr="00261047" w:rsidRDefault="009F7569" w:rsidP="00F20755">
            <w:pPr>
              <w:pStyle w:val="Table"/>
              <w:jc w:val="right"/>
              <w:rPr>
                <w:sz w:val="18"/>
                <w:szCs w:val="18"/>
              </w:rPr>
            </w:pPr>
            <w:r w:rsidRPr="00261047">
              <w:rPr>
                <w:sz w:val="18"/>
                <w:szCs w:val="18"/>
              </w:rPr>
              <w:t>100.63</w:t>
            </w:r>
          </w:p>
        </w:tc>
      </w:tr>
      <w:tr w:rsidR="009F7569" w:rsidRPr="00261047" w:rsidTr="003A6EF4">
        <w:tc>
          <w:tcPr>
            <w:tcW w:w="3989" w:type="dxa"/>
          </w:tcPr>
          <w:p w:rsidR="009F7569" w:rsidRPr="00261047" w:rsidRDefault="009F7569" w:rsidP="009B34D2">
            <w:pPr>
              <w:pStyle w:val="Table"/>
              <w:rPr>
                <w:sz w:val="18"/>
                <w:szCs w:val="18"/>
              </w:rPr>
            </w:pPr>
            <w:r w:rsidRPr="00261047">
              <w:rPr>
                <w:sz w:val="18"/>
                <w:szCs w:val="18"/>
              </w:rPr>
              <w:t>Columbia Gas</w:t>
            </w:r>
          </w:p>
        </w:tc>
        <w:tc>
          <w:tcPr>
            <w:tcW w:w="979" w:type="dxa"/>
          </w:tcPr>
          <w:p w:rsidR="009F7569" w:rsidRPr="00261047" w:rsidRDefault="009F7569" w:rsidP="009B34D2">
            <w:pPr>
              <w:pStyle w:val="Table"/>
              <w:jc w:val="center"/>
              <w:rPr>
                <w:sz w:val="18"/>
                <w:szCs w:val="18"/>
              </w:rPr>
            </w:pPr>
            <w:r w:rsidRPr="00261047">
              <w:rPr>
                <w:sz w:val="18"/>
                <w:szCs w:val="18"/>
              </w:rPr>
              <w:t>8372</w:t>
            </w:r>
          </w:p>
        </w:tc>
        <w:tc>
          <w:tcPr>
            <w:tcW w:w="3514" w:type="dxa"/>
          </w:tcPr>
          <w:p w:rsidR="009F7569" w:rsidRPr="00261047" w:rsidRDefault="009F7569" w:rsidP="009B34D2">
            <w:pPr>
              <w:pStyle w:val="Table"/>
              <w:rPr>
                <w:sz w:val="18"/>
                <w:szCs w:val="18"/>
              </w:rPr>
            </w:pPr>
            <w:r w:rsidRPr="00261047">
              <w:rPr>
                <w:sz w:val="18"/>
                <w:szCs w:val="18"/>
              </w:rPr>
              <w:t>Monthly Service – SHSC</w:t>
            </w:r>
          </w:p>
        </w:tc>
        <w:tc>
          <w:tcPr>
            <w:tcW w:w="1598" w:type="dxa"/>
            <w:gridSpan w:val="2"/>
          </w:tcPr>
          <w:p w:rsidR="009F7569" w:rsidRPr="00261047" w:rsidRDefault="009F7569" w:rsidP="00F20755">
            <w:pPr>
              <w:pStyle w:val="Table"/>
              <w:jc w:val="right"/>
              <w:rPr>
                <w:sz w:val="18"/>
                <w:szCs w:val="18"/>
              </w:rPr>
            </w:pPr>
            <w:r w:rsidRPr="00261047">
              <w:rPr>
                <w:sz w:val="18"/>
                <w:szCs w:val="18"/>
              </w:rPr>
              <w:t>19.57</w:t>
            </w:r>
          </w:p>
        </w:tc>
      </w:tr>
      <w:tr w:rsidR="009F7569" w:rsidRPr="00261047" w:rsidTr="003A6EF4">
        <w:tc>
          <w:tcPr>
            <w:tcW w:w="3989" w:type="dxa"/>
          </w:tcPr>
          <w:p w:rsidR="009F7569" w:rsidRPr="00261047" w:rsidRDefault="009F7569" w:rsidP="009B34D2">
            <w:pPr>
              <w:pStyle w:val="Table"/>
              <w:rPr>
                <w:sz w:val="18"/>
                <w:szCs w:val="18"/>
              </w:rPr>
            </w:pPr>
            <w:r w:rsidRPr="00261047">
              <w:rPr>
                <w:sz w:val="18"/>
                <w:szCs w:val="18"/>
              </w:rPr>
              <w:t>Frontier Comm.</w:t>
            </w:r>
          </w:p>
        </w:tc>
        <w:tc>
          <w:tcPr>
            <w:tcW w:w="979" w:type="dxa"/>
          </w:tcPr>
          <w:p w:rsidR="009F7569" w:rsidRPr="00261047" w:rsidRDefault="009F7569" w:rsidP="009B34D2">
            <w:pPr>
              <w:pStyle w:val="Table"/>
              <w:jc w:val="center"/>
              <w:rPr>
                <w:sz w:val="18"/>
                <w:szCs w:val="18"/>
              </w:rPr>
            </w:pPr>
            <w:r w:rsidRPr="00261047">
              <w:rPr>
                <w:sz w:val="18"/>
                <w:szCs w:val="18"/>
              </w:rPr>
              <w:t>8373</w:t>
            </w:r>
          </w:p>
        </w:tc>
        <w:tc>
          <w:tcPr>
            <w:tcW w:w="3514" w:type="dxa"/>
          </w:tcPr>
          <w:p w:rsidR="009F7569" w:rsidRPr="00261047" w:rsidRDefault="009F7569" w:rsidP="009B34D2">
            <w:pPr>
              <w:pStyle w:val="Table"/>
              <w:rPr>
                <w:sz w:val="18"/>
                <w:szCs w:val="18"/>
              </w:rPr>
            </w:pPr>
            <w:r w:rsidRPr="00261047">
              <w:rPr>
                <w:sz w:val="18"/>
                <w:szCs w:val="18"/>
              </w:rPr>
              <w:t>Phone &amp; Internet Service – SHSC</w:t>
            </w:r>
          </w:p>
        </w:tc>
        <w:tc>
          <w:tcPr>
            <w:tcW w:w="1598" w:type="dxa"/>
            <w:gridSpan w:val="2"/>
          </w:tcPr>
          <w:p w:rsidR="009F7569" w:rsidRPr="00261047" w:rsidRDefault="009F7569" w:rsidP="00F20755">
            <w:pPr>
              <w:pStyle w:val="Table"/>
              <w:jc w:val="right"/>
              <w:rPr>
                <w:sz w:val="18"/>
                <w:szCs w:val="18"/>
              </w:rPr>
            </w:pPr>
            <w:r w:rsidRPr="00261047">
              <w:rPr>
                <w:sz w:val="18"/>
                <w:szCs w:val="18"/>
              </w:rPr>
              <w:t>77.64</w:t>
            </w:r>
          </w:p>
        </w:tc>
      </w:tr>
      <w:tr w:rsidR="009F7569" w:rsidRPr="00261047" w:rsidTr="003A6EF4">
        <w:tc>
          <w:tcPr>
            <w:tcW w:w="3989" w:type="dxa"/>
          </w:tcPr>
          <w:p w:rsidR="009F7569" w:rsidRPr="00261047" w:rsidRDefault="009F7569" w:rsidP="009B34D2">
            <w:pPr>
              <w:pStyle w:val="Table"/>
              <w:rPr>
                <w:sz w:val="18"/>
                <w:szCs w:val="18"/>
              </w:rPr>
            </w:pPr>
            <w:r w:rsidRPr="00261047">
              <w:rPr>
                <w:sz w:val="18"/>
                <w:szCs w:val="18"/>
              </w:rPr>
              <w:t>Logan Water Works</w:t>
            </w:r>
          </w:p>
        </w:tc>
        <w:tc>
          <w:tcPr>
            <w:tcW w:w="979" w:type="dxa"/>
          </w:tcPr>
          <w:p w:rsidR="009F7569" w:rsidRPr="00261047" w:rsidRDefault="009F7569" w:rsidP="009B34D2">
            <w:pPr>
              <w:pStyle w:val="Table"/>
              <w:jc w:val="center"/>
              <w:rPr>
                <w:sz w:val="18"/>
                <w:szCs w:val="18"/>
              </w:rPr>
            </w:pPr>
            <w:r w:rsidRPr="00261047">
              <w:rPr>
                <w:sz w:val="18"/>
                <w:szCs w:val="18"/>
              </w:rPr>
              <w:t>8374</w:t>
            </w:r>
          </w:p>
        </w:tc>
        <w:tc>
          <w:tcPr>
            <w:tcW w:w="3514" w:type="dxa"/>
          </w:tcPr>
          <w:p w:rsidR="009F7569" w:rsidRPr="00261047" w:rsidRDefault="009F7569" w:rsidP="009B34D2">
            <w:pPr>
              <w:pStyle w:val="Table"/>
              <w:rPr>
                <w:sz w:val="18"/>
                <w:szCs w:val="18"/>
              </w:rPr>
            </w:pPr>
            <w:r w:rsidRPr="00261047">
              <w:rPr>
                <w:sz w:val="18"/>
                <w:szCs w:val="18"/>
              </w:rPr>
              <w:t>Monthly Service – SHSC</w:t>
            </w:r>
          </w:p>
        </w:tc>
        <w:tc>
          <w:tcPr>
            <w:tcW w:w="1598" w:type="dxa"/>
            <w:gridSpan w:val="2"/>
          </w:tcPr>
          <w:p w:rsidR="009F7569" w:rsidRPr="00261047" w:rsidRDefault="009F7569" w:rsidP="00F20755">
            <w:pPr>
              <w:pStyle w:val="Table"/>
              <w:jc w:val="right"/>
              <w:rPr>
                <w:sz w:val="18"/>
                <w:szCs w:val="18"/>
              </w:rPr>
            </w:pPr>
            <w:r w:rsidRPr="00261047">
              <w:rPr>
                <w:sz w:val="18"/>
                <w:szCs w:val="18"/>
              </w:rPr>
              <w:t>62.40</w:t>
            </w:r>
          </w:p>
        </w:tc>
      </w:tr>
      <w:tr w:rsidR="009F7569" w:rsidRPr="00261047" w:rsidTr="003A6EF4">
        <w:tc>
          <w:tcPr>
            <w:tcW w:w="3989" w:type="dxa"/>
          </w:tcPr>
          <w:p w:rsidR="009F7569" w:rsidRPr="00261047" w:rsidRDefault="009F7569" w:rsidP="009B34D2">
            <w:pPr>
              <w:pStyle w:val="Table"/>
              <w:rPr>
                <w:sz w:val="18"/>
                <w:szCs w:val="18"/>
              </w:rPr>
            </w:pPr>
            <w:r w:rsidRPr="00261047">
              <w:rPr>
                <w:sz w:val="18"/>
                <w:szCs w:val="18"/>
              </w:rPr>
              <w:t>Performance Auto</w:t>
            </w:r>
          </w:p>
        </w:tc>
        <w:tc>
          <w:tcPr>
            <w:tcW w:w="979" w:type="dxa"/>
          </w:tcPr>
          <w:p w:rsidR="009F7569" w:rsidRPr="00261047" w:rsidRDefault="009F7569" w:rsidP="009B34D2">
            <w:pPr>
              <w:pStyle w:val="Table"/>
              <w:jc w:val="center"/>
              <w:rPr>
                <w:sz w:val="18"/>
                <w:szCs w:val="18"/>
              </w:rPr>
            </w:pPr>
            <w:r w:rsidRPr="00261047">
              <w:rPr>
                <w:sz w:val="18"/>
                <w:szCs w:val="18"/>
              </w:rPr>
              <w:t>8375</w:t>
            </w:r>
          </w:p>
        </w:tc>
        <w:tc>
          <w:tcPr>
            <w:tcW w:w="3514" w:type="dxa"/>
          </w:tcPr>
          <w:p w:rsidR="009F7569" w:rsidRPr="00261047" w:rsidRDefault="009F7569" w:rsidP="009B34D2">
            <w:pPr>
              <w:pStyle w:val="Table"/>
              <w:rPr>
                <w:sz w:val="18"/>
                <w:szCs w:val="18"/>
              </w:rPr>
            </w:pPr>
            <w:r w:rsidRPr="00261047">
              <w:rPr>
                <w:sz w:val="18"/>
                <w:szCs w:val="18"/>
              </w:rPr>
              <w:t>Vehicle Cleaning – SHSC</w:t>
            </w:r>
          </w:p>
        </w:tc>
        <w:tc>
          <w:tcPr>
            <w:tcW w:w="1598" w:type="dxa"/>
            <w:gridSpan w:val="2"/>
          </w:tcPr>
          <w:p w:rsidR="009F7569" w:rsidRPr="00261047" w:rsidRDefault="009F7569" w:rsidP="00F20755">
            <w:pPr>
              <w:pStyle w:val="Table"/>
              <w:jc w:val="right"/>
              <w:rPr>
                <w:sz w:val="18"/>
                <w:szCs w:val="18"/>
              </w:rPr>
            </w:pPr>
            <w:r w:rsidRPr="00261047">
              <w:rPr>
                <w:sz w:val="18"/>
                <w:szCs w:val="18"/>
              </w:rPr>
              <w:t>25.00</w:t>
            </w:r>
          </w:p>
        </w:tc>
      </w:tr>
      <w:tr w:rsidR="009F7569" w:rsidRPr="00261047" w:rsidTr="003A6EF4">
        <w:tc>
          <w:tcPr>
            <w:tcW w:w="3989" w:type="dxa"/>
          </w:tcPr>
          <w:p w:rsidR="009F7569" w:rsidRPr="00261047" w:rsidRDefault="009F7569" w:rsidP="009B34D2">
            <w:pPr>
              <w:pStyle w:val="Table"/>
              <w:rPr>
                <w:sz w:val="18"/>
                <w:szCs w:val="18"/>
              </w:rPr>
            </w:pPr>
            <w:r w:rsidRPr="00261047">
              <w:rPr>
                <w:sz w:val="18"/>
                <w:szCs w:val="18"/>
              </w:rPr>
              <w:t>AEP</w:t>
            </w:r>
          </w:p>
        </w:tc>
        <w:tc>
          <w:tcPr>
            <w:tcW w:w="979" w:type="dxa"/>
          </w:tcPr>
          <w:p w:rsidR="009F7569" w:rsidRPr="00261047" w:rsidRDefault="009F7569" w:rsidP="009B34D2">
            <w:pPr>
              <w:pStyle w:val="Table"/>
              <w:jc w:val="center"/>
              <w:rPr>
                <w:sz w:val="18"/>
                <w:szCs w:val="18"/>
              </w:rPr>
            </w:pPr>
            <w:r w:rsidRPr="00261047">
              <w:rPr>
                <w:sz w:val="18"/>
                <w:szCs w:val="18"/>
              </w:rPr>
              <w:t>8376</w:t>
            </w:r>
          </w:p>
        </w:tc>
        <w:tc>
          <w:tcPr>
            <w:tcW w:w="3514" w:type="dxa"/>
          </w:tcPr>
          <w:p w:rsidR="009F7569" w:rsidRPr="00261047" w:rsidRDefault="009F7569" w:rsidP="009B34D2">
            <w:pPr>
              <w:pStyle w:val="Table"/>
              <w:rPr>
                <w:sz w:val="18"/>
                <w:szCs w:val="18"/>
              </w:rPr>
            </w:pPr>
            <w:r w:rsidRPr="00261047">
              <w:rPr>
                <w:sz w:val="18"/>
                <w:szCs w:val="18"/>
              </w:rPr>
              <w:t>Monthly Service – SHSC</w:t>
            </w:r>
          </w:p>
        </w:tc>
        <w:tc>
          <w:tcPr>
            <w:tcW w:w="1598" w:type="dxa"/>
            <w:gridSpan w:val="2"/>
          </w:tcPr>
          <w:p w:rsidR="009F7569" w:rsidRPr="00261047" w:rsidRDefault="009F7569" w:rsidP="00F20755">
            <w:pPr>
              <w:pStyle w:val="Table"/>
              <w:jc w:val="right"/>
              <w:rPr>
                <w:sz w:val="18"/>
                <w:szCs w:val="18"/>
              </w:rPr>
            </w:pPr>
            <w:r w:rsidRPr="00261047">
              <w:rPr>
                <w:sz w:val="18"/>
                <w:szCs w:val="18"/>
              </w:rPr>
              <w:t>796.36</w:t>
            </w:r>
          </w:p>
        </w:tc>
      </w:tr>
      <w:tr w:rsidR="009F7569" w:rsidRPr="00261047" w:rsidTr="003A6EF4">
        <w:tc>
          <w:tcPr>
            <w:tcW w:w="3989" w:type="dxa"/>
          </w:tcPr>
          <w:p w:rsidR="009F7569" w:rsidRPr="00261047" w:rsidRDefault="009F7569" w:rsidP="009B34D2">
            <w:pPr>
              <w:pStyle w:val="Table"/>
              <w:rPr>
                <w:sz w:val="18"/>
                <w:szCs w:val="18"/>
              </w:rPr>
            </w:pPr>
            <w:r w:rsidRPr="00261047">
              <w:rPr>
                <w:sz w:val="18"/>
                <w:szCs w:val="18"/>
              </w:rPr>
              <w:t>Village Café</w:t>
            </w:r>
          </w:p>
        </w:tc>
        <w:tc>
          <w:tcPr>
            <w:tcW w:w="979" w:type="dxa"/>
          </w:tcPr>
          <w:p w:rsidR="009F7569" w:rsidRPr="00261047" w:rsidRDefault="009F7569" w:rsidP="009B34D2">
            <w:pPr>
              <w:pStyle w:val="Table"/>
              <w:jc w:val="center"/>
              <w:rPr>
                <w:sz w:val="18"/>
                <w:szCs w:val="18"/>
              </w:rPr>
            </w:pPr>
            <w:r w:rsidRPr="00261047">
              <w:rPr>
                <w:sz w:val="18"/>
                <w:szCs w:val="18"/>
              </w:rPr>
              <w:t>8377</w:t>
            </w:r>
          </w:p>
        </w:tc>
        <w:tc>
          <w:tcPr>
            <w:tcW w:w="3514" w:type="dxa"/>
          </w:tcPr>
          <w:p w:rsidR="009F7569" w:rsidRPr="00261047" w:rsidRDefault="009F7569" w:rsidP="009B34D2">
            <w:pPr>
              <w:pStyle w:val="Table"/>
              <w:rPr>
                <w:sz w:val="18"/>
                <w:szCs w:val="18"/>
              </w:rPr>
            </w:pPr>
            <w:r w:rsidRPr="00261047">
              <w:rPr>
                <w:sz w:val="18"/>
                <w:szCs w:val="18"/>
              </w:rPr>
              <w:t>Monthly Luncheons – SHSC</w:t>
            </w:r>
          </w:p>
        </w:tc>
        <w:tc>
          <w:tcPr>
            <w:tcW w:w="1598" w:type="dxa"/>
            <w:gridSpan w:val="2"/>
          </w:tcPr>
          <w:p w:rsidR="009F7569" w:rsidRPr="00261047" w:rsidRDefault="009F7569" w:rsidP="00F20755">
            <w:pPr>
              <w:pStyle w:val="Table"/>
              <w:jc w:val="right"/>
              <w:rPr>
                <w:sz w:val="18"/>
                <w:szCs w:val="18"/>
              </w:rPr>
            </w:pPr>
            <w:r w:rsidRPr="00261047">
              <w:rPr>
                <w:sz w:val="18"/>
                <w:szCs w:val="18"/>
              </w:rPr>
              <w:t>323.16</w:t>
            </w:r>
          </w:p>
        </w:tc>
      </w:tr>
      <w:tr w:rsidR="009F7569" w:rsidRPr="00261047" w:rsidTr="003A6EF4">
        <w:tc>
          <w:tcPr>
            <w:tcW w:w="3989" w:type="dxa"/>
          </w:tcPr>
          <w:p w:rsidR="009F7569" w:rsidRPr="00261047" w:rsidRDefault="009F7569" w:rsidP="009B34D2">
            <w:pPr>
              <w:pStyle w:val="Table"/>
              <w:rPr>
                <w:sz w:val="18"/>
                <w:szCs w:val="18"/>
              </w:rPr>
            </w:pPr>
            <w:r w:rsidRPr="00261047">
              <w:rPr>
                <w:sz w:val="18"/>
                <w:szCs w:val="18"/>
              </w:rPr>
              <w:t>Dorothy Rau</w:t>
            </w:r>
          </w:p>
        </w:tc>
        <w:tc>
          <w:tcPr>
            <w:tcW w:w="979" w:type="dxa"/>
          </w:tcPr>
          <w:p w:rsidR="009F7569" w:rsidRPr="00261047" w:rsidRDefault="009F7569" w:rsidP="009B34D2">
            <w:pPr>
              <w:pStyle w:val="Table"/>
              <w:jc w:val="center"/>
              <w:rPr>
                <w:sz w:val="18"/>
                <w:szCs w:val="18"/>
              </w:rPr>
            </w:pPr>
            <w:r w:rsidRPr="00261047">
              <w:rPr>
                <w:sz w:val="18"/>
                <w:szCs w:val="18"/>
              </w:rPr>
              <w:t>8378</w:t>
            </w:r>
          </w:p>
        </w:tc>
        <w:tc>
          <w:tcPr>
            <w:tcW w:w="3514" w:type="dxa"/>
          </w:tcPr>
          <w:p w:rsidR="009F7569" w:rsidRPr="00261047" w:rsidRDefault="009F7569" w:rsidP="009B34D2">
            <w:pPr>
              <w:pStyle w:val="Table"/>
              <w:rPr>
                <w:sz w:val="18"/>
                <w:szCs w:val="18"/>
              </w:rPr>
            </w:pPr>
            <w:r w:rsidRPr="00261047">
              <w:rPr>
                <w:sz w:val="18"/>
                <w:szCs w:val="18"/>
              </w:rPr>
              <w:t xml:space="preserve">Monthly Mileage </w:t>
            </w:r>
            <w:proofErr w:type="spellStart"/>
            <w:r w:rsidRPr="00261047">
              <w:rPr>
                <w:sz w:val="18"/>
                <w:szCs w:val="18"/>
              </w:rPr>
              <w:t>Reimb</w:t>
            </w:r>
            <w:proofErr w:type="spellEnd"/>
            <w:r w:rsidRPr="00261047">
              <w:rPr>
                <w:sz w:val="18"/>
                <w:szCs w:val="18"/>
              </w:rPr>
              <w:t>. – SHSC</w:t>
            </w:r>
          </w:p>
        </w:tc>
        <w:tc>
          <w:tcPr>
            <w:tcW w:w="1598" w:type="dxa"/>
            <w:gridSpan w:val="2"/>
          </w:tcPr>
          <w:p w:rsidR="009F7569" w:rsidRPr="00261047" w:rsidRDefault="009F7569" w:rsidP="00F20755">
            <w:pPr>
              <w:pStyle w:val="Table"/>
              <w:jc w:val="right"/>
              <w:rPr>
                <w:sz w:val="18"/>
                <w:szCs w:val="18"/>
              </w:rPr>
            </w:pPr>
            <w:r w:rsidRPr="00261047">
              <w:rPr>
                <w:sz w:val="18"/>
                <w:szCs w:val="18"/>
              </w:rPr>
              <w:t>31.50</w:t>
            </w:r>
          </w:p>
        </w:tc>
      </w:tr>
      <w:tr w:rsidR="009F7569" w:rsidRPr="00261047" w:rsidTr="003A6EF4">
        <w:tc>
          <w:tcPr>
            <w:tcW w:w="3989" w:type="dxa"/>
          </w:tcPr>
          <w:p w:rsidR="009F7569" w:rsidRPr="00261047" w:rsidRDefault="00A04A39" w:rsidP="009B34D2">
            <w:pPr>
              <w:pStyle w:val="Table"/>
              <w:rPr>
                <w:sz w:val="18"/>
                <w:szCs w:val="18"/>
              </w:rPr>
            </w:pPr>
            <w:r w:rsidRPr="00261047">
              <w:rPr>
                <w:sz w:val="18"/>
                <w:szCs w:val="18"/>
              </w:rPr>
              <w:t>Margie</w:t>
            </w:r>
            <w:r w:rsidR="009F7569" w:rsidRPr="00261047">
              <w:rPr>
                <w:sz w:val="18"/>
                <w:szCs w:val="18"/>
              </w:rPr>
              <w:t xml:space="preserve"> Moore</w:t>
            </w:r>
          </w:p>
        </w:tc>
        <w:tc>
          <w:tcPr>
            <w:tcW w:w="979" w:type="dxa"/>
          </w:tcPr>
          <w:p w:rsidR="009F7569" w:rsidRPr="00261047" w:rsidRDefault="009F7569" w:rsidP="009B34D2">
            <w:pPr>
              <w:pStyle w:val="Table"/>
              <w:jc w:val="center"/>
              <w:rPr>
                <w:sz w:val="18"/>
                <w:szCs w:val="18"/>
              </w:rPr>
            </w:pPr>
            <w:r w:rsidRPr="00261047">
              <w:rPr>
                <w:sz w:val="18"/>
                <w:szCs w:val="18"/>
              </w:rPr>
              <w:t>8379</w:t>
            </w:r>
          </w:p>
        </w:tc>
        <w:tc>
          <w:tcPr>
            <w:tcW w:w="3514" w:type="dxa"/>
          </w:tcPr>
          <w:p w:rsidR="009F7569" w:rsidRPr="00261047" w:rsidRDefault="009F7569" w:rsidP="009B34D2">
            <w:pPr>
              <w:pStyle w:val="Table"/>
              <w:rPr>
                <w:sz w:val="18"/>
                <w:szCs w:val="18"/>
              </w:rPr>
            </w:pPr>
            <w:r w:rsidRPr="00261047">
              <w:rPr>
                <w:sz w:val="18"/>
                <w:szCs w:val="18"/>
              </w:rPr>
              <w:t>Travel Expense – SHSC</w:t>
            </w:r>
          </w:p>
        </w:tc>
        <w:tc>
          <w:tcPr>
            <w:tcW w:w="1598" w:type="dxa"/>
            <w:gridSpan w:val="2"/>
          </w:tcPr>
          <w:p w:rsidR="009F7569" w:rsidRPr="00261047" w:rsidRDefault="00D2159A" w:rsidP="00F20755">
            <w:pPr>
              <w:pStyle w:val="Table"/>
              <w:jc w:val="right"/>
              <w:rPr>
                <w:sz w:val="18"/>
                <w:szCs w:val="18"/>
              </w:rPr>
            </w:pPr>
            <w:r w:rsidRPr="00261047">
              <w:rPr>
                <w:sz w:val="18"/>
                <w:szCs w:val="18"/>
              </w:rPr>
              <w:t>70.00</w:t>
            </w:r>
          </w:p>
        </w:tc>
      </w:tr>
      <w:tr w:rsidR="00D2159A" w:rsidRPr="00261047" w:rsidTr="003A6EF4">
        <w:tc>
          <w:tcPr>
            <w:tcW w:w="3989" w:type="dxa"/>
          </w:tcPr>
          <w:p w:rsidR="00D2159A" w:rsidRPr="00261047" w:rsidRDefault="00D2159A" w:rsidP="009B34D2">
            <w:pPr>
              <w:pStyle w:val="Table"/>
              <w:rPr>
                <w:sz w:val="18"/>
                <w:szCs w:val="18"/>
              </w:rPr>
            </w:pPr>
            <w:r w:rsidRPr="00261047">
              <w:rPr>
                <w:sz w:val="18"/>
                <w:szCs w:val="18"/>
              </w:rPr>
              <w:t>Elisa Ricketts</w:t>
            </w:r>
          </w:p>
        </w:tc>
        <w:tc>
          <w:tcPr>
            <w:tcW w:w="979" w:type="dxa"/>
          </w:tcPr>
          <w:p w:rsidR="00D2159A" w:rsidRPr="00261047" w:rsidRDefault="00D2159A" w:rsidP="009B34D2">
            <w:pPr>
              <w:pStyle w:val="Table"/>
              <w:jc w:val="center"/>
              <w:rPr>
                <w:sz w:val="18"/>
                <w:szCs w:val="18"/>
              </w:rPr>
            </w:pPr>
            <w:r w:rsidRPr="00261047">
              <w:rPr>
                <w:sz w:val="18"/>
                <w:szCs w:val="18"/>
              </w:rPr>
              <w:t>8380</w:t>
            </w:r>
          </w:p>
        </w:tc>
        <w:tc>
          <w:tcPr>
            <w:tcW w:w="3514" w:type="dxa"/>
          </w:tcPr>
          <w:p w:rsidR="00D2159A" w:rsidRPr="00261047" w:rsidRDefault="00D2159A" w:rsidP="009B34D2">
            <w:pPr>
              <w:pStyle w:val="Table"/>
              <w:rPr>
                <w:sz w:val="18"/>
                <w:szCs w:val="18"/>
              </w:rPr>
            </w:pPr>
            <w:r w:rsidRPr="00261047">
              <w:rPr>
                <w:sz w:val="18"/>
                <w:szCs w:val="18"/>
              </w:rPr>
              <w:t>Travel Expense – SHSC</w:t>
            </w:r>
          </w:p>
        </w:tc>
        <w:tc>
          <w:tcPr>
            <w:tcW w:w="1598" w:type="dxa"/>
            <w:gridSpan w:val="2"/>
          </w:tcPr>
          <w:p w:rsidR="00D2159A" w:rsidRPr="00261047" w:rsidRDefault="00D2159A" w:rsidP="00F20755">
            <w:pPr>
              <w:pStyle w:val="Table"/>
              <w:jc w:val="right"/>
              <w:rPr>
                <w:sz w:val="18"/>
                <w:szCs w:val="18"/>
              </w:rPr>
            </w:pPr>
            <w:r w:rsidRPr="00261047">
              <w:rPr>
                <w:sz w:val="18"/>
                <w:szCs w:val="18"/>
              </w:rPr>
              <w:t>76.00</w:t>
            </w:r>
          </w:p>
        </w:tc>
      </w:tr>
      <w:tr w:rsidR="00D2159A" w:rsidRPr="00261047" w:rsidTr="003A6EF4">
        <w:tc>
          <w:tcPr>
            <w:tcW w:w="3989" w:type="dxa"/>
          </w:tcPr>
          <w:p w:rsidR="00D2159A" w:rsidRPr="00261047" w:rsidRDefault="00D2159A" w:rsidP="009B34D2">
            <w:pPr>
              <w:pStyle w:val="Table"/>
              <w:rPr>
                <w:sz w:val="18"/>
                <w:szCs w:val="18"/>
              </w:rPr>
            </w:pPr>
            <w:r w:rsidRPr="00261047">
              <w:rPr>
                <w:sz w:val="18"/>
                <w:szCs w:val="18"/>
              </w:rPr>
              <w:t>The Ambassador Co.</w:t>
            </w:r>
          </w:p>
        </w:tc>
        <w:tc>
          <w:tcPr>
            <w:tcW w:w="979" w:type="dxa"/>
          </w:tcPr>
          <w:p w:rsidR="00D2159A" w:rsidRPr="00261047" w:rsidRDefault="00D2159A" w:rsidP="009B34D2">
            <w:pPr>
              <w:pStyle w:val="Table"/>
              <w:jc w:val="center"/>
              <w:rPr>
                <w:sz w:val="18"/>
                <w:szCs w:val="18"/>
              </w:rPr>
            </w:pPr>
            <w:r w:rsidRPr="00261047">
              <w:rPr>
                <w:sz w:val="18"/>
                <w:szCs w:val="18"/>
              </w:rPr>
              <w:t>8381</w:t>
            </w:r>
          </w:p>
        </w:tc>
        <w:tc>
          <w:tcPr>
            <w:tcW w:w="3514" w:type="dxa"/>
          </w:tcPr>
          <w:p w:rsidR="00D2159A" w:rsidRPr="00261047" w:rsidRDefault="00D2159A" w:rsidP="009B34D2">
            <w:pPr>
              <w:pStyle w:val="Table"/>
              <w:rPr>
                <w:sz w:val="18"/>
                <w:szCs w:val="18"/>
              </w:rPr>
            </w:pPr>
            <w:r w:rsidRPr="00261047">
              <w:rPr>
                <w:sz w:val="18"/>
                <w:szCs w:val="18"/>
              </w:rPr>
              <w:t>Special Add Sponsorship – SHSC</w:t>
            </w:r>
          </w:p>
        </w:tc>
        <w:tc>
          <w:tcPr>
            <w:tcW w:w="1598" w:type="dxa"/>
            <w:gridSpan w:val="2"/>
          </w:tcPr>
          <w:p w:rsidR="00D2159A" w:rsidRPr="00261047" w:rsidRDefault="00D2159A" w:rsidP="00F20755">
            <w:pPr>
              <w:pStyle w:val="Table"/>
              <w:jc w:val="right"/>
              <w:rPr>
                <w:sz w:val="18"/>
                <w:szCs w:val="18"/>
              </w:rPr>
            </w:pPr>
            <w:r w:rsidRPr="00261047">
              <w:rPr>
                <w:sz w:val="18"/>
                <w:szCs w:val="18"/>
              </w:rPr>
              <w:t>350.00</w:t>
            </w:r>
          </w:p>
        </w:tc>
      </w:tr>
      <w:tr w:rsidR="00D2159A" w:rsidRPr="00261047" w:rsidTr="003A6EF4">
        <w:tc>
          <w:tcPr>
            <w:tcW w:w="3989" w:type="dxa"/>
          </w:tcPr>
          <w:p w:rsidR="00D2159A" w:rsidRPr="00261047" w:rsidRDefault="00D2159A" w:rsidP="009B34D2">
            <w:pPr>
              <w:pStyle w:val="Table"/>
              <w:rPr>
                <w:sz w:val="18"/>
                <w:szCs w:val="18"/>
              </w:rPr>
            </w:pPr>
            <w:r w:rsidRPr="00261047">
              <w:rPr>
                <w:sz w:val="18"/>
                <w:szCs w:val="18"/>
              </w:rPr>
              <w:t>Mark Stout</w:t>
            </w:r>
          </w:p>
        </w:tc>
        <w:tc>
          <w:tcPr>
            <w:tcW w:w="979" w:type="dxa"/>
          </w:tcPr>
          <w:p w:rsidR="00D2159A" w:rsidRPr="00261047" w:rsidRDefault="00D2159A" w:rsidP="009B34D2">
            <w:pPr>
              <w:pStyle w:val="Table"/>
              <w:jc w:val="center"/>
              <w:rPr>
                <w:sz w:val="18"/>
                <w:szCs w:val="18"/>
              </w:rPr>
            </w:pPr>
            <w:r w:rsidRPr="00261047">
              <w:rPr>
                <w:sz w:val="18"/>
                <w:szCs w:val="18"/>
              </w:rPr>
              <w:t>8382</w:t>
            </w:r>
          </w:p>
        </w:tc>
        <w:tc>
          <w:tcPr>
            <w:tcW w:w="3514" w:type="dxa"/>
          </w:tcPr>
          <w:p w:rsidR="00D2159A" w:rsidRPr="00261047" w:rsidRDefault="00D2159A" w:rsidP="009B34D2">
            <w:pPr>
              <w:pStyle w:val="Table"/>
              <w:rPr>
                <w:sz w:val="18"/>
                <w:szCs w:val="18"/>
              </w:rPr>
            </w:pPr>
            <w:r w:rsidRPr="00261047">
              <w:rPr>
                <w:sz w:val="18"/>
                <w:szCs w:val="18"/>
              </w:rPr>
              <w:t>Phone Adapter for Phones – EMA</w:t>
            </w:r>
          </w:p>
        </w:tc>
        <w:tc>
          <w:tcPr>
            <w:tcW w:w="1598" w:type="dxa"/>
            <w:gridSpan w:val="2"/>
          </w:tcPr>
          <w:p w:rsidR="00D2159A" w:rsidRPr="00261047" w:rsidRDefault="00D2159A" w:rsidP="00F20755">
            <w:pPr>
              <w:pStyle w:val="Table"/>
              <w:jc w:val="right"/>
              <w:rPr>
                <w:sz w:val="18"/>
                <w:szCs w:val="18"/>
              </w:rPr>
            </w:pPr>
            <w:r w:rsidRPr="00261047">
              <w:rPr>
                <w:sz w:val="18"/>
                <w:szCs w:val="18"/>
              </w:rPr>
              <w:t>177.44</w:t>
            </w:r>
          </w:p>
        </w:tc>
      </w:tr>
      <w:tr w:rsidR="00D2159A" w:rsidRPr="00261047" w:rsidTr="003A6EF4">
        <w:tc>
          <w:tcPr>
            <w:tcW w:w="3989" w:type="dxa"/>
          </w:tcPr>
          <w:p w:rsidR="00D2159A" w:rsidRPr="00261047" w:rsidRDefault="00D2159A" w:rsidP="009B34D2">
            <w:pPr>
              <w:pStyle w:val="Table"/>
              <w:rPr>
                <w:sz w:val="18"/>
                <w:szCs w:val="18"/>
              </w:rPr>
            </w:pPr>
            <w:r w:rsidRPr="00261047">
              <w:rPr>
                <w:sz w:val="18"/>
                <w:szCs w:val="18"/>
              </w:rPr>
              <w:t>Frontier</w:t>
            </w:r>
          </w:p>
        </w:tc>
        <w:tc>
          <w:tcPr>
            <w:tcW w:w="979" w:type="dxa"/>
          </w:tcPr>
          <w:p w:rsidR="00D2159A" w:rsidRPr="00261047" w:rsidRDefault="00D2159A" w:rsidP="009B34D2">
            <w:pPr>
              <w:pStyle w:val="Table"/>
              <w:jc w:val="center"/>
              <w:rPr>
                <w:sz w:val="18"/>
                <w:szCs w:val="18"/>
              </w:rPr>
            </w:pPr>
            <w:r w:rsidRPr="00261047">
              <w:rPr>
                <w:sz w:val="18"/>
                <w:szCs w:val="18"/>
              </w:rPr>
              <w:t>8383</w:t>
            </w:r>
          </w:p>
        </w:tc>
        <w:tc>
          <w:tcPr>
            <w:tcW w:w="3514" w:type="dxa"/>
          </w:tcPr>
          <w:p w:rsidR="00D2159A" w:rsidRPr="00261047" w:rsidRDefault="00D2159A" w:rsidP="009B34D2">
            <w:pPr>
              <w:pStyle w:val="Table"/>
              <w:rPr>
                <w:sz w:val="18"/>
                <w:szCs w:val="18"/>
              </w:rPr>
            </w:pPr>
            <w:r w:rsidRPr="00261047">
              <w:rPr>
                <w:sz w:val="18"/>
                <w:szCs w:val="18"/>
              </w:rPr>
              <w:t>Phone Service – EMA</w:t>
            </w:r>
          </w:p>
        </w:tc>
        <w:tc>
          <w:tcPr>
            <w:tcW w:w="1598" w:type="dxa"/>
            <w:gridSpan w:val="2"/>
          </w:tcPr>
          <w:p w:rsidR="00D2159A" w:rsidRPr="00261047" w:rsidRDefault="00D2159A" w:rsidP="00F20755">
            <w:pPr>
              <w:pStyle w:val="Table"/>
              <w:jc w:val="right"/>
              <w:rPr>
                <w:sz w:val="18"/>
                <w:szCs w:val="18"/>
              </w:rPr>
            </w:pPr>
            <w:r w:rsidRPr="00261047">
              <w:rPr>
                <w:sz w:val="18"/>
                <w:szCs w:val="18"/>
              </w:rPr>
              <w:t>113.54</w:t>
            </w:r>
          </w:p>
        </w:tc>
      </w:tr>
      <w:tr w:rsidR="00D2159A" w:rsidRPr="00261047" w:rsidTr="003A6EF4">
        <w:tc>
          <w:tcPr>
            <w:tcW w:w="3989" w:type="dxa"/>
          </w:tcPr>
          <w:p w:rsidR="00D2159A" w:rsidRPr="00261047" w:rsidRDefault="00D2159A" w:rsidP="009B34D2">
            <w:pPr>
              <w:pStyle w:val="Table"/>
              <w:rPr>
                <w:sz w:val="18"/>
                <w:szCs w:val="18"/>
              </w:rPr>
            </w:pPr>
            <w:r w:rsidRPr="00261047">
              <w:rPr>
                <w:sz w:val="18"/>
                <w:szCs w:val="18"/>
              </w:rPr>
              <w:t>David Ogg</w:t>
            </w:r>
          </w:p>
        </w:tc>
        <w:tc>
          <w:tcPr>
            <w:tcW w:w="979" w:type="dxa"/>
          </w:tcPr>
          <w:p w:rsidR="00D2159A" w:rsidRPr="00261047" w:rsidRDefault="00D2159A" w:rsidP="009B34D2">
            <w:pPr>
              <w:pStyle w:val="Table"/>
              <w:jc w:val="center"/>
              <w:rPr>
                <w:sz w:val="18"/>
                <w:szCs w:val="18"/>
              </w:rPr>
            </w:pPr>
            <w:r w:rsidRPr="00261047">
              <w:rPr>
                <w:sz w:val="18"/>
                <w:szCs w:val="18"/>
              </w:rPr>
              <w:t>8384</w:t>
            </w:r>
          </w:p>
        </w:tc>
        <w:tc>
          <w:tcPr>
            <w:tcW w:w="3514" w:type="dxa"/>
          </w:tcPr>
          <w:p w:rsidR="00D2159A" w:rsidRPr="00261047" w:rsidRDefault="00D2159A" w:rsidP="009B34D2">
            <w:pPr>
              <w:pStyle w:val="Table"/>
              <w:rPr>
                <w:sz w:val="18"/>
                <w:szCs w:val="18"/>
              </w:rPr>
            </w:pPr>
            <w:proofErr w:type="spellStart"/>
            <w:r w:rsidRPr="00261047">
              <w:rPr>
                <w:sz w:val="18"/>
                <w:szCs w:val="18"/>
              </w:rPr>
              <w:t>Reimb</w:t>
            </w:r>
            <w:proofErr w:type="spellEnd"/>
            <w:r w:rsidRPr="00261047">
              <w:rPr>
                <w:sz w:val="18"/>
                <w:szCs w:val="18"/>
              </w:rPr>
              <w:t>. Cell Phone – EMA</w:t>
            </w:r>
          </w:p>
        </w:tc>
        <w:tc>
          <w:tcPr>
            <w:tcW w:w="1598" w:type="dxa"/>
            <w:gridSpan w:val="2"/>
          </w:tcPr>
          <w:p w:rsidR="00D2159A" w:rsidRPr="00261047" w:rsidRDefault="00D2159A" w:rsidP="00F20755">
            <w:pPr>
              <w:pStyle w:val="Table"/>
              <w:jc w:val="right"/>
              <w:rPr>
                <w:sz w:val="18"/>
                <w:szCs w:val="18"/>
              </w:rPr>
            </w:pPr>
            <w:r w:rsidRPr="00261047">
              <w:rPr>
                <w:sz w:val="18"/>
                <w:szCs w:val="18"/>
              </w:rPr>
              <w:t>160.12</w:t>
            </w:r>
          </w:p>
        </w:tc>
      </w:tr>
      <w:tr w:rsidR="00D2159A" w:rsidRPr="00261047" w:rsidTr="003A6EF4">
        <w:tc>
          <w:tcPr>
            <w:tcW w:w="3989" w:type="dxa"/>
          </w:tcPr>
          <w:p w:rsidR="00D2159A" w:rsidRPr="00261047" w:rsidRDefault="00D2159A" w:rsidP="009B34D2">
            <w:pPr>
              <w:pStyle w:val="Table"/>
              <w:rPr>
                <w:sz w:val="18"/>
                <w:szCs w:val="18"/>
              </w:rPr>
            </w:pPr>
            <w:r w:rsidRPr="00261047">
              <w:rPr>
                <w:sz w:val="18"/>
                <w:szCs w:val="18"/>
              </w:rPr>
              <w:t>MEDBEN</w:t>
            </w:r>
          </w:p>
        </w:tc>
        <w:tc>
          <w:tcPr>
            <w:tcW w:w="979" w:type="dxa"/>
          </w:tcPr>
          <w:p w:rsidR="00D2159A" w:rsidRPr="00261047" w:rsidRDefault="00D2159A" w:rsidP="009B34D2">
            <w:pPr>
              <w:pStyle w:val="Table"/>
              <w:jc w:val="center"/>
              <w:rPr>
                <w:sz w:val="18"/>
                <w:szCs w:val="18"/>
              </w:rPr>
            </w:pPr>
            <w:r w:rsidRPr="00261047">
              <w:rPr>
                <w:sz w:val="18"/>
                <w:szCs w:val="18"/>
              </w:rPr>
              <w:t>8385</w:t>
            </w:r>
          </w:p>
        </w:tc>
        <w:tc>
          <w:tcPr>
            <w:tcW w:w="3514" w:type="dxa"/>
          </w:tcPr>
          <w:p w:rsidR="00D2159A" w:rsidRPr="00261047" w:rsidRDefault="00D2159A" w:rsidP="009B34D2">
            <w:pPr>
              <w:pStyle w:val="Table"/>
              <w:rPr>
                <w:sz w:val="18"/>
                <w:szCs w:val="18"/>
              </w:rPr>
            </w:pPr>
            <w:r w:rsidRPr="00261047">
              <w:rPr>
                <w:sz w:val="18"/>
                <w:szCs w:val="18"/>
              </w:rPr>
              <w:t>October Cobra Fees – Medical Reserve</w:t>
            </w:r>
          </w:p>
        </w:tc>
        <w:tc>
          <w:tcPr>
            <w:tcW w:w="1598" w:type="dxa"/>
            <w:gridSpan w:val="2"/>
          </w:tcPr>
          <w:p w:rsidR="00D2159A" w:rsidRPr="00261047" w:rsidRDefault="00D2159A" w:rsidP="00D2159A">
            <w:pPr>
              <w:pStyle w:val="Table"/>
              <w:jc w:val="right"/>
              <w:rPr>
                <w:sz w:val="18"/>
                <w:szCs w:val="18"/>
              </w:rPr>
            </w:pPr>
            <w:r w:rsidRPr="00261047">
              <w:rPr>
                <w:sz w:val="18"/>
                <w:szCs w:val="18"/>
              </w:rPr>
              <w:t>362.00</w:t>
            </w:r>
          </w:p>
        </w:tc>
      </w:tr>
      <w:tr w:rsidR="00D2159A" w:rsidRPr="00261047" w:rsidTr="003A6EF4">
        <w:tc>
          <w:tcPr>
            <w:tcW w:w="3989" w:type="dxa"/>
          </w:tcPr>
          <w:p w:rsidR="00D2159A" w:rsidRPr="00261047" w:rsidRDefault="00D2159A" w:rsidP="009B34D2">
            <w:pPr>
              <w:pStyle w:val="Table"/>
              <w:rPr>
                <w:sz w:val="18"/>
                <w:szCs w:val="18"/>
              </w:rPr>
            </w:pPr>
            <w:r w:rsidRPr="00261047">
              <w:rPr>
                <w:sz w:val="18"/>
                <w:szCs w:val="18"/>
              </w:rPr>
              <w:t>Victoria Hilliard</w:t>
            </w:r>
          </w:p>
        </w:tc>
        <w:tc>
          <w:tcPr>
            <w:tcW w:w="979" w:type="dxa"/>
          </w:tcPr>
          <w:p w:rsidR="00D2159A" w:rsidRPr="00261047" w:rsidRDefault="00D2159A" w:rsidP="009B34D2">
            <w:pPr>
              <w:pStyle w:val="Table"/>
              <w:jc w:val="center"/>
              <w:rPr>
                <w:sz w:val="18"/>
                <w:szCs w:val="18"/>
              </w:rPr>
            </w:pPr>
            <w:r w:rsidRPr="00261047">
              <w:rPr>
                <w:sz w:val="18"/>
                <w:szCs w:val="18"/>
              </w:rPr>
              <w:t>8386</w:t>
            </w:r>
          </w:p>
        </w:tc>
        <w:tc>
          <w:tcPr>
            <w:tcW w:w="3514" w:type="dxa"/>
          </w:tcPr>
          <w:p w:rsidR="00D2159A" w:rsidRPr="00261047" w:rsidRDefault="00D2159A" w:rsidP="009B34D2">
            <w:pPr>
              <w:pStyle w:val="Table"/>
              <w:rPr>
                <w:sz w:val="18"/>
                <w:szCs w:val="18"/>
              </w:rPr>
            </w:pPr>
            <w:r w:rsidRPr="00261047">
              <w:rPr>
                <w:sz w:val="18"/>
                <w:szCs w:val="18"/>
              </w:rPr>
              <w:t>Supplies – FCFC</w:t>
            </w:r>
          </w:p>
        </w:tc>
        <w:tc>
          <w:tcPr>
            <w:tcW w:w="1598" w:type="dxa"/>
            <w:gridSpan w:val="2"/>
          </w:tcPr>
          <w:p w:rsidR="00D2159A" w:rsidRPr="00261047" w:rsidRDefault="00D2159A" w:rsidP="00F20755">
            <w:pPr>
              <w:pStyle w:val="Table"/>
              <w:jc w:val="right"/>
              <w:rPr>
                <w:sz w:val="18"/>
                <w:szCs w:val="18"/>
              </w:rPr>
            </w:pPr>
            <w:r w:rsidRPr="00261047">
              <w:rPr>
                <w:sz w:val="18"/>
                <w:szCs w:val="18"/>
              </w:rPr>
              <w:t>8.25</w:t>
            </w:r>
          </w:p>
        </w:tc>
      </w:tr>
      <w:tr w:rsidR="00D2159A" w:rsidRPr="00261047" w:rsidTr="003A6EF4">
        <w:tc>
          <w:tcPr>
            <w:tcW w:w="3989" w:type="dxa"/>
          </w:tcPr>
          <w:p w:rsidR="00D2159A" w:rsidRPr="00261047" w:rsidRDefault="00D2159A" w:rsidP="009B34D2">
            <w:pPr>
              <w:pStyle w:val="Table"/>
              <w:rPr>
                <w:sz w:val="18"/>
                <w:szCs w:val="18"/>
              </w:rPr>
            </w:pPr>
            <w:r w:rsidRPr="00261047">
              <w:rPr>
                <w:sz w:val="18"/>
                <w:szCs w:val="18"/>
              </w:rPr>
              <w:t>Diana Canter</w:t>
            </w:r>
          </w:p>
        </w:tc>
        <w:tc>
          <w:tcPr>
            <w:tcW w:w="979" w:type="dxa"/>
          </w:tcPr>
          <w:p w:rsidR="00D2159A" w:rsidRPr="00261047" w:rsidRDefault="00D2159A" w:rsidP="009B34D2">
            <w:pPr>
              <w:pStyle w:val="Table"/>
              <w:jc w:val="center"/>
              <w:rPr>
                <w:sz w:val="18"/>
                <w:szCs w:val="18"/>
              </w:rPr>
            </w:pPr>
            <w:r w:rsidRPr="00261047">
              <w:rPr>
                <w:sz w:val="18"/>
                <w:szCs w:val="18"/>
              </w:rPr>
              <w:t>8387</w:t>
            </w:r>
          </w:p>
        </w:tc>
        <w:tc>
          <w:tcPr>
            <w:tcW w:w="3514" w:type="dxa"/>
          </w:tcPr>
          <w:p w:rsidR="00D2159A" w:rsidRPr="00261047" w:rsidRDefault="00D2159A" w:rsidP="009B34D2">
            <w:pPr>
              <w:pStyle w:val="Table"/>
              <w:rPr>
                <w:sz w:val="18"/>
                <w:szCs w:val="18"/>
              </w:rPr>
            </w:pPr>
            <w:r w:rsidRPr="00261047">
              <w:rPr>
                <w:sz w:val="18"/>
                <w:szCs w:val="18"/>
              </w:rPr>
              <w:t>Payment for Photo Sold from Photo Group – FCFC</w:t>
            </w:r>
          </w:p>
        </w:tc>
        <w:tc>
          <w:tcPr>
            <w:tcW w:w="1598" w:type="dxa"/>
            <w:gridSpan w:val="2"/>
          </w:tcPr>
          <w:p w:rsidR="00D2159A" w:rsidRPr="00261047" w:rsidRDefault="00D2159A" w:rsidP="00F20755">
            <w:pPr>
              <w:pStyle w:val="Table"/>
              <w:jc w:val="right"/>
              <w:rPr>
                <w:sz w:val="18"/>
                <w:szCs w:val="18"/>
              </w:rPr>
            </w:pPr>
            <w:r w:rsidRPr="00261047">
              <w:rPr>
                <w:sz w:val="18"/>
                <w:szCs w:val="18"/>
              </w:rPr>
              <w:t>9.00</w:t>
            </w:r>
          </w:p>
        </w:tc>
      </w:tr>
      <w:tr w:rsidR="00D2159A" w:rsidRPr="00261047" w:rsidTr="003A6EF4">
        <w:tc>
          <w:tcPr>
            <w:tcW w:w="3989" w:type="dxa"/>
          </w:tcPr>
          <w:p w:rsidR="00D2159A" w:rsidRPr="00261047" w:rsidRDefault="00D2159A" w:rsidP="009B34D2">
            <w:pPr>
              <w:pStyle w:val="Table"/>
              <w:rPr>
                <w:sz w:val="18"/>
                <w:szCs w:val="18"/>
              </w:rPr>
            </w:pPr>
            <w:r w:rsidRPr="00261047">
              <w:rPr>
                <w:sz w:val="18"/>
                <w:szCs w:val="18"/>
              </w:rPr>
              <w:t>Victoria Hilliard</w:t>
            </w:r>
          </w:p>
        </w:tc>
        <w:tc>
          <w:tcPr>
            <w:tcW w:w="979" w:type="dxa"/>
          </w:tcPr>
          <w:p w:rsidR="00D2159A" w:rsidRPr="00261047" w:rsidRDefault="00D2159A" w:rsidP="009B34D2">
            <w:pPr>
              <w:pStyle w:val="Table"/>
              <w:jc w:val="center"/>
              <w:rPr>
                <w:sz w:val="18"/>
                <w:szCs w:val="18"/>
              </w:rPr>
            </w:pPr>
            <w:r w:rsidRPr="00261047">
              <w:rPr>
                <w:sz w:val="18"/>
                <w:szCs w:val="18"/>
              </w:rPr>
              <w:t>8388</w:t>
            </w:r>
          </w:p>
        </w:tc>
        <w:tc>
          <w:tcPr>
            <w:tcW w:w="3514" w:type="dxa"/>
          </w:tcPr>
          <w:p w:rsidR="00D2159A" w:rsidRPr="00261047" w:rsidRDefault="00D2159A" w:rsidP="009B34D2">
            <w:pPr>
              <w:pStyle w:val="Table"/>
              <w:rPr>
                <w:sz w:val="18"/>
                <w:szCs w:val="18"/>
              </w:rPr>
            </w:pPr>
            <w:r w:rsidRPr="00261047">
              <w:rPr>
                <w:sz w:val="18"/>
                <w:szCs w:val="18"/>
              </w:rPr>
              <w:t>Travel Expenses – FCFC</w:t>
            </w:r>
          </w:p>
        </w:tc>
        <w:tc>
          <w:tcPr>
            <w:tcW w:w="1598" w:type="dxa"/>
            <w:gridSpan w:val="2"/>
          </w:tcPr>
          <w:p w:rsidR="00D2159A" w:rsidRPr="00261047" w:rsidRDefault="00D2159A" w:rsidP="00F20755">
            <w:pPr>
              <w:pStyle w:val="Table"/>
              <w:jc w:val="right"/>
              <w:rPr>
                <w:sz w:val="18"/>
                <w:szCs w:val="18"/>
              </w:rPr>
            </w:pPr>
            <w:r w:rsidRPr="00261047">
              <w:rPr>
                <w:sz w:val="18"/>
                <w:szCs w:val="18"/>
              </w:rPr>
              <w:t>85.20</w:t>
            </w:r>
          </w:p>
        </w:tc>
      </w:tr>
      <w:tr w:rsidR="00D2159A" w:rsidRPr="00261047" w:rsidTr="003A6EF4">
        <w:tc>
          <w:tcPr>
            <w:tcW w:w="3989" w:type="dxa"/>
          </w:tcPr>
          <w:p w:rsidR="00D2159A" w:rsidRPr="00261047" w:rsidRDefault="00D2159A" w:rsidP="009B34D2">
            <w:pPr>
              <w:pStyle w:val="Table"/>
              <w:rPr>
                <w:sz w:val="18"/>
                <w:szCs w:val="18"/>
              </w:rPr>
            </w:pPr>
            <w:r w:rsidRPr="00261047">
              <w:rPr>
                <w:sz w:val="18"/>
                <w:szCs w:val="18"/>
              </w:rPr>
              <w:t>Eric Hoffman</w:t>
            </w:r>
          </w:p>
        </w:tc>
        <w:tc>
          <w:tcPr>
            <w:tcW w:w="979" w:type="dxa"/>
          </w:tcPr>
          <w:p w:rsidR="00D2159A" w:rsidRPr="00261047" w:rsidRDefault="00D2159A" w:rsidP="009B34D2">
            <w:pPr>
              <w:pStyle w:val="Table"/>
              <w:jc w:val="center"/>
              <w:rPr>
                <w:sz w:val="18"/>
                <w:szCs w:val="18"/>
              </w:rPr>
            </w:pPr>
            <w:r w:rsidRPr="00261047">
              <w:rPr>
                <w:sz w:val="18"/>
                <w:szCs w:val="18"/>
              </w:rPr>
              <w:t>8389</w:t>
            </w:r>
          </w:p>
        </w:tc>
        <w:tc>
          <w:tcPr>
            <w:tcW w:w="3514" w:type="dxa"/>
          </w:tcPr>
          <w:p w:rsidR="00D2159A" w:rsidRPr="00261047" w:rsidRDefault="00D2159A" w:rsidP="009B34D2">
            <w:pPr>
              <w:pStyle w:val="Table"/>
              <w:rPr>
                <w:sz w:val="18"/>
                <w:szCs w:val="18"/>
              </w:rPr>
            </w:pPr>
            <w:r w:rsidRPr="00261047">
              <w:rPr>
                <w:sz w:val="18"/>
                <w:szCs w:val="18"/>
              </w:rPr>
              <w:t>Social/Recreation Supports – FCFC</w:t>
            </w:r>
          </w:p>
        </w:tc>
        <w:tc>
          <w:tcPr>
            <w:tcW w:w="1598" w:type="dxa"/>
            <w:gridSpan w:val="2"/>
          </w:tcPr>
          <w:p w:rsidR="00D2159A" w:rsidRPr="00261047" w:rsidRDefault="00D2159A" w:rsidP="00F20755">
            <w:pPr>
              <w:pStyle w:val="Table"/>
              <w:jc w:val="right"/>
              <w:rPr>
                <w:sz w:val="18"/>
                <w:szCs w:val="18"/>
              </w:rPr>
            </w:pPr>
            <w:r w:rsidRPr="00261047">
              <w:rPr>
                <w:sz w:val="18"/>
                <w:szCs w:val="18"/>
              </w:rPr>
              <w:t>1,800.00</w:t>
            </w:r>
          </w:p>
        </w:tc>
      </w:tr>
      <w:tr w:rsidR="00D2159A" w:rsidRPr="00261047" w:rsidTr="003A6EF4">
        <w:tc>
          <w:tcPr>
            <w:tcW w:w="3989" w:type="dxa"/>
          </w:tcPr>
          <w:p w:rsidR="00D2159A" w:rsidRPr="00261047" w:rsidRDefault="00D2159A" w:rsidP="009B34D2">
            <w:pPr>
              <w:pStyle w:val="Table"/>
              <w:rPr>
                <w:sz w:val="18"/>
                <w:szCs w:val="18"/>
              </w:rPr>
            </w:pPr>
            <w:r w:rsidRPr="00261047">
              <w:rPr>
                <w:sz w:val="18"/>
                <w:szCs w:val="18"/>
              </w:rPr>
              <w:t>Gordon Flesch</w:t>
            </w:r>
          </w:p>
        </w:tc>
        <w:tc>
          <w:tcPr>
            <w:tcW w:w="979" w:type="dxa"/>
          </w:tcPr>
          <w:p w:rsidR="00D2159A" w:rsidRPr="00261047" w:rsidRDefault="00D2159A" w:rsidP="009B34D2">
            <w:pPr>
              <w:pStyle w:val="Table"/>
              <w:jc w:val="center"/>
              <w:rPr>
                <w:sz w:val="18"/>
                <w:szCs w:val="18"/>
              </w:rPr>
            </w:pPr>
            <w:r w:rsidRPr="00261047">
              <w:rPr>
                <w:sz w:val="18"/>
                <w:szCs w:val="18"/>
              </w:rPr>
              <w:t>8390</w:t>
            </w:r>
          </w:p>
        </w:tc>
        <w:tc>
          <w:tcPr>
            <w:tcW w:w="3514" w:type="dxa"/>
          </w:tcPr>
          <w:p w:rsidR="00D2159A" w:rsidRPr="00261047" w:rsidRDefault="00D2159A" w:rsidP="009B34D2">
            <w:pPr>
              <w:pStyle w:val="Table"/>
              <w:rPr>
                <w:sz w:val="18"/>
                <w:szCs w:val="18"/>
              </w:rPr>
            </w:pPr>
            <w:proofErr w:type="spellStart"/>
            <w:r w:rsidRPr="00261047">
              <w:rPr>
                <w:sz w:val="18"/>
                <w:szCs w:val="18"/>
              </w:rPr>
              <w:t>Maint</w:t>
            </w:r>
            <w:proofErr w:type="spellEnd"/>
            <w:r w:rsidRPr="00261047">
              <w:rPr>
                <w:sz w:val="18"/>
                <w:szCs w:val="18"/>
              </w:rPr>
              <w:t xml:space="preserve">. Agreement on Canon </w:t>
            </w:r>
            <w:proofErr w:type="spellStart"/>
            <w:r w:rsidRPr="00261047">
              <w:rPr>
                <w:sz w:val="18"/>
                <w:szCs w:val="18"/>
              </w:rPr>
              <w:t>IRAC</w:t>
            </w:r>
            <w:proofErr w:type="spellEnd"/>
            <w:r w:rsidRPr="00261047">
              <w:rPr>
                <w:sz w:val="18"/>
                <w:szCs w:val="18"/>
              </w:rPr>
              <w:t xml:space="preserve"> 2030 Copier – Engineer</w:t>
            </w:r>
          </w:p>
        </w:tc>
        <w:tc>
          <w:tcPr>
            <w:tcW w:w="1598" w:type="dxa"/>
            <w:gridSpan w:val="2"/>
          </w:tcPr>
          <w:p w:rsidR="00D2159A" w:rsidRPr="00261047" w:rsidRDefault="00D2159A" w:rsidP="00F20755">
            <w:pPr>
              <w:pStyle w:val="Table"/>
              <w:jc w:val="right"/>
              <w:rPr>
                <w:sz w:val="18"/>
                <w:szCs w:val="18"/>
              </w:rPr>
            </w:pPr>
            <w:r w:rsidRPr="00261047">
              <w:rPr>
                <w:sz w:val="18"/>
                <w:szCs w:val="18"/>
              </w:rPr>
              <w:t>65.70</w:t>
            </w:r>
          </w:p>
        </w:tc>
      </w:tr>
      <w:tr w:rsidR="00D2159A" w:rsidRPr="00261047" w:rsidTr="003A6EF4">
        <w:tc>
          <w:tcPr>
            <w:tcW w:w="3989" w:type="dxa"/>
          </w:tcPr>
          <w:p w:rsidR="00D2159A" w:rsidRPr="00261047" w:rsidRDefault="00D2159A" w:rsidP="009B34D2">
            <w:pPr>
              <w:pStyle w:val="Table"/>
              <w:rPr>
                <w:sz w:val="18"/>
                <w:szCs w:val="18"/>
              </w:rPr>
            </w:pPr>
            <w:r w:rsidRPr="00261047">
              <w:rPr>
                <w:sz w:val="18"/>
                <w:szCs w:val="18"/>
              </w:rPr>
              <w:t>Logan Welding, Inc.</w:t>
            </w:r>
          </w:p>
        </w:tc>
        <w:tc>
          <w:tcPr>
            <w:tcW w:w="979" w:type="dxa"/>
          </w:tcPr>
          <w:p w:rsidR="00D2159A" w:rsidRPr="00261047" w:rsidRDefault="00D2159A" w:rsidP="009B34D2">
            <w:pPr>
              <w:pStyle w:val="Table"/>
              <w:jc w:val="center"/>
              <w:rPr>
                <w:sz w:val="18"/>
                <w:szCs w:val="18"/>
              </w:rPr>
            </w:pPr>
            <w:r w:rsidRPr="00261047">
              <w:rPr>
                <w:sz w:val="18"/>
                <w:szCs w:val="18"/>
              </w:rPr>
              <w:t>8391</w:t>
            </w:r>
          </w:p>
        </w:tc>
        <w:tc>
          <w:tcPr>
            <w:tcW w:w="3514" w:type="dxa"/>
          </w:tcPr>
          <w:p w:rsidR="00D2159A" w:rsidRPr="00261047" w:rsidRDefault="00D2159A" w:rsidP="009B34D2">
            <w:pPr>
              <w:pStyle w:val="Table"/>
              <w:rPr>
                <w:sz w:val="18"/>
                <w:szCs w:val="18"/>
              </w:rPr>
            </w:pPr>
            <w:proofErr w:type="spellStart"/>
            <w:r w:rsidRPr="00261047">
              <w:rPr>
                <w:sz w:val="18"/>
                <w:szCs w:val="18"/>
              </w:rPr>
              <w:t>Mtls</w:t>
            </w:r>
            <w:proofErr w:type="spellEnd"/>
            <w:r w:rsidRPr="00261047">
              <w:rPr>
                <w:sz w:val="18"/>
                <w:szCs w:val="18"/>
              </w:rPr>
              <w:t>. For Repairs- Engineer</w:t>
            </w:r>
          </w:p>
        </w:tc>
        <w:tc>
          <w:tcPr>
            <w:tcW w:w="1598" w:type="dxa"/>
            <w:gridSpan w:val="2"/>
          </w:tcPr>
          <w:p w:rsidR="00D2159A" w:rsidRPr="00261047" w:rsidRDefault="00D2159A" w:rsidP="00F20755">
            <w:pPr>
              <w:pStyle w:val="Table"/>
              <w:jc w:val="right"/>
              <w:rPr>
                <w:sz w:val="18"/>
                <w:szCs w:val="18"/>
              </w:rPr>
            </w:pPr>
            <w:r w:rsidRPr="00261047">
              <w:rPr>
                <w:sz w:val="18"/>
                <w:szCs w:val="18"/>
              </w:rPr>
              <w:t>44.00</w:t>
            </w:r>
          </w:p>
        </w:tc>
      </w:tr>
      <w:tr w:rsidR="00D2159A" w:rsidRPr="00261047" w:rsidTr="003A6EF4">
        <w:tc>
          <w:tcPr>
            <w:tcW w:w="3989" w:type="dxa"/>
          </w:tcPr>
          <w:p w:rsidR="00D2159A" w:rsidRPr="00261047" w:rsidRDefault="001E1923" w:rsidP="009B34D2">
            <w:pPr>
              <w:pStyle w:val="Table"/>
              <w:rPr>
                <w:sz w:val="18"/>
                <w:szCs w:val="18"/>
              </w:rPr>
            </w:pPr>
            <w:r w:rsidRPr="00261047">
              <w:rPr>
                <w:sz w:val="18"/>
                <w:szCs w:val="18"/>
              </w:rPr>
              <w:t xml:space="preserve">Safety </w:t>
            </w:r>
            <w:proofErr w:type="spellStart"/>
            <w:r w:rsidRPr="00261047">
              <w:rPr>
                <w:sz w:val="18"/>
                <w:szCs w:val="18"/>
              </w:rPr>
              <w:t>Kleen</w:t>
            </w:r>
            <w:proofErr w:type="spellEnd"/>
          </w:p>
        </w:tc>
        <w:tc>
          <w:tcPr>
            <w:tcW w:w="979" w:type="dxa"/>
          </w:tcPr>
          <w:p w:rsidR="00D2159A" w:rsidRPr="00261047" w:rsidRDefault="001E1923" w:rsidP="009B34D2">
            <w:pPr>
              <w:pStyle w:val="Table"/>
              <w:jc w:val="center"/>
              <w:rPr>
                <w:sz w:val="18"/>
                <w:szCs w:val="18"/>
              </w:rPr>
            </w:pPr>
            <w:r w:rsidRPr="00261047">
              <w:rPr>
                <w:sz w:val="18"/>
                <w:szCs w:val="18"/>
              </w:rPr>
              <w:t>8392</w:t>
            </w:r>
          </w:p>
        </w:tc>
        <w:tc>
          <w:tcPr>
            <w:tcW w:w="3514" w:type="dxa"/>
          </w:tcPr>
          <w:p w:rsidR="00D2159A" w:rsidRPr="00261047" w:rsidRDefault="001E1923" w:rsidP="009B34D2">
            <w:pPr>
              <w:pStyle w:val="Table"/>
              <w:rPr>
                <w:sz w:val="18"/>
                <w:szCs w:val="18"/>
              </w:rPr>
            </w:pPr>
            <w:r w:rsidRPr="00261047">
              <w:rPr>
                <w:sz w:val="18"/>
                <w:szCs w:val="18"/>
              </w:rPr>
              <w:t>Service Parts Washer – Engineer</w:t>
            </w:r>
          </w:p>
        </w:tc>
        <w:tc>
          <w:tcPr>
            <w:tcW w:w="1598" w:type="dxa"/>
            <w:gridSpan w:val="2"/>
          </w:tcPr>
          <w:p w:rsidR="00D2159A" w:rsidRPr="00261047" w:rsidRDefault="001E1923" w:rsidP="00F20755">
            <w:pPr>
              <w:pStyle w:val="Table"/>
              <w:jc w:val="right"/>
              <w:rPr>
                <w:sz w:val="18"/>
                <w:szCs w:val="18"/>
              </w:rPr>
            </w:pPr>
            <w:r w:rsidRPr="00261047">
              <w:rPr>
                <w:sz w:val="18"/>
                <w:szCs w:val="18"/>
              </w:rPr>
              <w:t>241.49</w:t>
            </w:r>
          </w:p>
        </w:tc>
      </w:tr>
      <w:tr w:rsidR="001E1923" w:rsidRPr="00261047" w:rsidTr="003A6EF4">
        <w:tc>
          <w:tcPr>
            <w:tcW w:w="3989" w:type="dxa"/>
          </w:tcPr>
          <w:p w:rsidR="001E1923" w:rsidRPr="00261047" w:rsidRDefault="001E1923" w:rsidP="009B34D2">
            <w:pPr>
              <w:pStyle w:val="Table"/>
              <w:rPr>
                <w:sz w:val="18"/>
                <w:szCs w:val="18"/>
              </w:rPr>
            </w:pPr>
            <w:r w:rsidRPr="00261047">
              <w:rPr>
                <w:sz w:val="18"/>
                <w:szCs w:val="18"/>
              </w:rPr>
              <w:t>Logan Glass &amp; Window</w:t>
            </w:r>
          </w:p>
        </w:tc>
        <w:tc>
          <w:tcPr>
            <w:tcW w:w="979" w:type="dxa"/>
          </w:tcPr>
          <w:p w:rsidR="001E1923" w:rsidRPr="00261047" w:rsidRDefault="001E1923" w:rsidP="009B34D2">
            <w:pPr>
              <w:pStyle w:val="Table"/>
              <w:jc w:val="center"/>
              <w:rPr>
                <w:sz w:val="18"/>
                <w:szCs w:val="18"/>
              </w:rPr>
            </w:pPr>
            <w:r w:rsidRPr="00261047">
              <w:rPr>
                <w:sz w:val="18"/>
                <w:szCs w:val="18"/>
              </w:rPr>
              <w:t>8393</w:t>
            </w:r>
          </w:p>
        </w:tc>
        <w:tc>
          <w:tcPr>
            <w:tcW w:w="3514" w:type="dxa"/>
          </w:tcPr>
          <w:p w:rsidR="001E1923" w:rsidRPr="00261047" w:rsidRDefault="001E1923" w:rsidP="009B34D2">
            <w:pPr>
              <w:pStyle w:val="Table"/>
              <w:rPr>
                <w:sz w:val="18"/>
                <w:szCs w:val="18"/>
              </w:rPr>
            </w:pPr>
            <w:r w:rsidRPr="00261047">
              <w:rPr>
                <w:sz w:val="18"/>
                <w:szCs w:val="18"/>
              </w:rPr>
              <w:t>Repair Window in Door  Between Office &amp; Garage – Engineer</w:t>
            </w:r>
          </w:p>
        </w:tc>
        <w:tc>
          <w:tcPr>
            <w:tcW w:w="1598" w:type="dxa"/>
            <w:gridSpan w:val="2"/>
          </w:tcPr>
          <w:p w:rsidR="001E1923" w:rsidRPr="00261047" w:rsidRDefault="001E1923" w:rsidP="00F20755">
            <w:pPr>
              <w:pStyle w:val="Table"/>
              <w:jc w:val="right"/>
              <w:rPr>
                <w:sz w:val="18"/>
                <w:szCs w:val="18"/>
              </w:rPr>
            </w:pPr>
            <w:r w:rsidRPr="00261047">
              <w:rPr>
                <w:sz w:val="18"/>
                <w:szCs w:val="18"/>
              </w:rPr>
              <w:t>199.00</w:t>
            </w:r>
          </w:p>
        </w:tc>
      </w:tr>
      <w:tr w:rsidR="001E1923" w:rsidRPr="00261047" w:rsidTr="003A6EF4">
        <w:tc>
          <w:tcPr>
            <w:tcW w:w="3989" w:type="dxa"/>
          </w:tcPr>
          <w:p w:rsidR="001E1923" w:rsidRPr="00261047" w:rsidRDefault="001E1923" w:rsidP="009B34D2">
            <w:pPr>
              <w:pStyle w:val="Table"/>
              <w:rPr>
                <w:sz w:val="18"/>
                <w:szCs w:val="18"/>
              </w:rPr>
            </w:pPr>
            <w:r w:rsidRPr="00261047">
              <w:rPr>
                <w:sz w:val="18"/>
                <w:szCs w:val="18"/>
              </w:rPr>
              <w:t>Marty’s Wrecker Service &amp; Repair</w:t>
            </w:r>
          </w:p>
        </w:tc>
        <w:tc>
          <w:tcPr>
            <w:tcW w:w="979" w:type="dxa"/>
          </w:tcPr>
          <w:p w:rsidR="001E1923" w:rsidRPr="00261047" w:rsidRDefault="001E1923" w:rsidP="009B34D2">
            <w:pPr>
              <w:pStyle w:val="Table"/>
              <w:jc w:val="center"/>
              <w:rPr>
                <w:sz w:val="18"/>
                <w:szCs w:val="18"/>
              </w:rPr>
            </w:pPr>
            <w:r w:rsidRPr="00261047">
              <w:rPr>
                <w:sz w:val="18"/>
                <w:szCs w:val="18"/>
              </w:rPr>
              <w:t>8394</w:t>
            </w:r>
          </w:p>
        </w:tc>
        <w:tc>
          <w:tcPr>
            <w:tcW w:w="3514" w:type="dxa"/>
          </w:tcPr>
          <w:p w:rsidR="001E1923" w:rsidRPr="00261047" w:rsidRDefault="001E1923" w:rsidP="009B34D2">
            <w:pPr>
              <w:pStyle w:val="Table"/>
              <w:rPr>
                <w:sz w:val="18"/>
                <w:szCs w:val="18"/>
              </w:rPr>
            </w:pPr>
            <w:r w:rsidRPr="00261047">
              <w:rPr>
                <w:sz w:val="18"/>
                <w:szCs w:val="18"/>
              </w:rPr>
              <w:t>Hauled #160 – Engineer</w:t>
            </w:r>
          </w:p>
        </w:tc>
        <w:tc>
          <w:tcPr>
            <w:tcW w:w="1598" w:type="dxa"/>
            <w:gridSpan w:val="2"/>
          </w:tcPr>
          <w:p w:rsidR="001E1923" w:rsidRPr="00261047" w:rsidRDefault="001E1923" w:rsidP="00F20755">
            <w:pPr>
              <w:pStyle w:val="Table"/>
              <w:jc w:val="right"/>
              <w:rPr>
                <w:sz w:val="18"/>
                <w:szCs w:val="18"/>
              </w:rPr>
            </w:pPr>
            <w:r w:rsidRPr="00261047">
              <w:rPr>
                <w:sz w:val="18"/>
                <w:szCs w:val="18"/>
              </w:rPr>
              <w:t>65.00</w:t>
            </w:r>
          </w:p>
        </w:tc>
      </w:tr>
      <w:tr w:rsidR="001E1923" w:rsidRPr="00261047" w:rsidTr="003A6EF4">
        <w:tc>
          <w:tcPr>
            <w:tcW w:w="3989" w:type="dxa"/>
          </w:tcPr>
          <w:p w:rsidR="001E1923" w:rsidRPr="00261047" w:rsidRDefault="001E1923" w:rsidP="009B34D2">
            <w:pPr>
              <w:pStyle w:val="Table"/>
              <w:rPr>
                <w:sz w:val="18"/>
                <w:szCs w:val="18"/>
              </w:rPr>
            </w:pPr>
            <w:r w:rsidRPr="00261047">
              <w:rPr>
                <w:sz w:val="18"/>
                <w:szCs w:val="18"/>
              </w:rPr>
              <w:t>Kelly’s auto Electric</w:t>
            </w:r>
          </w:p>
        </w:tc>
        <w:tc>
          <w:tcPr>
            <w:tcW w:w="979" w:type="dxa"/>
          </w:tcPr>
          <w:p w:rsidR="001E1923" w:rsidRPr="00261047" w:rsidRDefault="001E1923" w:rsidP="009B34D2">
            <w:pPr>
              <w:pStyle w:val="Table"/>
              <w:jc w:val="center"/>
              <w:rPr>
                <w:sz w:val="18"/>
                <w:szCs w:val="18"/>
              </w:rPr>
            </w:pPr>
            <w:r w:rsidRPr="00261047">
              <w:rPr>
                <w:sz w:val="18"/>
                <w:szCs w:val="18"/>
              </w:rPr>
              <w:t>8395</w:t>
            </w:r>
          </w:p>
        </w:tc>
        <w:tc>
          <w:tcPr>
            <w:tcW w:w="3514" w:type="dxa"/>
          </w:tcPr>
          <w:p w:rsidR="001E1923" w:rsidRPr="00261047" w:rsidRDefault="001E1923" w:rsidP="009B34D2">
            <w:pPr>
              <w:pStyle w:val="Table"/>
              <w:rPr>
                <w:sz w:val="18"/>
                <w:szCs w:val="18"/>
              </w:rPr>
            </w:pPr>
            <w:r w:rsidRPr="00261047">
              <w:rPr>
                <w:sz w:val="18"/>
                <w:szCs w:val="18"/>
              </w:rPr>
              <w:t>Alternator for #160 – Engineer</w:t>
            </w:r>
          </w:p>
        </w:tc>
        <w:tc>
          <w:tcPr>
            <w:tcW w:w="1598" w:type="dxa"/>
            <w:gridSpan w:val="2"/>
          </w:tcPr>
          <w:p w:rsidR="001E1923" w:rsidRPr="00261047" w:rsidRDefault="001E1923" w:rsidP="00F20755">
            <w:pPr>
              <w:pStyle w:val="Table"/>
              <w:jc w:val="right"/>
              <w:rPr>
                <w:sz w:val="18"/>
                <w:szCs w:val="18"/>
              </w:rPr>
            </w:pPr>
            <w:r w:rsidRPr="00261047">
              <w:rPr>
                <w:sz w:val="18"/>
                <w:szCs w:val="18"/>
              </w:rPr>
              <w:t>90.00</w:t>
            </w:r>
          </w:p>
        </w:tc>
      </w:tr>
      <w:tr w:rsidR="001E1923" w:rsidRPr="00261047" w:rsidTr="003A6EF4">
        <w:tc>
          <w:tcPr>
            <w:tcW w:w="3989" w:type="dxa"/>
          </w:tcPr>
          <w:p w:rsidR="001E1923" w:rsidRPr="00261047" w:rsidRDefault="001E1923" w:rsidP="009B34D2">
            <w:pPr>
              <w:pStyle w:val="Table"/>
              <w:rPr>
                <w:sz w:val="18"/>
                <w:szCs w:val="18"/>
              </w:rPr>
            </w:pPr>
            <w:r w:rsidRPr="00261047">
              <w:rPr>
                <w:sz w:val="18"/>
                <w:szCs w:val="18"/>
              </w:rPr>
              <w:t>Amy Campbell</w:t>
            </w:r>
          </w:p>
        </w:tc>
        <w:tc>
          <w:tcPr>
            <w:tcW w:w="979" w:type="dxa"/>
          </w:tcPr>
          <w:p w:rsidR="001E1923" w:rsidRPr="00261047" w:rsidRDefault="001E1923" w:rsidP="009B34D2">
            <w:pPr>
              <w:pStyle w:val="Table"/>
              <w:jc w:val="center"/>
              <w:rPr>
                <w:sz w:val="18"/>
                <w:szCs w:val="18"/>
              </w:rPr>
            </w:pPr>
            <w:r w:rsidRPr="00261047">
              <w:rPr>
                <w:sz w:val="18"/>
                <w:szCs w:val="18"/>
              </w:rPr>
              <w:t>8396</w:t>
            </w:r>
          </w:p>
        </w:tc>
        <w:tc>
          <w:tcPr>
            <w:tcW w:w="3514" w:type="dxa"/>
          </w:tcPr>
          <w:p w:rsidR="001E1923" w:rsidRPr="00261047" w:rsidRDefault="001E1923" w:rsidP="009B34D2">
            <w:pPr>
              <w:pStyle w:val="Table"/>
              <w:rPr>
                <w:sz w:val="18"/>
                <w:szCs w:val="18"/>
              </w:rPr>
            </w:pPr>
            <w:r w:rsidRPr="00261047">
              <w:rPr>
                <w:sz w:val="18"/>
                <w:szCs w:val="18"/>
              </w:rPr>
              <w:t>Cleaning – Engineer</w:t>
            </w:r>
          </w:p>
        </w:tc>
        <w:tc>
          <w:tcPr>
            <w:tcW w:w="1598" w:type="dxa"/>
            <w:gridSpan w:val="2"/>
          </w:tcPr>
          <w:p w:rsidR="001E1923" w:rsidRPr="00261047" w:rsidRDefault="001E1923" w:rsidP="00F20755">
            <w:pPr>
              <w:pStyle w:val="Table"/>
              <w:jc w:val="right"/>
              <w:rPr>
                <w:sz w:val="18"/>
                <w:szCs w:val="18"/>
              </w:rPr>
            </w:pPr>
            <w:r w:rsidRPr="00261047">
              <w:rPr>
                <w:sz w:val="18"/>
                <w:szCs w:val="18"/>
              </w:rPr>
              <w:t>125.00</w:t>
            </w:r>
          </w:p>
        </w:tc>
      </w:tr>
      <w:tr w:rsidR="001E1923" w:rsidRPr="00261047" w:rsidTr="003A6EF4">
        <w:tc>
          <w:tcPr>
            <w:tcW w:w="3989" w:type="dxa"/>
          </w:tcPr>
          <w:p w:rsidR="001E1923" w:rsidRPr="00261047" w:rsidRDefault="001E1923" w:rsidP="009B34D2">
            <w:pPr>
              <w:pStyle w:val="Table"/>
              <w:rPr>
                <w:sz w:val="18"/>
                <w:szCs w:val="18"/>
              </w:rPr>
            </w:pPr>
            <w:r w:rsidRPr="00261047">
              <w:rPr>
                <w:sz w:val="18"/>
                <w:szCs w:val="18"/>
              </w:rPr>
              <w:t>James Moore Construction</w:t>
            </w:r>
          </w:p>
        </w:tc>
        <w:tc>
          <w:tcPr>
            <w:tcW w:w="979" w:type="dxa"/>
          </w:tcPr>
          <w:p w:rsidR="001E1923" w:rsidRPr="00261047" w:rsidRDefault="001E1923" w:rsidP="009B34D2">
            <w:pPr>
              <w:pStyle w:val="Table"/>
              <w:jc w:val="center"/>
              <w:rPr>
                <w:sz w:val="18"/>
                <w:szCs w:val="18"/>
              </w:rPr>
            </w:pPr>
            <w:r w:rsidRPr="00261047">
              <w:rPr>
                <w:sz w:val="18"/>
                <w:szCs w:val="18"/>
              </w:rPr>
              <w:t>8394</w:t>
            </w:r>
          </w:p>
        </w:tc>
        <w:tc>
          <w:tcPr>
            <w:tcW w:w="3514" w:type="dxa"/>
          </w:tcPr>
          <w:p w:rsidR="001E1923" w:rsidRPr="00261047" w:rsidRDefault="001E1923" w:rsidP="009B34D2">
            <w:pPr>
              <w:pStyle w:val="Table"/>
              <w:rPr>
                <w:sz w:val="18"/>
                <w:szCs w:val="18"/>
              </w:rPr>
            </w:pPr>
            <w:r w:rsidRPr="00261047">
              <w:rPr>
                <w:sz w:val="18"/>
                <w:szCs w:val="18"/>
              </w:rPr>
              <w:t>Repairs for Geiger Building – Engineer</w:t>
            </w:r>
          </w:p>
        </w:tc>
        <w:tc>
          <w:tcPr>
            <w:tcW w:w="1598" w:type="dxa"/>
            <w:gridSpan w:val="2"/>
          </w:tcPr>
          <w:p w:rsidR="001E1923" w:rsidRPr="00261047" w:rsidRDefault="001E1923" w:rsidP="00F20755">
            <w:pPr>
              <w:pStyle w:val="Table"/>
              <w:jc w:val="right"/>
              <w:rPr>
                <w:sz w:val="18"/>
                <w:szCs w:val="18"/>
              </w:rPr>
            </w:pPr>
            <w:r w:rsidRPr="00261047">
              <w:rPr>
                <w:sz w:val="18"/>
                <w:szCs w:val="18"/>
              </w:rPr>
              <w:t>5,500.00</w:t>
            </w:r>
          </w:p>
        </w:tc>
      </w:tr>
      <w:tr w:rsidR="001E1923" w:rsidRPr="00261047" w:rsidTr="003A6EF4">
        <w:tc>
          <w:tcPr>
            <w:tcW w:w="3989" w:type="dxa"/>
          </w:tcPr>
          <w:p w:rsidR="001E1923" w:rsidRPr="00261047" w:rsidRDefault="001E1923" w:rsidP="009B34D2">
            <w:pPr>
              <w:pStyle w:val="Table"/>
              <w:rPr>
                <w:sz w:val="18"/>
                <w:szCs w:val="18"/>
              </w:rPr>
            </w:pPr>
            <w:r w:rsidRPr="00261047">
              <w:rPr>
                <w:sz w:val="18"/>
                <w:szCs w:val="18"/>
              </w:rPr>
              <w:t>Frontier</w:t>
            </w:r>
          </w:p>
        </w:tc>
        <w:tc>
          <w:tcPr>
            <w:tcW w:w="979" w:type="dxa"/>
          </w:tcPr>
          <w:p w:rsidR="001E1923" w:rsidRPr="00261047" w:rsidRDefault="001E1923" w:rsidP="009B34D2">
            <w:pPr>
              <w:pStyle w:val="Table"/>
              <w:jc w:val="center"/>
              <w:rPr>
                <w:sz w:val="18"/>
                <w:szCs w:val="18"/>
              </w:rPr>
            </w:pPr>
            <w:r w:rsidRPr="00261047">
              <w:rPr>
                <w:sz w:val="18"/>
                <w:szCs w:val="18"/>
              </w:rPr>
              <w:t>8395</w:t>
            </w:r>
          </w:p>
        </w:tc>
        <w:tc>
          <w:tcPr>
            <w:tcW w:w="3514" w:type="dxa"/>
          </w:tcPr>
          <w:p w:rsidR="001E1923" w:rsidRPr="00261047" w:rsidRDefault="001E1923" w:rsidP="009B34D2">
            <w:pPr>
              <w:pStyle w:val="Table"/>
              <w:rPr>
                <w:sz w:val="18"/>
                <w:szCs w:val="18"/>
              </w:rPr>
            </w:pPr>
            <w:r w:rsidRPr="00261047">
              <w:rPr>
                <w:sz w:val="18"/>
                <w:szCs w:val="18"/>
              </w:rPr>
              <w:t>Service – Engineer</w:t>
            </w:r>
          </w:p>
        </w:tc>
        <w:tc>
          <w:tcPr>
            <w:tcW w:w="1598" w:type="dxa"/>
            <w:gridSpan w:val="2"/>
          </w:tcPr>
          <w:p w:rsidR="001E1923" w:rsidRPr="00261047" w:rsidRDefault="001E1923" w:rsidP="00F20755">
            <w:pPr>
              <w:pStyle w:val="Table"/>
              <w:jc w:val="right"/>
              <w:rPr>
                <w:sz w:val="18"/>
                <w:szCs w:val="18"/>
              </w:rPr>
            </w:pPr>
            <w:r w:rsidRPr="00261047">
              <w:rPr>
                <w:sz w:val="18"/>
                <w:szCs w:val="18"/>
              </w:rPr>
              <w:t>272.14</w:t>
            </w:r>
          </w:p>
        </w:tc>
      </w:tr>
      <w:tr w:rsidR="001E1923" w:rsidRPr="00261047" w:rsidTr="003A6EF4">
        <w:tc>
          <w:tcPr>
            <w:tcW w:w="3989" w:type="dxa"/>
          </w:tcPr>
          <w:p w:rsidR="001E1923" w:rsidRPr="00261047" w:rsidRDefault="001E1923" w:rsidP="009B34D2">
            <w:pPr>
              <w:pStyle w:val="Table"/>
              <w:rPr>
                <w:sz w:val="18"/>
                <w:szCs w:val="18"/>
              </w:rPr>
            </w:pPr>
            <w:r w:rsidRPr="00261047">
              <w:rPr>
                <w:sz w:val="18"/>
                <w:szCs w:val="18"/>
              </w:rPr>
              <w:t>AEP</w:t>
            </w:r>
          </w:p>
        </w:tc>
        <w:tc>
          <w:tcPr>
            <w:tcW w:w="979" w:type="dxa"/>
          </w:tcPr>
          <w:p w:rsidR="001E1923" w:rsidRPr="00261047" w:rsidRDefault="001E1923" w:rsidP="009B34D2">
            <w:pPr>
              <w:pStyle w:val="Table"/>
              <w:jc w:val="center"/>
              <w:rPr>
                <w:sz w:val="18"/>
                <w:szCs w:val="18"/>
              </w:rPr>
            </w:pPr>
            <w:r w:rsidRPr="00261047">
              <w:rPr>
                <w:sz w:val="18"/>
                <w:szCs w:val="18"/>
              </w:rPr>
              <w:t>8396</w:t>
            </w:r>
          </w:p>
        </w:tc>
        <w:tc>
          <w:tcPr>
            <w:tcW w:w="3514" w:type="dxa"/>
          </w:tcPr>
          <w:p w:rsidR="001E1923" w:rsidRPr="00261047" w:rsidRDefault="001E1923" w:rsidP="009B34D2">
            <w:pPr>
              <w:pStyle w:val="Table"/>
              <w:rPr>
                <w:sz w:val="18"/>
                <w:szCs w:val="18"/>
              </w:rPr>
            </w:pPr>
            <w:r w:rsidRPr="00261047">
              <w:rPr>
                <w:sz w:val="18"/>
                <w:szCs w:val="18"/>
              </w:rPr>
              <w:t>Service – Engineer</w:t>
            </w:r>
          </w:p>
        </w:tc>
        <w:tc>
          <w:tcPr>
            <w:tcW w:w="1598" w:type="dxa"/>
            <w:gridSpan w:val="2"/>
          </w:tcPr>
          <w:p w:rsidR="001E1923" w:rsidRPr="00261047" w:rsidRDefault="001E1923" w:rsidP="00F20755">
            <w:pPr>
              <w:pStyle w:val="Table"/>
              <w:jc w:val="right"/>
              <w:rPr>
                <w:sz w:val="18"/>
                <w:szCs w:val="18"/>
              </w:rPr>
            </w:pPr>
            <w:r w:rsidRPr="00261047">
              <w:rPr>
                <w:sz w:val="18"/>
                <w:szCs w:val="18"/>
              </w:rPr>
              <w:t>1,112.54</w:t>
            </w:r>
          </w:p>
        </w:tc>
      </w:tr>
      <w:tr w:rsidR="001E1923" w:rsidRPr="00261047" w:rsidTr="003A6EF4">
        <w:tc>
          <w:tcPr>
            <w:tcW w:w="3989" w:type="dxa"/>
          </w:tcPr>
          <w:p w:rsidR="001E1923" w:rsidRPr="00261047" w:rsidRDefault="001E1923" w:rsidP="009B34D2">
            <w:pPr>
              <w:pStyle w:val="Table"/>
              <w:rPr>
                <w:sz w:val="18"/>
                <w:szCs w:val="18"/>
              </w:rPr>
            </w:pPr>
            <w:r w:rsidRPr="00261047">
              <w:rPr>
                <w:sz w:val="18"/>
                <w:szCs w:val="18"/>
              </w:rPr>
              <w:t>Columbia Gas of Ohio</w:t>
            </w:r>
          </w:p>
        </w:tc>
        <w:tc>
          <w:tcPr>
            <w:tcW w:w="979" w:type="dxa"/>
          </w:tcPr>
          <w:p w:rsidR="001E1923" w:rsidRPr="00261047" w:rsidRDefault="001E1923" w:rsidP="009B34D2">
            <w:pPr>
              <w:pStyle w:val="Table"/>
              <w:jc w:val="center"/>
              <w:rPr>
                <w:sz w:val="18"/>
                <w:szCs w:val="18"/>
              </w:rPr>
            </w:pPr>
            <w:r w:rsidRPr="00261047">
              <w:rPr>
                <w:sz w:val="18"/>
                <w:szCs w:val="18"/>
              </w:rPr>
              <w:t>8397</w:t>
            </w:r>
          </w:p>
        </w:tc>
        <w:tc>
          <w:tcPr>
            <w:tcW w:w="3514" w:type="dxa"/>
          </w:tcPr>
          <w:p w:rsidR="001E1923" w:rsidRPr="00261047" w:rsidRDefault="001E1923" w:rsidP="009B34D2">
            <w:pPr>
              <w:pStyle w:val="Table"/>
              <w:rPr>
                <w:sz w:val="18"/>
                <w:szCs w:val="18"/>
              </w:rPr>
            </w:pPr>
            <w:r w:rsidRPr="00261047">
              <w:rPr>
                <w:sz w:val="18"/>
                <w:szCs w:val="18"/>
              </w:rPr>
              <w:t>Service – Engineer</w:t>
            </w:r>
          </w:p>
        </w:tc>
        <w:tc>
          <w:tcPr>
            <w:tcW w:w="1598" w:type="dxa"/>
            <w:gridSpan w:val="2"/>
          </w:tcPr>
          <w:p w:rsidR="001E1923" w:rsidRPr="00261047" w:rsidRDefault="001E1923" w:rsidP="00F20755">
            <w:pPr>
              <w:pStyle w:val="Table"/>
              <w:jc w:val="right"/>
              <w:rPr>
                <w:sz w:val="18"/>
                <w:szCs w:val="18"/>
              </w:rPr>
            </w:pPr>
            <w:r w:rsidRPr="00261047">
              <w:rPr>
                <w:sz w:val="18"/>
                <w:szCs w:val="18"/>
              </w:rPr>
              <w:t>27.86</w:t>
            </w:r>
          </w:p>
        </w:tc>
      </w:tr>
      <w:tr w:rsidR="001E1923" w:rsidRPr="00261047" w:rsidTr="003A6EF4">
        <w:tc>
          <w:tcPr>
            <w:tcW w:w="3989" w:type="dxa"/>
          </w:tcPr>
          <w:p w:rsidR="001E1923" w:rsidRPr="00261047" w:rsidRDefault="001E1923" w:rsidP="009B34D2">
            <w:pPr>
              <w:pStyle w:val="Table"/>
              <w:rPr>
                <w:sz w:val="18"/>
                <w:szCs w:val="18"/>
              </w:rPr>
            </w:pPr>
            <w:r w:rsidRPr="00261047">
              <w:rPr>
                <w:sz w:val="18"/>
                <w:szCs w:val="18"/>
              </w:rPr>
              <w:t>Supermedia LLC</w:t>
            </w:r>
          </w:p>
        </w:tc>
        <w:tc>
          <w:tcPr>
            <w:tcW w:w="979" w:type="dxa"/>
          </w:tcPr>
          <w:p w:rsidR="001E1923" w:rsidRPr="00261047" w:rsidRDefault="001E1923" w:rsidP="009B34D2">
            <w:pPr>
              <w:pStyle w:val="Table"/>
              <w:jc w:val="center"/>
              <w:rPr>
                <w:sz w:val="18"/>
                <w:szCs w:val="18"/>
              </w:rPr>
            </w:pPr>
            <w:r w:rsidRPr="00261047">
              <w:rPr>
                <w:sz w:val="18"/>
                <w:szCs w:val="18"/>
              </w:rPr>
              <w:t>8398</w:t>
            </w:r>
          </w:p>
        </w:tc>
        <w:tc>
          <w:tcPr>
            <w:tcW w:w="3514" w:type="dxa"/>
          </w:tcPr>
          <w:p w:rsidR="001E1923" w:rsidRPr="00261047" w:rsidRDefault="001E1923" w:rsidP="009B34D2">
            <w:pPr>
              <w:pStyle w:val="Table"/>
              <w:rPr>
                <w:sz w:val="18"/>
                <w:szCs w:val="18"/>
              </w:rPr>
            </w:pPr>
            <w:r w:rsidRPr="00261047">
              <w:rPr>
                <w:sz w:val="18"/>
                <w:szCs w:val="18"/>
              </w:rPr>
              <w:t>Premium Website – Engineer</w:t>
            </w:r>
          </w:p>
        </w:tc>
        <w:tc>
          <w:tcPr>
            <w:tcW w:w="1598" w:type="dxa"/>
            <w:gridSpan w:val="2"/>
          </w:tcPr>
          <w:p w:rsidR="001E1923" w:rsidRPr="00261047" w:rsidRDefault="001E1923" w:rsidP="00F20755">
            <w:pPr>
              <w:pStyle w:val="Table"/>
              <w:jc w:val="right"/>
              <w:rPr>
                <w:sz w:val="18"/>
                <w:szCs w:val="18"/>
              </w:rPr>
            </w:pPr>
            <w:r w:rsidRPr="00261047">
              <w:rPr>
                <w:sz w:val="18"/>
                <w:szCs w:val="18"/>
              </w:rPr>
              <w:t>14.95</w:t>
            </w:r>
          </w:p>
        </w:tc>
      </w:tr>
      <w:tr w:rsidR="001E1923" w:rsidRPr="00261047" w:rsidTr="003A6EF4">
        <w:tc>
          <w:tcPr>
            <w:tcW w:w="3989" w:type="dxa"/>
          </w:tcPr>
          <w:p w:rsidR="001E1923" w:rsidRPr="00261047" w:rsidRDefault="001E1923" w:rsidP="009B34D2">
            <w:pPr>
              <w:pStyle w:val="Table"/>
              <w:rPr>
                <w:sz w:val="18"/>
                <w:szCs w:val="18"/>
              </w:rPr>
            </w:pPr>
            <w:r w:rsidRPr="00261047">
              <w:rPr>
                <w:sz w:val="18"/>
                <w:szCs w:val="18"/>
              </w:rPr>
              <w:t>Goss Supply Co.</w:t>
            </w:r>
          </w:p>
        </w:tc>
        <w:tc>
          <w:tcPr>
            <w:tcW w:w="979" w:type="dxa"/>
          </w:tcPr>
          <w:p w:rsidR="001E1923" w:rsidRPr="00261047" w:rsidRDefault="001E1923" w:rsidP="009B34D2">
            <w:pPr>
              <w:pStyle w:val="Table"/>
              <w:jc w:val="center"/>
              <w:rPr>
                <w:sz w:val="18"/>
                <w:szCs w:val="18"/>
              </w:rPr>
            </w:pPr>
            <w:r w:rsidRPr="00261047">
              <w:rPr>
                <w:sz w:val="18"/>
                <w:szCs w:val="18"/>
              </w:rPr>
              <w:t>8399</w:t>
            </w:r>
          </w:p>
        </w:tc>
        <w:tc>
          <w:tcPr>
            <w:tcW w:w="3514" w:type="dxa"/>
          </w:tcPr>
          <w:p w:rsidR="001E1923" w:rsidRPr="00261047" w:rsidRDefault="001E1923" w:rsidP="009B34D2">
            <w:pPr>
              <w:pStyle w:val="Table"/>
              <w:rPr>
                <w:sz w:val="18"/>
                <w:szCs w:val="18"/>
              </w:rPr>
            </w:pPr>
            <w:r w:rsidRPr="00261047">
              <w:rPr>
                <w:sz w:val="18"/>
                <w:szCs w:val="18"/>
              </w:rPr>
              <w:t>Supplies – Engineer</w:t>
            </w:r>
          </w:p>
        </w:tc>
        <w:tc>
          <w:tcPr>
            <w:tcW w:w="1598" w:type="dxa"/>
            <w:gridSpan w:val="2"/>
          </w:tcPr>
          <w:p w:rsidR="001E1923" w:rsidRPr="00261047" w:rsidRDefault="001E1923" w:rsidP="00F20755">
            <w:pPr>
              <w:pStyle w:val="Table"/>
              <w:jc w:val="right"/>
              <w:rPr>
                <w:sz w:val="18"/>
                <w:szCs w:val="18"/>
              </w:rPr>
            </w:pPr>
            <w:r w:rsidRPr="00261047">
              <w:rPr>
                <w:sz w:val="18"/>
                <w:szCs w:val="18"/>
              </w:rPr>
              <w:t>322.14</w:t>
            </w:r>
          </w:p>
        </w:tc>
      </w:tr>
      <w:tr w:rsidR="001E1923" w:rsidRPr="00261047" w:rsidTr="003A6EF4">
        <w:tc>
          <w:tcPr>
            <w:tcW w:w="3989" w:type="dxa"/>
          </w:tcPr>
          <w:p w:rsidR="001E1923" w:rsidRPr="00261047" w:rsidRDefault="001E1923" w:rsidP="009B34D2">
            <w:pPr>
              <w:pStyle w:val="Table"/>
              <w:rPr>
                <w:sz w:val="18"/>
                <w:szCs w:val="18"/>
              </w:rPr>
            </w:pPr>
            <w:r w:rsidRPr="00261047">
              <w:rPr>
                <w:sz w:val="18"/>
                <w:szCs w:val="18"/>
              </w:rPr>
              <w:t>RH Fire Extinguisher</w:t>
            </w:r>
          </w:p>
        </w:tc>
        <w:tc>
          <w:tcPr>
            <w:tcW w:w="979" w:type="dxa"/>
          </w:tcPr>
          <w:p w:rsidR="001E1923" w:rsidRPr="00261047" w:rsidRDefault="001E1923" w:rsidP="009B34D2">
            <w:pPr>
              <w:pStyle w:val="Table"/>
              <w:jc w:val="center"/>
              <w:rPr>
                <w:sz w:val="18"/>
                <w:szCs w:val="18"/>
              </w:rPr>
            </w:pPr>
            <w:r w:rsidRPr="00261047">
              <w:rPr>
                <w:sz w:val="18"/>
                <w:szCs w:val="18"/>
              </w:rPr>
              <w:t>8400</w:t>
            </w:r>
          </w:p>
        </w:tc>
        <w:tc>
          <w:tcPr>
            <w:tcW w:w="3514" w:type="dxa"/>
          </w:tcPr>
          <w:p w:rsidR="001E1923" w:rsidRPr="00261047" w:rsidRDefault="001E1923" w:rsidP="009B34D2">
            <w:pPr>
              <w:pStyle w:val="Table"/>
              <w:rPr>
                <w:sz w:val="18"/>
                <w:szCs w:val="18"/>
              </w:rPr>
            </w:pPr>
            <w:r w:rsidRPr="00261047">
              <w:rPr>
                <w:sz w:val="18"/>
                <w:szCs w:val="18"/>
              </w:rPr>
              <w:t>Inspection – EMA</w:t>
            </w:r>
          </w:p>
        </w:tc>
        <w:tc>
          <w:tcPr>
            <w:tcW w:w="1598" w:type="dxa"/>
            <w:gridSpan w:val="2"/>
          </w:tcPr>
          <w:p w:rsidR="001E1923" w:rsidRPr="00261047" w:rsidRDefault="001E1923" w:rsidP="00F20755">
            <w:pPr>
              <w:pStyle w:val="Table"/>
              <w:jc w:val="right"/>
              <w:rPr>
                <w:sz w:val="18"/>
                <w:szCs w:val="18"/>
              </w:rPr>
            </w:pPr>
            <w:r w:rsidRPr="00261047">
              <w:rPr>
                <w:sz w:val="18"/>
                <w:szCs w:val="18"/>
              </w:rPr>
              <w:t>37.00</w:t>
            </w:r>
          </w:p>
        </w:tc>
      </w:tr>
      <w:tr w:rsidR="003A6EF4" w:rsidRPr="00261047" w:rsidTr="003A6EF4">
        <w:tc>
          <w:tcPr>
            <w:tcW w:w="8640" w:type="dxa"/>
            <w:gridSpan w:val="4"/>
          </w:tcPr>
          <w:p w:rsidR="003A6EF4" w:rsidRPr="00261047" w:rsidRDefault="001E1923" w:rsidP="003A6EF4">
            <w:pPr>
              <w:pStyle w:val="Table"/>
              <w:rPr>
                <w:b/>
                <w:sz w:val="18"/>
                <w:szCs w:val="18"/>
              </w:rPr>
            </w:pPr>
            <w:r w:rsidRPr="00261047">
              <w:rPr>
                <w:b/>
                <w:sz w:val="18"/>
                <w:szCs w:val="18"/>
              </w:rPr>
              <w:t>County, Dog &amp; Kennel, Municipal Clerk’s Computer, Special Pro</w:t>
            </w:r>
            <w:r w:rsidR="009A5F92" w:rsidRPr="00261047">
              <w:rPr>
                <w:b/>
                <w:sz w:val="18"/>
                <w:szCs w:val="18"/>
              </w:rPr>
              <w:t>jects-Probate Ct., Real Estate A</w:t>
            </w:r>
            <w:r w:rsidRPr="00261047">
              <w:rPr>
                <w:b/>
                <w:sz w:val="18"/>
                <w:szCs w:val="18"/>
              </w:rPr>
              <w:t>ssessments, Soil &amp; Water Conservation, Capital Projects-SHSC, County Permanent I</w:t>
            </w:r>
            <w:r w:rsidR="009A5F92" w:rsidRPr="00261047">
              <w:rPr>
                <w:b/>
                <w:sz w:val="18"/>
                <w:szCs w:val="18"/>
              </w:rPr>
              <w:t>mprovement</w:t>
            </w:r>
            <w:r w:rsidRPr="00261047">
              <w:rPr>
                <w:b/>
                <w:sz w:val="18"/>
                <w:szCs w:val="18"/>
              </w:rPr>
              <w:t>, Hocking County Sewer District, Senior Citizens, Hocking Co. Emergency Management, Medical Ins. Reserve, Family and Children First, Auto Gas</w:t>
            </w:r>
          </w:p>
        </w:tc>
        <w:tc>
          <w:tcPr>
            <w:tcW w:w="1440" w:type="dxa"/>
            <w:tcBorders>
              <w:top w:val="dotted" w:sz="4" w:space="0" w:color="auto"/>
            </w:tcBorders>
          </w:tcPr>
          <w:p w:rsidR="003A6EF4" w:rsidRPr="00261047" w:rsidRDefault="009A5F92" w:rsidP="003A6EF4">
            <w:pPr>
              <w:pStyle w:val="Table"/>
              <w:jc w:val="right"/>
              <w:rPr>
                <w:b/>
                <w:sz w:val="18"/>
                <w:szCs w:val="18"/>
              </w:rPr>
            </w:pPr>
            <w:r w:rsidRPr="00261047">
              <w:rPr>
                <w:b/>
                <w:sz w:val="18"/>
                <w:szCs w:val="18"/>
              </w:rPr>
              <w:t>$126,057.55</w:t>
            </w:r>
          </w:p>
        </w:tc>
      </w:tr>
    </w:tbl>
    <w:p w:rsidR="00F5727D" w:rsidRPr="00261047" w:rsidRDefault="00F5727D" w:rsidP="00F5727D">
      <w:pPr>
        <w:rPr>
          <w:sz w:val="18"/>
          <w:szCs w:val="18"/>
        </w:rPr>
      </w:pPr>
      <w:r w:rsidRPr="00261047">
        <w:rPr>
          <w:b/>
          <w:sz w:val="18"/>
          <w:szCs w:val="18"/>
          <w:u w:val="single"/>
        </w:rPr>
        <w:t>ADDITIONAL APPROPRIATION</w:t>
      </w:r>
      <w:r w:rsidR="00471E96" w:rsidRPr="00261047">
        <w:rPr>
          <w:b/>
          <w:sz w:val="18"/>
          <w:szCs w:val="18"/>
          <w:u w:val="single"/>
        </w:rPr>
        <w:t>S</w:t>
      </w:r>
      <w:r w:rsidRPr="00261047">
        <w:rPr>
          <w:b/>
          <w:sz w:val="18"/>
          <w:szCs w:val="18"/>
          <w:u w:val="single"/>
        </w:rPr>
        <w:t>:</w:t>
      </w:r>
      <w:r w:rsidRPr="00261047">
        <w:rPr>
          <w:sz w:val="18"/>
          <w:szCs w:val="18"/>
        </w:rPr>
        <w:t xml:space="preserve"> Motion by Sandy Ogle and seconded by John Walker to approve the following Additional Appropriation</w:t>
      </w:r>
      <w:r w:rsidR="00471E96" w:rsidRPr="00261047">
        <w:rPr>
          <w:sz w:val="18"/>
          <w:szCs w:val="18"/>
        </w:rPr>
        <w:t>s</w:t>
      </w:r>
      <w:r w:rsidRPr="00261047">
        <w:rPr>
          <w:sz w:val="18"/>
          <w:szCs w:val="18"/>
        </w:rPr>
        <w:t>:</w:t>
      </w:r>
    </w:p>
    <w:p w:rsidR="00F5727D" w:rsidRPr="00261047" w:rsidRDefault="00F5727D" w:rsidP="00F5727D">
      <w:pPr>
        <w:rPr>
          <w:sz w:val="18"/>
          <w:szCs w:val="18"/>
        </w:rPr>
      </w:pPr>
      <w:r w:rsidRPr="00261047">
        <w:rPr>
          <w:sz w:val="18"/>
          <w:szCs w:val="18"/>
        </w:rPr>
        <w:t>1) Municipal Ct.</w:t>
      </w:r>
      <w:r w:rsidRPr="00261047">
        <w:rPr>
          <w:sz w:val="18"/>
          <w:szCs w:val="18"/>
        </w:rPr>
        <w:tab/>
      </w:r>
      <w:r w:rsidRPr="00261047">
        <w:rPr>
          <w:sz w:val="18"/>
          <w:szCs w:val="18"/>
        </w:rPr>
        <w:tab/>
        <w:t>-</w:t>
      </w:r>
      <w:r w:rsidRPr="00261047">
        <w:rPr>
          <w:sz w:val="18"/>
          <w:szCs w:val="18"/>
        </w:rPr>
        <w:tab/>
        <w:t>$5,000.00 to G13-05A/Other Expense</w:t>
      </w:r>
    </w:p>
    <w:p w:rsidR="00F5727D" w:rsidRPr="00261047" w:rsidRDefault="00F5727D" w:rsidP="00F5727D">
      <w:pPr>
        <w:rPr>
          <w:sz w:val="18"/>
          <w:szCs w:val="18"/>
        </w:rPr>
      </w:pPr>
      <w:r w:rsidRPr="00261047">
        <w:rPr>
          <w:sz w:val="18"/>
          <w:szCs w:val="18"/>
        </w:rPr>
        <w:t>2) Municipal Ct.</w:t>
      </w:r>
      <w:r w:rsidRPr="00261047">
        <w:rPr>
          <w:sz w:val="18"/>
          <w:szCs w:val="18"/>
        </w:rPr>
        <w:tab/>
      </w:r>
      <w:r w:rsidRPr="00261047">
        <w:rPr>
          <w:sz w:val="18"/>
          <w:szCs w:val="18"/>
        </w:rPr>
        <w:tab/>
        <w:t>-</w:t>
      </w:r>
      <w:r w:rsidRPr="00261047">
        <w:rPr>
          <w:sz w:val="18"/>
          <w:szCs w:val="18"/>
        </w:rPr>
        <w:tab/>
        <w:t>$1,500.00 to G13-01/Salaries</w:t>
      </w:r>
    </w:p>
    <w:p w:rsidR="00F5727D" w:rsidRPr="00261047" w:rsidRDefault="00F5727D" w:rsidP="00F5727D">
      <w:pPr>
        <w:rPr>
          <w:b/>
          <w:sz w:val="18"/>
          <w:szCs w:val="18"/>
          <w:u w:val="single"/>
        </w:rPr>
      </w:pPr>
      <w:r w:rsidRPr="00261047">
        <w:rPr>
          <w:sz w:val="18"/>
          <w:szCs w:val="18"/>
        </w:rPr>
        <w:lastRenderedPageBreak/>
        <w:t>Vote: Walker, yea, Ogle, yea, Sheets, yea.</w:t>
      </w:r>
    </w:p>
    <w:p w:rsidR="00F5727D" w:rsidRPr="00261047" w:rsidRDefault="00F5727D" w:rsidP="00F5727D">
      <w:pPr>
        <w:rPr>
          <w:sz w:val="18"/>
          <w:szCs w:val="18"/>
        </w:rPr>
      </w:pPr>
      <w:r w:rsidRPr="00261047">
        <w:rPr>
          <w:b/>
          <w:sz w:val="18"/>
          <w:szCs w:val="18"/>
          <w:u w:val="single"/>
        </w:rPr>
        <w:t>APPROPRIATION TRANSFER</w:t>
      </w:r>
      <w:r w:rsidR="00471E96" w:rsidRPr="00261047">
        <w:rPr>
          <w:b/>
          <w:sz w:val="18"/>
          <w:szCs w:val="18"/>
          <w:u w:val="single"/>
        </w:rPr>
        <w:t>S</w:t>
      </w:r>
      <w:r w:rsidRPr="00261047">
        <w:rPr>
          <w:b/>
          <w:sz w:val="18"/>
          <w:szCs w:val="18"/>
          <w:u w:val="single"/>
        </w:rPr>
        <w:t>:</w:t>
      </w:r>
      <w:r w:rsidRPr="00261047">
        <w:rPr>
          <w:sz w:val="18"/>
          <w:szCs w:val="18"/>
        </w:rPr>
        <w:t xml:space="preserve"> Motion by Sandy Ogle and seconded by John Walker to approve the following Appropriation Transfer</w:t>
      </w:r>
      <w:r w:rsidR="00471E96" w:rsidRPr="00261047">
        <w:rPr>
          <w:sz w:val="18"/>
          <w:szCs w:val="18"/>
        </w:rPr>
        <w:t>s</w:t>
      </w:r>
      <w:r w:rsidRPr="00261047">
        <w:rPr>
          <w:sz w:val="18"/>
          <w:szCs w:val="18"/>
        </w:rPr>
        <w:t>:</w:t>
      </w:r>
    </w:p>
    <w:p w:rsidR="00F5727D" w:rsidRPr="00261047" w:rsidRDefault="00F5727D" w:rsidP="00F5727D">
      <w:pPr>
        <w:rPr>
          <w:sz w:val="18"/>
          <w:szCs w:val="18"/>
        </w:rPr>
      </w:pPr>
      <w:r w:rsidRPr="00261047">
        <w:rPr>
          <w:sz w:val="18"/>
          <w:szCs w:val="18"/>
        </w:rPr>
        <w:t>1) Veter</w:t>
      </w:r>
      <w:r w:rsidR="009E1FA3" w:rsidRPr="00261047">
        <w:rPr>
          <w:sz w:val="18"/>
          <w:szCs w:val="18"/>
        </w:rPr>
        <w:t>ans Service</w:t>
      </w:r>
      <w:r w:rsidR="009E1FA3" w:rsidRPr="00261047">
        <w:rPr>
          <w:sz w:val="18"/>
          <w:szCs w:val="18"/>
        </w:rPr>
        <w:tab/>
      </w:r>
      <w:r w:rsidRPr="00261047">
        <w:rPr>
          <w:sz w:val="18"/>
          <w:szCs w:val="18"/>
        </w:rPr>
        <w:tab/>
        <w:t>-</w:t>
      </w:r>
      <w:r w:rsidRPr="00261047">
        <w:rPr>
          <w:sz w:val="18"/>
          <w:szCs w:val="18"/>
        </w:rPr>
        <w:tab/>
        <w:t>$8,000.00 from A09C06/Relief to A09C02/Salaries</w:t>
      </w:r>
    </w:p>
    <w:p w:rsidR="00F5727D" w:rsidRPr="00261047" w:rsidRDefault="00F5727D" w:rsidP="00F5727D">
      <w:pPr>
        <w:rPr>
          <w:sz w:val="18"/>
          <w:szCs w:val="18"/>
        </w:rPr>
      </w:pPr>
      <w:r w:rsidRPr="00261047">
        <w:rPr>
          <w:sz w:val="18"/>
          <w:szCs w:val="18"/>
        </w:rPr>
        <w:t xml:space="preserve">2) </w:t>
      </w:r>
      <w:r w:rsidR="009E1FA3" w:rsidRPr="00261047">
        <w:rPr>
          <w:sz w:val="18"/>
          <w:szCs w:val="18"/>
        </w:rPr>
        <w:t>Veterans Service</w:t>
      </w:r>
      <w:r w:rsidRPr="00261047">
        <w:rPr>
          <w:sz w:val="18"/>
          <w:szCs w:val="18"/>
        </w:rPr>
        <w:tab/>
      </w:r>
      <w:r w:rsidRPr="00261047">
        <w:rPr>
          <w:sz w:val="18"/>
          <w:szCs w:val="18"/>
        </w:rPr>
        <w:tab/>
        <w:t>-</w:t>
      </w:r>
      <w:r w:rsidRPr="00261047">
        <w:rPr>
          <w:sz w:val="18"/>
          <w:szCs w:val="18"/>
        </w:rPr>
        <w:tab/>
        <w:t>$1,120.00 from A09C06/Relief to A09C09A/</w:t>
      </w:r>
      <w:proofErr w:type="spellStart"/>
      <w:r w:rsidRPr="00261047">
        <w:rPr>
          <w:sz w:val="18"/>
          <w:szCs w:val="18"/>
        </w:rPr>
        <w:t>PERS</w:t>
      </w:r>
      <w:proofErr w:type="spellEnd"/>
    </w:p>
    <w:p w:rsidR="003A6EF4" w:rsidRPr="00261047" w:rsidRDefault="00F5727D" w:rsidP="00F5727D">
      <w:pPr>
        <w:rPr>
          <w:sz w:val="18"/>
          <w:szCs w:val="18"/>
        </w:rPr>
      </w:pPr>
      <w:r w:rsidRPr="00261047">
        <w:rPr>
          <w:sz w:val="18"/>
          <w:szCs w:val="18"/>
        </w:rPr>
        <w:t>Vote: Walker, yea, Ogle, yea, Sheets, yea.</w:t>
      </w:r>
    </w:p>
    <w:p w:rsidR="00F5727D" w:rsidRPr="00261047" w:rsidRDefault="00F5727D" w:rsidP="00F5727D">
      <w:pPr>
        <w:rPr>
          <w:sz w:val="18"/>
          <w:szCs w:val="18"/>
        </w:rPr>
      </w:pPr>
      <w:r w:rsidRPr="00261047">
        <w:rPr>
          <w:b/>
          <w:sz w:val="18"/>
          <w:szCs w:val="18"/>
          <w:u w:val="single"/>
        </w:rPr>
        <w:t>BWC CLAIM TRANSFER FORM-</w:t>
      </w:r>
      <w:proofErr w:type="spellStart"/>
      <w:r w:rsidRPr="00261047">
        <w:rPr>
          <w:b/>
          <w:sz w:val="18"/>
          <w:szCs w:val="18"/>
          <w:u w:val="single"/>
        </w:rPr>
        <w:t>JFS</w:t>
      </w:r>
      <w:proofErr w:type="spellEnd"/>
      <w:r w:rsidRPr="00261047">
        <w:rPr>
          <w:b/>
          <w:sz w:val="18"/>
          <w:szCs w:val="18"/>
          <w:u w:val="single"/>
        </w:rPr>
        <w:t>:</w:t>
      </w:r>
      <w:r w:rsidRPr="00261047">
        <w:rPr>
          <w:sz w:val="18"/>
          <w:szCs w:val="18"/>
        </w:rPr>
        <w:t xml:space="preserve"> Motion by</w:t>
      </w:r>
      <w:r w:rsidR="00AA47BA" w:rsidRPr="00261047">
        <w:rPr>
          <w:sz w:val="18"/>
          <w:szCs w:val="18"/>
        </w:rPr>
        <w:t xml:space="preserve"> Sandy Ogle and seconded by John Walker to authorize President Clark Sheets to sign the BWC Claim Transfer Form for the South Central Jobs and Family Services</w:t>
      </w:r>
      <w:proofErr w:type="gramStart"/>
      <w:r w:rsidR="00AA47BA" w:rsidRPr="00261047">
        <w:rPr>
          <w:sz w:val="18"/>
          <w:szCs w:val="18"/>
        </w:rPr>
        <w:t xml:space="preserve">.  </w:t>
      </w:r>
      <w:proofErr w:type="gramEnd"/>
      <w:r w:rsidR="00AA47BA" w:rsidRPr="00261047">
        <w:rPr>
          <w:sz w:val="18"/>
          <w:szCs w:val="18"/>
        </w:rPr>
        <w:t>Vote: Walker, yea, Ogle, yea, Sheets, yea.</w:t>
      </w:r>
    </w:p>
    <w:p w:rsidR="00AA47BA" w:rsidRPr="00261047" w:rsidRDefault="00AA47BA" w:rsidP="00F5727D">
      <w:pPr>
        <w:rPr>
          <w:sz w:val="18"/>
          <w:szCs w:val="18"/>
        </w:rPr>
      </w:pPr>
      <w:r w:rsidRPr="00261047">
        <w:rPr>
          <w:b/>
          <w:sz w:val="18"/>
          <w:szCs w:val="18"/>
          <w:u w:val="single"/>
        </w:rPr>
        <w:t>PROSECUTORS REPORT:</w:t>
      </w:r>
      <w:r w:rsidRPr="00261047">
        <w:rPr>
          <w:sz w:val="18"/>
          <w:szCs w:val="18"/>
        </w:rPr>
        <w:t xml:space="preserve"> Motion by John Walker and seconded by Sandy Ogle to approve the Prosecutors Report for the month of September. Vote: Walker, yea, O</w:t>
      </w:r>
      <w:r w:rsidR="00471E96" w:rsidRPr="00261047">
        <w:rPr>
          <w:sz w:val="18"/>
          <w:szCs w:val="18"/>
        </w:rPr>
        <w:t>g</w:t>
      </w:r>
      <w:r w:rsidRPr="00261047">
        <w:rPr>
          <w:sz w:val="18"/>
          <w:szCs w:val="18"/>
        </w:rPr>
        <w:t>le, yea, Sheets, yea.</w:t>
      </w:r>
    </w:p>
    <w:p w:rsidR="00AA47BA" w:rsidRPr="00261047" w:rsidRDefault="00AA47BA" w:rsidP="00F5727D">
      <w:pPr>
        <w:rPr>
          <w:sz w:val="18"/>
          <w:szCs w:val="18"/>
        </w:rPr>
      </w:pPr>
      <w:r w:rsidRPr="00261047">
        <w:rPr>
          <w:b/>
          <w:sz w:val="18"/>
          <w:szCs w:val="18"/>
          <w:u w:val="single"/>
        </w:rPr>
        <w:t>NICK WILSON-AFLAC:</w:t>
      </w:r>
      <w:r w:rsidRPr="00261047">
        <w:rPr>
          <w:sz w:val="18"/>
          <w:szCs w:val="18"/>
        </w:rPr>
        <w:t xml:space="preserve"> Nick Wilson of Aflac spoke to the Commissioners regarding different </w:t>
      </w:r>
      <w:proofErr w:type="gramStart"/>
      <w:r w:rsidR="00AF54DC" w:rsidRPr="00261047">
        <w:rPr>
          <w:sz w:val="18"/>
          <w:szCs w:val="18"/>
        </w:rPr>
        <w:t>policy’s</w:t>
      </w:r>
      <w:proofErr w:type="gramEnd"/>
      <w:r w:rsidRPr="00261047">
        <w:rPr>
          <w:sz w:val="18"/>
          <w:szCs w:val="18"/>
        </w:rPr>
        <w:t xml:space="preserve"> </w:t>
      </w:r>
      <w:r w:rsidR="00AF54DC" w:rsidRPr="00261047">
        <w:rPr>
          <w:sz w:val="18"/>
          <w:szCs w:val="18"/>
        </w:rPr>
        <w:t>that are</w:t>
      </w:r>
      <w:r w:rsidRPr="00261047">
        <w:rPr>
          <w:sz w:val="18"/>
          <w:szCs w:val="18"/>
        </w:rPr>
        <w:t xml:space="preserve"> available through Aflac.</w:t>
      </w:r>
    </w:p>
    <w:p w:rsidR="00AA47BA" w:rsidRPr="00261047" w:rsidRDefault="00AA47BA" w:rsidP="00F5727D">
      <w:pPr>
        <w:rPr>
          <w:sz w:val="18"/>
          <w:szCs w:val="18"/>
        </w:rPr>
      </w:pPr>
      <w:r w:rsidRPr="00261047">
        <w:rPr>
          <w:b/>
          <w:sz w:val="18"/>
          <w:szCs w:val="18"/>
          <w:u w:val="single"/>
        </w:rPr>
        <w:t>DISCUSSION:</w:t>
      </w:r>
      <w:r w:rsidRPr="00261047">
        <w:rPr>
          <w:sz w:val="18"/>
          <w:szCs w:val="18"/>
        </w:rPr>
        <w:t xml:space="preserve"> Sandy said that she had left messages with Susan Black of Darlene’s Flowers and Specialty Concrete and they had not returned her call. Sandy asked about who pays for the microfilm. John asked if we had a line item for that and the clerk stated they did for $350.00. Sandy also said that they had received a bill from Iron Mountain and would find out more information. </w:t>
      </w:r>
    </w:p>
    <w:p w:rsidR="00E66792" w:rsidRPr="00261047" w:rsidRDefault="00E66792" w:rsidP="00F5727D">
      <w:pPr>
        <w:rPr>
          <w:sz w:val="18"/>
          <w:szCs w:val="18"/>
        </w:rPr>
      </w:pPr>
      <w:r w:rsidRPr="00261047">
        <w:rPr>
          <w:sz w:val="18"/>
          <w:szCs w:val="18"/>
        </w:rPr>
        <w:t>Clark said there is a Solid Waste Meeting on Monday.</w:t>
      </w:r>
    </w:p>
    <w:p w:rsidR="00E66792" w:rsidRPr="00261047" w:rsidRDefault="00E66792" w:rsidP="00F5727D">
      <w:pPr>
        <w:rPr>
          <w:sz w:val="18"/>
          <w:szCs w:val="18"/>
        </w:rPr>
      </w:pPr>
      <w:r w:rsidRPr="00261047">
        <w:rPr>
          <w:b/>
          <w:sz w:val="18"/>
          <w:szCs w:val="18"/>
          <w:u w:val="single"/>
        </w:rPr>
        <w:t>RECESS:</w:t>
      </w:r>
      <w:r w:rsidRPr="00261047">
        <w:rPr>
          <w:sz w:val="18"/>
          <w:szCs w:val="18"/>
        </w:rPr>
        <w:t xml:space="preserve"> 9:23AM</w:t>
      </w:r>
      <w:r w:rsidRPr="00261047">
        <w:rPr>
          <w:sz w:val="18"/>
          <w:szCs w:val="18"/>
        </w:rPr>
        <w:tab/>
      </w:r>
      <w:r w:rsidRPr="00261047">
        <w:rPr>
          <w:sz w:val="18"/>
          <w:szCs w:val="18"/>
        </w:rPr>
        <w:tab/>
      </w:r>
      <w:r w:rsidRPr="00261047">
        <w:rPr>
          <w:sz w:val="18"/>
          <w:szCs w:val="18"/>
        </w:rPr>
        <w:tab/>
      </w:r>
      <w:r w:rsidRPr="00261047">
        <w:rPr>
          <w:sz w:val="18"/>
          <w:szCs w:val="18"/>
        </w:rPr>
        <w:tab/>
      </w:r>
      <w:r w:rsidRPr="00261047">
        <w:rPr>
          <w:b/>
          <w:sz w:val="18"/>
          <w:szCs w:val="18"/>
          <w:u w:val="single"/>
        </w:rPr>
        <w:t>RECONVENE:</w:t>
      </w:r>
      <w:r w:rsidRPr="00261047">
        <w:rPr>
          <w:sz w:val="18"/>
          <w:szCs w:val="18"/>
        </w:rPr>
        <w:t xml:space="preserve"> 9:50AM</w:t>
      </w:r>
    </w:p>
    <w:p w:rsidR="00E66792" w:rsidRPr="00261047" w:rsidRDefault="00E66792" w:rsidP="00F5727D">
      <w:pPr>
        <w:rPr>
          <w:sz w:val="18"/>
          <w:szCs w:val="18"/>
        </w:rPr>
      </w:pPr>
      <w:r w:rsidRPr="00261047">
        <w:rPr>
          <w:b/>
          <w:sz w:val="18"/>
          <w:szCs w:val="18"/>
          <w:u w:val="single"/>
        </w:rPr>
        <w:t>CORONER DAVID CUMIN:</w:t>
      </w:r>
      <w:r w:rsidRPr="00261047">
        <w:rPr>
          <w:sz w:val="18"/>
          <w:szCs w:val="18"/>
        </w:rPr>
        <w:t xml:space="preserve"> Coroner David Cumin informed the Commissioners that two of his employees would be leaving on January 1</w:t>
      </w:r>
      <w:r w:rsidRPr="00261047">
        <w:rPr>
          <w:sz w:val="18"/>
          <w:szCs w:val="18"/>
          <w:vertAlign w:val="superscript"/>
        </w:rPr>
        <w:t>st</w:t>
      </w:r>
      <w:r w:rsidRPr="00261047">
        <w:rPr>
          <w:sz w:val="18"/>
          <w:szCs w:val="18"/>
        </w:rPr>
        <w:t>. The Coroner stated that those emp</w:t>
      </w:r>
      <w:r w:rsidR="00AF54DC" w:rsidRPr="00261047">
        <w:rPr>
          <w:sz w:val="18"/>
          <w:szCs w:val="18"/>
        </w:rPr>
        <w:t>loyees only made $4,150.00 a y</w:t>
      </w:r>
      <w:r w:rsidRPr="00261047">
        <w:rPr>
          <w:sz w:val="18"/>
          <w:szCs w:val="18"/>
        </w:rPr>
        <w:t xml:space="preserve">ear with no benefits and he would like to hire two employees and contract another </w:t>
      </w:r>
      <w:r w:rsidR="00AF54DC" w:rsidRPr="00261047">
        <w:rPr>
          <w:sz w:val="18"/>
          <w:szCs w:val="18"/>
        </w:rPr>
        <w:t xml:space="preserve">one </w:t>
      </w:r>
      <w:r w:rsidRPr="00261047">
        <w:rPr>
          <w:sz w:val="18"/>
          <w:szCs w:val="18"/>
        </w:rPr>
        <w:t xml:space="preserve">on a flat rate of $75.00 to cover him in his absence. Sandy asked if the budget stayed the same could he work with one employee. The Coroner said he needed two people. John </w:t>
      </w:r>
      <w:r w:rsidR="00AF54DC" w:rsidRPr="00261047">
        <w:rPr>
          <w:sz w:val="18"/>
          <w:szCs w:val="18"/>
        </w:rPr>
        <w:t>a</w:t>
      </w:r>
      <w:r w:rsidRPr="00261047">
        <w:rPr>
          <w:sz w:val="18"/>
          <w:szCs w:val="18"/>
        </w:rPr>
        <w:t xml:space="preserve">sked what he needed. The Coroner said $12,000.00 and </w:t>
      </w:r>
      <w:proofErr w:type="spellStart"/>
      <w:r w:rsidRPr="00261047">
        <w:rPr>
          <w:sz w:val="18"/>
          <w:szCs w:val="18"/>
        </w:rPr>
        <w:t>PERS</w:t>
      </w:r>
      <w:proofErr w:type="spellEnd"/>
      <w:r w:rsidRPr="00261047">
        <w:rPr>
          <w:sz w:val="18"/>
          <w:szCs w:val="18"/>
        </w:rPr>
        <w:t xml:space="preserve"> benefits per person. Sandy </w:t>
      </w:r>
      <w:r w:rsidR="00AF54DC" w:rsidRPr="00261047">
        <w:rPr>
          <w:sz w:val="18"/>
          <w:szCs w:val="18"/>
        </w:rPr>
        <w:t xml:space="preserve">said </w:t>
      </w:r>
      <w:r w:rsidRPr="00261047">
        <w:rPr>
          <w:sz w:val="18"/>
          <w:szCs w:val="18"/>
        </w:rPr>
        <w:t>so you are asking for $16,000.00. The Coroner stated at least. Clark asked if he was looking for the next year’s budget. The Coroner said yes. Clark stated that he put the requested amounts on the budget sheet.</w:t>
      </w:r>
    </w:p>
    <w:p w:rsidR="009E1FA3" w:rsidRPr="00261047" w:rsidRDefault="00E66792" w:rsidP="00F5727D">
      <w:pPr>
        <w:rPr>
          <w:sz w:val="18"/>
          <w:szCs w:val="18"/>
        </w:rPr>
      </w:pPr>
      <w:r w:rsidRPr="00261047">
        <w:rPr>
          <w:b/>
          <w:sz w:val="18"/>
          <w:szCs w:val="18"/>
          <w:u w:val="single"/>
        </w:rPr>
        <w:t>ADJOURNMENT:</w:t>
      </w:r>
      <w:r w:rsidRPr="00261047">
        <w:rPr>
          <w:sz w:val="18"/>
          <w:szCs w:val="18"/>
        </w:rPr>
        <w:t xml:space="preserve"> Motion by John Walker and seconded by Sandy Ogle to adjourn the meeting</w:t>
      </w:r>
      <w:proofErr w:type="gramStart"/>
      <w:r w:rsidRPr="00261047">
        <w:rPr>
          <w:sz w:val="18"/>
          <w:szCs w:val="18"/>
        </w:rPr>
        <w:t xml:space="preserve">.  </w:t>
      </w:r>
      <w:proofErr w:type="gramEnd"/>
      <w:r w:rsidRPr="00261047">
        <w:rPr>
          <w:sz w:val="18"/>
          <w:szCs w:val="18"/>
        </w:rPr>
        <w:t xml:space="preserve">Vote: </w:t>
      </w:r>
      <w:r w:rsidR="00E22B7D" w:rsidRPr="00261047">
        <w:rPr>
          <w:sz w:val="18"/>
          <w:szCs w:val="18"/>
        </w:rPr>
        <w:t>Walker, yea, Ogle, yea, Sheets,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837"/>
        <w:gridCol w:w="4584"/>
      </w:tblGrid>
      <w:tr w:rsidR="00977855" w:rsidRPr="00261047" w:rsidTr="00977855">
        <w:trPr>
          <w:trHeight w:val="576"/>
        </w:trPr>
        <w:tc>
          <w:tcPr>
            <w:tcW w:w="4678" w:type="dxa"/>
            <w:tcBorders>
              <w:bottom w:val="dotted" w:sz="4" w:space="0" w:color="auto"/>
            </w:tcBorders>
          </w:tcPr>
          <w:p w:rsidR="00977855" w:rsidRPr="00261047" w:rsidRDefault="00977855">
            <w:pPr>
              <w:pStyle w:val="Signatures"/>
              <w:rPr>
                <w:sz w:val="18"/>
                <w:szCs w:val="18"/>
              </w:rPr>
            </w:pPr>
          </w:p>
          <w:p w:rsidR="009E1FA3" w:rsidRPr="00261047" w:rsidRDefault="009E1FA3">
            <w:pPr>
              <w:pStyle w:val="Signatures"/>
              <w:rPr>
                <w:sz w:val="18"/>
                <w:szCs w:val="18"/>
              </w:rPr>
            </w:pPr>
          </w:p>
          <w:p w:rsidR="009E1FA3" w:rsidRPr="00261047" w:rsidRDefault="009E1FA3">
            <w:pPr>
              <w:pStyle w:val="Signatures"/>
              <w:rPr>
                <w:sz w:val="18"/>
                <w:szCs w:val="18"/>
              </w:rPr>
            </w:pPr>
          </w:p>
          <w:p w:rsidR="009E1FA3" w:rsidRPr="00261047" w:rsidRDefault="009E1FA3">
            <w:pPr>
              <w:pStyle w:val="Signatures"/>
              <w:rPr>
                <w:sz w:val="18"/>
                <w:szCs w:val="18"/>
              </w:rPr>
            </w:pPr>
          </w:p>
          <w:p w:rsidR="009E1FA3" w:rsidRPr="00261047" w:rsidRDefault="009E1FA3">
            <w:pPr>
              <w:pStyle w:val="Signatures"/>
              <w:rPr>
                <w:sz w:val="18"/>
                <w:szCs w:val="18"/>
              </w:rPr>
            </w:pPr>
          </w:p>
        </w:tc>
        <w:tc>
          <w:tcPr>
            <w:tcW w:w="895" w:type="dxa"/>
          </w:tcPr>
          <w:p w:rsidR="00977855" w:rsidRPr="00261047" w:rsidRDefault="00977855">
            <w:pPr>
              <w:pStyle w:val="Signatures"/>
              <w:rPr>
                <w:sz w:val="18"/>
                <w:szCs w:val="18"/>
              </w:rPr>
            </w:pPr>
          </w:p>
        </w:tc>
        <w:tc>
          <w:tcPr>
            <w:tcW w:w="4892" w:type="dxa"/>
            <w:tcBorders>
              <w:bottom w:val="dotted" w:sz="4" w:space="0" w:color="auto"/>
            </w:tcBorders>
          </w:tcPr>
          <w:p w:rsidR="00977855" w:rsidRPr="00261047" w:rsidRDefault="00977855">
            <w:pPr>
              <w:pStyle w:val="Signatures"/>
              <w:rPr>
                <w:sz w:val="18"/>
                <w:szCs w:val="18"/>
              </w:rPr>
            </w:pPr>
          </w:p>
          <w:p w:rsidR="009E1FA3" w:rsidRPr="00261047" w:rsidRDefault="009E1FA3">
            <w:pPr>
              <w:pStyle w:val="Signatures"/>
              <w:rPr>
                <w:sz w:val="18"/>
                <w:szCs w:val="18"/>
              </w:rPr>
            </w:pPr>
          </w:p>
          <w:p w:rsidR="009E1FA3" w:rsidRPr="00261047" w:rsidRDefault="009E1FA3">
            <w:pPr>
              <w:pStyle w:val="Signatures"/>
              <w:rPr>
                <w:sz w:val="18"/>
                <w:szCs w:val="18"/>
              </w:rPr>
            </w:pPr>
          </w:p>
          <w:p w:rsidR="009E1FA3" w:rsidRPr="00261047" w:rsidRDefault="009E1FA3">
            <w:pPr>
              <w:pStyle w:val="Signatures"/>
              <w:rPr>
                <w:sz w:val="18"/>
                <w:szCs w:val="18"/>
              </w:rPr>
            </w:pPr>
          </w:p>
          <w:p w:rsidR="009E1FA3" w:rsidRPr="00261047" w:rsidRDefault="009E1FA3">
            <w:pPr>
              <w:pStyle w:val="Signatures"/>
              <w:rPr>
                <w:sz w:val="18"/>
                <w:szCs w:val="18"/>
              </w:rPr>
            </w:pPr>
          </w:p>
        </w:tc>
      </w:tr>
      <w:tr w:rsidR="00977855" w:rsidRPr="00261047" w:rsidTr="00977855">
        <w:trPr>
          <w:trHeight w:val="576"/>
        </w:trPr>
        <w:tc>
          <w:tcPr>
            <w:tcW w:w="4678" w:type="dxa"/>
            <w:tcBorders>
              <w:top w:val="dotted" w:sz="4" w:space="0" w:color="auto"/>
            </w:tcBorders>
          </w:tcPr>
          <w:p w:rsidR="00977855" w:rsidRPr="00261047" w:rsidRDefault="00977855">
            <w:pPr>
              <w:pStyle w:val="Signatures"/>
              <w:rPr>
                <w:sz w:val="18"/>
                <w:szCs w:val="18"/>
              </w:rPr>
            </w:pPr>
            <w:r w:rsidRPr="00261047">
              <w:rPr>
                <w:sz w:val="18"/>
                <w:szCs w:val="18"/>
              </w:rPr>
              <w:t>Peggi Warthman, Clerk</w:t>
            </w:r>
          </w:p>
        </w:tc>
        <w:tc>
          <w:tcPr>
            <w:tcW w:w="895" w:type="dxa"/>
          </w:tcPr>
          <w:p w:rsidR="00977855" w:rsidRPr="00261047" w:rsidRDefault="00977855">
            <w:pPr>
              <w:pStyle w:val="Signatures"/>
              <w:rPr>
                <w:sz w:val="18"/>
                <w:szCs w:val="18"/>
              </w:rPr>
            </w:pPr>
          </w:p>
        </w:tc>
        <w:tc>
          <w:tcPr>
            <w:tcW w:w="4892" w:type="dxa"/>
            <w:tcBorders>
              <w:top w:val="dotted" w:sz="4" w:space="0" w:color="auto"/>
              <w:bottom w:val="dotted" w:sz="4" w:space="0" w:color="auto"/>
            </w:tcBorders>
          </w:tcPr>
          <w:p w:rsidR="00977855" w:rsidRPr="00261047" w:rsidRDefault="00977855">
            <w:pPr>
              <w:pStyle w:val="Signatures"/>
              <w:rPr>
                <w:sz w:val="18"/>
                <w:szCs w:val="18"/>
              </w:rPr>
            </w:pPr>
          </w:p>
        </w:tc>
      </w:tr>
      <w:tr w:rsidR="00977855" w:rsidRPr="00261047" w:rsidTr="00977855">
        <w:trPr>
          <w:trHeight w:val="576"/>
        </w:trPr>
        <w:tc>
          <w:tcPr>
            <w:tcW w:w="4678" w:type="dxa"/>
          </w:tcPr>
          <w:p w:rsidR="00977855" w:rsidRPr="00261047" w:rsidRDefault="00977855">
            <w:pPr>
              <w:pStyle w:val="Signatures"/>
              <w:rPr>
                <w:sz w:val="18"/>
                <w:szCs w:val="18"/>
              </w:rPr>
            </w:pPr>
          </w:p>
        </w:tc>
        <w:tc>
          <w:tcPr>
            <w:tcW w:w="895" w:type="dxa"/>
          </w:tcPr>
          <w:p w:rsidR="00977855" w:rsidRPr="00261047" w:rsidRDefault="00977855">
            <w:pPr>
              <w:pStyle w:val="Signatures"/>
              <w:rPr>
                <w:sz w:val="18"/>
                <w:szCs w:val="18"/>
              </w:rPr>
            </w:pPr>
          </w:p>
        </w:tc>
        <w:tc>
          <w:tcPr>
            <w:tcW w:w="4892" w:type="dxa"/>
            <w:tcBorders>
              <w:top w:val="dotted" w:sz="4" w:space="0" w:color="auto"/>
              <w:bottom w:val="dotted" w:sz="4" w:space="0" w:color="auto"/>
            </w:tcBorders>
          </w:tcPr>
          <w:p w:rsidR="00977855" w:rsidRPr="00261047" w:rsidRDefault="00977855">
            <w:pPr>
              <w:pStyle w:val="Signatures"/>
              <w:rPr>
                <w:sz w:val="18"/>
                <w:szCs w:val="18"/>
              </w:rPr>
            </w:pPr>
          </w:p>
        </w:tc>
      </w:tr>
      <w:tr w:rsidR="00977855" w:rsidRPr="00261047" w:rsidTr="00977855">
        <w:tc>
          <w:tcPr>
            <w:tcW w:w="4678" w:type="dxa"/>
          </w:tcPr>
          <w:p w:rsidR="00977855" w:rsidRPr="00261047" w:rsidRDefault="00977855">
            <w:pPr>
              <w:pStyle w:val="Signatures"/>
              <w:rPr>
                <w:sz w:val="18"/>
                <w:szCs w:val="18"/>
              </w:rPr>
            </w:pPr>
          </w:p>
        </w:tc>
        <w:tc>
          <w:tcPr>
            <w:tcW w:w="895" w:type="dxa"/>
          </w:tcPr>
          <w:p w:rsidR="00977855" w:rsidRPr="00261047" w:rsidRDefault="00977855">
            <w:pPr>
              <w:pStyle w:val="Signatures"/>
              <w:rPr>
                <w:sz w:val="18"/>
                <w:szCs w:val="18"/>
              </w:rPr>
            </w:pPr>
          </w:p>
        </w:tc>
        <w:tc>
          <w:tcPr>
            <w:tcW w:w="4892" w:type="dxa"/>
            <w:tcBorders>
              <w:top w:val="dotted" w:sz="4" w:space="0" w:color="auto"/>
            </w:tcBorders>
          </w:tcPr>
          <w:p w:rsidR="00977855" w:rsidRPr="00261047" w:rsidRDefault="00977855">
            <w:pPr>
              <w:pStyle w:val="Signatures"/>
              <w:rPr>
                <w:sz w:val="18"/>
                <w:szCs w:val="18"/>
              </w:rPr>
            </w:pPr>
            <w:r w:rsidRPr="00261047">
              <w:rPr>
                <w:sz w:val="18"/>
                <w:szCs w:val="18"/>
              </w:rPr>
              <w:t>Board of Hocking County Commissioners</w:t>
            </w:r>
          </w:p>
        </w:tc>
      </w:tr>
      <w:tr w:rsidR="00977855" w:rsidRPr="00261047" w:rsidTr="00977855">
        <w:tc>
          <w:tcPr>
            <w:tcW w:w="4678" w:type="dxa"/>
          </w:tcPr>
          <w:p w:rsidR="00977855" w:rsidRPr="00261047" w:rsidRDefault="00977855">
            <w:pPr>
              <w:pStyle w:val="Signatures"/>
              <w:rPr>
                <w:sz w:val="18"/>
                <w:szCs w:val="18"/>
              </w:rPr>
            </w:pPr>
          </w:p>
        </w:tc>
        <w:tc>
          <w:tcPr>
            <w:tcW w:w="895" w:type="dxa"/>
          </w:tcPr>
          <w:p w:rsidR="00977855" w:rsidRPr="00261047" w:rsidRDefault="00977855">
            <w:pPr>
              <w:pStyle w:val="Signatures"/>
              <w:rPr>
                <w:sz w:val="18"/>
                <w:szCs w:val="18"/>
              </w:rPr>
            </w:pPr>
          </w:p>
        </w:tc>
        <w:tc>
          <w:tcPr>
            <w:tcW w:w="4892" w:type="dxa"/>
          </w:tcPr>
          <w:p w:rsidR="00977855" w:rsidRPr="00261047" w:rsidRDefault="00977855">
            <w:pPr>
              <w:pStyle w:val="Signatures"/>
              <w:rPr>
                <w:sz w:val="18"/>
                <w:szCs w:val="18"/>
              </w:rPr>
            </w:pPr>
          </w:p>
        </w:tc>
      </w:tr>
      <w:tr w:rsidR="00977855" w:rsidRPr="00261047" w:rsidTr="00977855">
        <w:tc>
          <w:tcPr>
            <w:tcW w:w="10465" w:type="dxa"/>
            <w:gridSpan w:val="3"/>
          </w:tcPr>
          <w:p w:rsidR="00977855" w:rsidRPr="00261047" w:rsidRDefault="00977855" w:rsidP="003A6EF4">
            <w:pPr>
              <w:pStyle w:val="Signatures"/>
              <w:rPr>
                <w:sz w:val="18"/>
                <w:szCs w:val="18"/>
              </w:rPr>
            </w:pPr>
            <w:r w:rsidRPr="00261047">
              <w:rPr>
                <w:sz w:val="18"/>
                <w:szCs w:val="18"/>
              </w:rPr>
              <w:t xml:space="preserve">This is to certify that the above is the true action taken by this Board of Hocking County Commissioners at a regular meeting of the Board held on </w:t>
            </w:r>
            <w:r w:rsidR="003A6EF4" w:rsidRPr="00261047">
              <w:rPr>
                <w:sz w:val="18"/>
                <w:szCs w:val="18"/>
              </w:rPr>
              <w:t>October 3</w:t>
            </w:r>
            <w:r w:rsidRPr="00261047">
              <w:rPr>
                <w:sz w:val="18"/>
                <w:szCs w:val="18"/>
              </w:rPr>
              <w:t>, 2013.</w:t>
            </w:r>
          </w:p>
        </w:tc>
      </w:tr>
      <w:tr w:rsidR="00977855" w:rsidRPr="00261047" w:rsidTr="00977855">
        <w:trPr>
          <w:trHeight w:val="576"/>
        </w:trPr>
        <w:tc>
          <w:tcPr>
            <w:tcW w:w="4678" w:type="dxa"/>
            <w:tcBorders>
              <w:bottom w:val="dotted" w:sz="4" w:space="0" w:color="auto"/>
            </w:tcBorders>
          </w:tcPr>
          <w:p w:rsidR="00977855" w:rsidRPr="00261047" w:rsidRDefault="00977855">
            <w:pPr>
              <w:pStyle w:val="Signatures"/>
              <w:rPr>
                <w:sz w:val="18"/>
                <w:szCs w:val="18"/>
              </w:rPr>
            </w:pPr>
          </w:p>
        </w:tc>
        <w:tc>
          <w:tcPr>
            <w:tcW w:w="895" w:type="dxa"/>
          </w:tcPr>
          <w:p w:rsidR="00977855" w:rsidRPr="00261047" w:rsidRDefault="00977855">
            <w:pPr>
              <w:pStyle w:val="Signatures"/>
              <w:rPr>
                <w:sz w:val="18"/>
                <w:szCs w:val="18"/>
              </w:rPr>
            </w:pPr>
          </w:p>
        </w:tc>
        <w:tc>
          <w:tcPr>
            <w:tcW w:w="4892" w:type="dxa"/>
            <w:tcBorders>
              <w:bottom w:val="dotted" w:sz="4" w:space="0" w:color="auto"/>
            </w:tcBorders>
          </w:tcPr>
          <w:p w:rsidR="00977855" w:rsidRPr="00261047" w:rsidRDefault="00977855">
            <w:pPr>
              <w:pStyle w:val="Signatures"/>
              <w:rPr>
                <w:sz w:val="18"/>
                <w:szCs w:val="18"/>
              </w:rPr>
            </w:pPr>
          </w:p>
        </w:tc>
      </w:tr>
      <w:tr w:rsidR="00977855" w:rsidRPr="00261047" w:rsidTr="00977855">
        <w:tc>
          <w:tcPr>
            <w:tcW w:w="4678" w:type="dxa"/>
            <w:tcBorders>
              <w:top w:val="dotted" w:sz="4" w:space="0" w:color="auto"/>
            </w:tcBorders>
          </w:tcPr>
          <w:p w:rsidR="00977855" w:rsidRPr="00261047" w:rsidRDefault="00977855">
            <w:pPr>
              <w:pStyle w:val="Signatures"/>
              <w:rPr>
                <w:sz w:val="18"/>
                <w:szCs w:val="18"/>
              </w:rPr>
            </w:pPr>
            <w:r w:rsidRPr="00261047">
              <w:rPr>
                <w:sz w:val="18"/>
                <w:szCs w:val="18"/>
              </w:rPr>
              <w:t>Peggi Warthman, Clerk</w:t>
            </w:r>
          </w:p>
        </w:tc>
        <w:tc>
          <w:tcPr>
            <w:tcW w:w="895" w:type="dxa"/>
          </w:tcPr>
          <w:p w:rsidR="00977855" w:rsidRPr="00261047" w:rsidRDefault="00977855">
            <w:pPr>
              <w:pStyle w:val="Signatures"/>
              <w:rPr>
                <w:sz w:val="18"/>
                <w:szCs w:val="18"/>
              </w:rPr>
            </w:pPr>
          </w:p>
        </w:tc>
        <w:tc>
          <w:tcPr>
            <w:tcW w:w="4892" w:type="dxa"/>
          </w:tcPr>
          <w:p w:rsidR="00977855" w:rsidRPr="00261047" w:rsidRDefault="00977855">
            <w:pPr>
              <w:pStyle w:val="Signatures"/>
              <w:rPr>
                <w:sz w:val="18"/>
                <w:szCs w:val="18"/>
              </w:rPr>
            </w:pPr>
            <w:r w:rsidRPr="00261047">
              <w:rPr>
                <w:sz w:val="18"/>
                <w:szCs w:val="18"/>
              </w:rPr>
              <w:t>Clark Sheets, President</w:t>
            </w:r>
          </w:p>
        </w:tc>
      </w:tr>
    </w:tbl>
    <w:p w:rsidR="00BF2B03" w:rsidRPr="00261047" w:rsidRDefault="00BF2B03">
      <w:pPr>
        <w:pStyle w:val="Signatures"/>
        <w:tabs>
          <w:tab w:val="clear" w:pos="4680"/>
        </w:tabs>
        <w:rPr>
          <w:sz w:val="18"/>
          <w:szCs w:val="18"/>
        </w:rPr>
      </w:pPr>
      <w:bookmarkStart w:id="0" w:name="_GoBack"/>
      <w:bookmarkEnd w:id="0"/>
    </w:p>
    <w:sectPr w:rsidR="00BF2B03" w:rsidRPr="00261047"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923" w:rsidRDefault="001E1923" w:rsidP="001E1923">
      <w:pPr>
        <w:spacing w:before="0" w:after="0"/>
      </w:pPr>
      <w:r>
        <w:separator/>
      </w:r>
    </w:p>
  </w:endnote>
  <w:endnote w:type="continuationSeparator" w:id="0">
    <w:p w:rsidR="001E1923" w:rsidRDefault="001E1923" w:rsidP="001E19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23" w:rsidRDefault="001E19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1923" w:rsidRDefault="001E19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23" w:rsidRDefault="001E192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923" w:rsidRDefault="001E1923" w:rsidP="001E1923">
      <w:pPr>
        <w:spacing w:before="0" w:after="0"/>
      </w:pPr>
      <w:r>
        <w:separator/>
      </w:r>
    </w:p>
  </w:footnote>
  <w:footnote w:type="continuationSeparator" w:id="0">
    <w:p w:rsidR="001E1923" w:rsidRDefault="001E1923" w:rsidP="001E192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23" w:rsidRDefault="001E1923">
    <w:pPr>
      <w:pStyle w:val="Header"/>
    </w:pPr>
    <w:r>
      <w:t>COMMISSIONERS MEETING October 3,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A6EF4"/>
    <w:rsid w:val="00191651"/>
    <w:rsid w:val="001E1923"/>
    <w:rsid w:val="00261047"/>
    <w:rsid w:val="002A5D52"/>
    <w:rsid w:val="0036328E"/>
    <w:rsid w:val="00393D3C"/>
    <w:rsid w:val="003A6EF4"/>
    <w:rsid w:val="00400C82"/>
    <w:rsid w:val="00466249"/>
    <w:rsid w:val="00471E96"/>
    <w:rsid w:val="00746BB6"/>
    <w:rsid w:val="00757264"/>
    <w:rsid w:val="00897F95"/>
    <w:rsid w:val="00977855"/>
    <w:rsid w:val="009A5F92"/>
    <w:rsid w:val="009B34D2"/>
    <w:rsid w:val="009E1FA3"/>
    <w:rsid w:val="009F7569"/>
    <w:rsid w:val="00A04A39"/>
    <w:rsid w:val="00A440C6"/>
    <w:rsid w:val="00A852CC"/>
    <w:rsid w:val="00AA47BA"/>
    <w:rsid w:val="00AF3F17"/>
    <w:rsid w:val="00AF54DC"/>
    <w:rsid w:val="00B549E8"/>
    <w:rsid w:val="00B86635"/>
    <w:rsid w:val="00BF2B03"/>
    <w:rsid w:val="00D147D9"/>
    <w:rsid w:val="00D2159A"/>
    <w:rsid w:val="00D345E5"/>
    <w:rsid w:val="00E22B7D"/>
    <w:rsid w:val="00E66792"/>
    <w:rsid w:val="00E964B5"/>
    <w:rsid w:val="00F2016B"/>
    <w:rsid w:val="00F20755"/>
    <w:rsid w:val="00F5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177A87-7D26-4CAD-B872-CEF4CA8B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471E9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2013.dotm</Template>
  <TotalTime>191</TotalTime>
  <Pages>3</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8</cp:revision>
  <cp:lastPrinted>2013-10-08T12:01:00Z</cp:lastPrinted>
  <dcterms:created xsi:type="dcterms:W3CDTF">2013-10-03T12:08:00Z</dcterms:created>
  <dcterms:modified xsi:type="dcterms:W3CDTF">2013-10-09T12:11:00Z</dcterms:modified>
  <cp:category>minutes</cp:category>
</cp:coreProperties>
</file>