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86B" w:rsidRDefault="00E6586B" w:rsidP="00E6586B">
      <w:r>
        <w:t>The Board of Hocking County Commissioners met in regular session this 30</w:t>
      </w:r>
      <w:r w:rsidRPr="00E6586B">
        <w:rPr>
          <w:vertAlign w:val="superscript"/>
        </w:rPr>
        <w:t>th</w:t>
      </w:r>
      <w:r>
        <w:t xml:space="preserve"> day of August 2016 with the following members present Larry Dicken, Jeff Dickerson, and Sandy Ogle.</w:t>
      </w:r>
    </w:p>
    <w:p w:rsidR="00E6586B" w:rsidRPr="005D3E8B" w:rsidRDefault="00E6586B" w:rsidP="00E6586B">
      <w:pPr>
        <w:rPr>
          <w:szCs w:val="24"/>
        </w:rPr>
      </w:pPr>
      <w:r w:rsidRPr="005D3E8B">
        <w:rPr>
          <w:b/>
          <w:szCs w:val="24"/>
          <w:u w:val="single"/>
        </w:rPr>
        <w:t>MEETING</w:t>
      </w:r>
      <w:r>
        <w:rPr>
          <w:b/>
          <w:szCs w:val="24"/>
          <w:u w:val="single"/>
        </w:rPr>
        <w:t>:</w:t>
      </w:r>
      <w:r w:rsidRPr="005D3E8B">
        <w:rPr>
          <w:szCs w:val="24"/>
        </w:rPr>
        <w:t xml:space="preserve"> The meeting was called to order by President Sandy Ogle.</w:t>
      </w:r>
    </w:p>
    <w:p w:rsidR="00E6586B" w:rsidRDefault="00E6586B" w:rsidP="00E6586B">
      <w:pPr>
        <w:rPr>
          <w:szCs w:val="24"/>
        </w:rPr>
      </w:pPr>
      <w:r w:rsidRPr="005D3E8B">
        <w:rPr>
          <w:b/>
          <w:szCs w:val="24"/>
          <w:u w:val="single"/>
        </w:rPr>
        <w:t>MINUTES:</w:t>
      </w:r>
      <w:r>
        <w:rPr>
          <w:szCs w:val="24"/>
        </w:rPr>
        <w:t xml:space="preserve"> August 25, 2016 minutes approved.</w:t>
      </w:r>
    </w:p>
    <w:p w:rsidR="00E6586B" w:rsidRDefault="00E6586B" w:rsidP="00E6586B">
      <w:pPr>
        <w:rPr>
          <w:szCs w:val="24"/>
        </w:rPr>
      </w:pPr>
      <w:r w:rsidRPr="00173409">
        <w:rPr>
          <w:b/>
          <w:szCs w:val="24"/>
          <w:u w:val="single"/>
        </w:rPr>
        <w:t>AGENDA:</w:t>
      </w:r>
      <w:r w:rsidRPr="00173409">
        <w:rPr>
          <w:szCs w:val="24"/>
        </w:rPr>
        <w:t xml:space="preserve">  Motion by </w:t>
      </w:r>
      <w:r>
        <w:rPr>
          <w:szCs w:val="24"/>
        </w:rPr>
        <w:t xml:space="preserve">Jeff Dickerson </w:t>
      </w:r>
      <w:r w:rsidRPr="00173409">
        <w:rPr>
          <w:szCs w:val="24"/>
        </w:rPr>
        <w:t xml:space="preserve">seconded by </w:t>
      </w:r>
      <w:r>
        <w:rPr>
          <w:szCs w:val="24"/>
        </w:rPr>
        <w:t>Larry Dicken</w:t>
      </w:r>
      <w:r w:rsidRPr="00173409">
        <w:rPr>
          <w:szCs w:val="24"/>
        </w:rPr>
        <w:t xml:space="preserve"> </w:t>
      </w:r>
      <w:r>
        <w:rPr>
          <w:szCs w:val="24"/>
        </w:rPr>
        <w:t>to approve the agenda.</w:t>
      </w:r>
    </w:p>
    <w:p w:rsidR="00E6586B" w:rsidRDefault="00E6586B" w:rsidP="00E6586B">
      <w:pPr>
        <w:rPr>
          <w:szCs w:val="24"/>
        </w:rPr>
      </w:pPr>
      <w:r>
        <w:rPr>
          <w:szCs w:val="24"/>
        </w:rPr>
        <w:t>V</w:t>
      </w:r>
      <w:r w:rsidRPr="00173409">
        <w:rPr>
          <w:szCs w:val="24"/>
        </w:rPr>
        <w:t>o</w:t>
      </w:r>
      <w:r>
        <w:rPr>
          <w:szCs w:val="24"/>
        </w:rPr>
        <w:t>te: Dicken, yea, Dickerson, yea, Ogle, yea.</w:t>
      </w:r>
    </w:p>
    <w:p w:rsidR="00A03CB5" w:rsidRDefault="00A03CB5" w:rsidP="00A03CB5">
      <w:r w:rsidRPr="00810DA8">
        <w:rPr>
          <w:b/>
          <w:u w:val="single"/>
        </w:rPr>
        <w:t>ASPEN ENERGY</w:t>
      </w:r>
      <w:r>
        <w:rPr>
          <w:b/>
          <w:u w:val="single"/>
        </w:rPr>
        <w:t>:</w:t>
      </w:r>
      <w:r>
        <w:t xml:space="preserve"> Kyle Dilley of Aspen Energy gave an update to the commissioners regarding the electric cost for county buildings and stated that after reviewing the current buildings Aspen Energy could reduce the current cost more than first anticipated. Mr. Dilley presented two agreements one for 18 mo</w:t>
      </w:r>
      <w:r w:rsidR="00FC52F1">
        <w:t>nth</w:t>
      </w:r>
      <w:r w:rsidR="00466ADC">
        <w:t>s</w:t>
      </w:r>
      <w:r w:rsidR="00FC52F1">
        <w:t xml:space="preserve"> and 28 months with the current supplier Direct Energy.</w:t>
      </w:r>
    </w:p>
    <w:p w:rsidR="00FC52F1" w:rsidRDefault="00FC52F1" w:rsidP="00A03CB5">
      <w:r>
        <w:rPr>
          <w:b/>
          <w:u w:val="single"/>
        </w:rPr>
        <w:t>DIRECT ENERGY AGREEMENT:</w:t>
      </w:r>
      <w:r>
        <w:t xml:space="preserve"> Motion by Larry Dicken and seconded by Jeff Dickerson to authorize President Sandy Ogle to sign the 28 month agreement with Direct Energy upon approval of the Hocking County Prosecutor.</w:t>
      </w:r>
    </w:p>
    <w:p w:rsidR="00FC52F1" w:rsidRDefault="00FC52F1" w:rsidP="00A03CB5">
      <w:r>
        <w:t>Vote: Dicken, yea, Dickerson, yea, Ogle, yea.</w:t>
      </w:r>
    </w:p>
    <w:p w:rsidR="00FC52F1" w:rsidRDefault="00FC52F1" w:rsidP="00A03CB5">
      <w:r>
        <w:rPr>
          <w:b/>
          <w:u w:val="single"/>
        </w:rPr>
        <w:t>AMEND AGENDA:</w:t>
      </w:r>
      <w:r>
        <w:t xml:space="preserve"> Motion by Larry Dicken and seconded by Jeff Dicke</w:t>
      </w:r>
      <w:r w:rsidR="00874572">
        <w:t>rson to amend the agenda at 9:13</w:t>
      </w:r>
      <w:r>
        <w:t>AM to general business.</w:t>
      </w:r>
    </w:p>
    <w:p w:rsidR="00FC52F1" w:rsidRDefault="00FC52F1" w:rsidP="00A03CB5">
      <w:r>
        <w:t>Vote: Dicken, yea, Dickerson, yea, Ogle, yea.</w:t>
      </w:r>
    </w:p>
    <w:p w:rsidR="00885985" w:rsidRPr="00A37986" w:rsidRDefault="00885985" w:rsidP="00885985">
      <w:pPr>
        <w:rPr>
          <w:b/>
          <w:u w:val="single"/>
        </w:rPr>
      </w:pPr>
      <w:r w:rsidRPr="00A37986">
        <w:rPr>
          <w:b/>
          <w:u w:val="single"/>
        </w:rPr>
        <w:t>APPROPRIATION TRANSFERS:</w:t>
      </w:r>
      <w:r w:rsidRPr="00A37986">
        <w:t xml:space="preserve"> Motion by Larry Dicken and seconded by Jeff Dickerson to approve the following Appropriation Transfers:</w:t>
      </w:r>
    </w:p>
    <w:p w:rsidR="00885985" w:rsidRPr="00A37986" w:rsidRDefault="00885985" w:rsidP="00885985">
      <w:r w:rsidRPr="00A37986">
        <w:t>1) VOCA</w:t>
      </w:r>
      <w:r w:rsidRPr="00A37986">
        <w:tab/>
      </w:r>
      <w:r w:rsidRPr="00A37986">
        <w:tab/>
        <w:t>-</w:t>
      </w:r>
      <w:r w:rsidRPr="00A37986">
        <w:tab/>
        <w:t>$</w:t>
      </w:r>
      <w:r w:rsidR="00A37986">
        <w:t>117.00</w:t>
      </w:r>
      <w:r w:rsidRPr="00A37986">
        <w:t xml:space="preserve"> from </w:t>
      </w:r>
      <w:r w:rsidR="00A37986">
        <w:t>TT62-06</w:t>
      </w:r>
      <w:r w:rsidRPr="00A37986">
        <w:t xml:space="preserve">/Contract </w:t>
      </w:r>
      <w:r w:rsidR="00A37986">
        <w:t>Services</w:t>
      </w:r>
      <w:r w:rsidRPr="00A37986">
        <w:t xml:space="preserve"> to </w:t>
      </w:r>
      <w:r w:rsidR="00A37986">
        <w:t>TT62-10</w:t>
      </w:r>
      <w:r w:rsidRPr="00A37986">
        <w:t>/</w:t>
      </w:r>
      <w:r w:rsidR="00A37986">
        <w:t>Travel</w:t>
      </w:r>
    </w:p>
    <w:p w:rsidR="00885985" w:rsidRPr="00A37986" w:rsidRDefault="00885985" w:rsidP="00885985">
      <w:r w:rsidRPr="00A37986">
        <w:t>2) VOCA</w:t>
      </w:r>
      <w:r w:rsidRPr="00A37986">
        <w:tab/>
      </w:r>
      <w:r w:rsidRPr="00A37986">
        <w:tab/>
        <w:t>-</w:t>
      </w:r>
      <w:r w:rsidRPr="00A37986">
        <w:tab/>
        <w:t>$</w:t>
      </w:r>
      <w:r w:rsidR="00A37986">
        <w:t>111.00</w:t>
      </w:r>
      <w:r w:rsidRPr="00A37986">
        <w:t xml:space="preserve"> from </w:t>
      </w:r>
      <w:r w:rsidR="00A37986">
        <w:t>TT62-06</w:t>
      </w:r>
      <w:r w:rsidRPr="00A37986">
        <w:t>/</w:t>
      </w:r>
      <w:r w:rsidR="00A37986">
        <w:t>Contract Services</w:t>
      </w:r>
      <w:r w:rsidRPr="00A37986">
        <w:t xml:space="preserve"> to </w:t>
      </w:r>
      <w:r w:rsidR="00A37986">
        <w:t>TT62-02C</w:t>
      </w:r>
      <w:r w:rsidRPr="00A37986">
        <w:t>/</w:t>
      </w:r>
      <w:r w:rsidR="00A37986">
        <w:t>Medicare</w:t>
      </w:r>
    </w:p>
    <w:p w:rsidR="00885985" w:rsidRDefault="00885985" w:rsidP="00885985">
      <w:r w:rsidRPr="00A37986">
        <w:t xml:space="preserve">3) Dog &amp; Kennel </w:t>
      </w:r>
      <w:r w:rsidRPr="00A37986">
        <w:tab/>
        <w:t>-</w:t>
      </w:r>
      <w:r w:rsidRPr="00A37986">
        <w:tab/>
        <w:t>$</w:t>
      </w:r>
      <w:r w:rsidR="00A37986">
        <w:t>500.00</w:t>
      </w:r>
      <w:r w:rsidRPr="00A37986">
        <w:t xml:space="preserve"> from </w:t>
      </w:r>
      <w:r w:rsidR="00A37986">
        <w:t>B05-03</w:t>
      </w:r>
      <w:r w:rsidRPr="00A37986">
        <w:t>/</w:t>
      </w:r>
      <w:r w:rsidR="00A37986">
        <w:t>Supplies</w:t>
      </w:r>
      <w:r w:rsidRPr="00A37986">
        <w:t xml:space="preserve"> to </w:t>
      </w:r>
      <w:r w:rsidR="00A37986">
        <w:t>B05-04</w:t>
      </w:r>
      <w:r w:rsidRPr="00A37986">
        <w:t>/</w:t>
      </w:r>
      <w:r w:rsidR="00A37986">
        <w:t>Equipment</w:t>
      </w:r>
    </w:p>
    <w:p w:rsidR="00885985" w:rsidRPr="00A37986" w:rsidRDefault="00885985" w:rsidP="00885985">
      <w:r w:rsidRPr="00A37986">
        <w:t>4) Common Pleas Ct</w:t>
      </w:r>
      <w:r w:rsidRPr="00A37986">
        <w:tab/>
        <w:t>-</w:t>
      </w:r>
      <w:r w:rsidRPr="00A37986">
        <w:tab/>
        <w:t>$</w:t>
      </w:r>
      <w:r w:rsidR="00883911">
        <w:t>1,</w:t>
      </w:r>
      <w:r w:rsidR="00A37986">
        <w:t>978.75 from TT72-03/Supplies to TT72-05/Remit to State</w:t>
      </w:r>
    </w:p>
    <w:p w:rsidR="00885985" w:rsidRPr="00A37986" w:rsidRDefault="00885985" w:rsidP="00885985">
      <w:r w:rsidRPr="00A37986">
        <w:t>Vote: Dicken, yea, Dickerson, yea, Ogle, yea.</w:t>
      </w:r>
      <w:bookmarkStart w:id="0" w:name="_GoBack"/>
      <w:bookmarkEnd w:id="0"/>
    </w:p>
    <w:p w:rsidR="00147042" w:rsidRDefault="00147042" w:rsidP="00147042">
      <w:r w:rsidRPr="002019D6">
        <w:rPr>
          <w:b/>
          <w:szCs w:val="24"/>
          <w:u w:val="single"/>
        </w:rPr>
        <w:t>NOTICE OF COMMENCEMENT:</w:t>
      </w:r>
      <w:r w:rsidRPr="002019D6">
        <w:rPr>
          <w:szCs w:val="24"/>
        </w:rPr>
        <w:t xml:space="preserve"> Motion by </w:t>
      </w:r>
      <w:r>
        <w:rPr>
          <w:szCs w:val="24"/>
        </w:rPr>
        <w:t xml:space="preserve">Larry Dicken </w:t>
      </w:r>
      <w:r w:rsidRPr="002019D6">
        <w:rPr>
          <w:szCs w:val="24"/>
        </w:rPr>
        <w:t xml:space="preserve">and seconded by </w:t>
      </w:r>
      <w:r>
        <w:rPr>
          <w:szCs w:val="24"/>
        </w:rPr>
        <w:t>Jeff Dickerson</w:t>
      </w:r>
      <w:r w:rsidRPr="002019D6">
        <w:rPr>
          <w:szCs w:val="24"/>
        </w:rPr>
        <w:t xml:space="preserve"> to authorize President Sandy Ogle to sign the</w:t>
      </w:r>
      <w:r w:rsidR="00466ADC">
        <w:rPr>
          <w:szCs w:val="24"/>
        </w:rPr>
        <w:t xml:space="preserve"> Notice of Commencement for the</w:t>
      </w:r>
      <w:r>
        <w:t xml:space="preserve"> </w:t>
      </w:r>
      <w:r w:rsidRPr="009234F2">
        <w:t>2016 Metal Roof Rehabilitation, Various Buildings</w:t>
      </w:r>
      <w:r w:rsidR="00EE20E3">
        <w:t xml:space="preserve"> – Base Bid “Building A.”</w:t>
      </w:r>
    </w:p>
    <w:p w:rsidR="00147042" w:rsidRDefault="00147042" w:rsidP="00147042">
      <w:r>
        <w:t>Vote: Dicken, yea, Dickerson, yea, Ogle, yea.</w:t>
      </w:r>
    </w:p>
    <w:p w:rsidR="005B44D1" w:rsidRPr="00D41A0F" w:rsidRDefault="00147042" w:rsidP="006775FC">
      <w:pPr>
        <w:pStyle w:val="Title"/>
        <w:rPr>
          <w:rFonts w:ascii="Times New Roman" w:hAnsi="Times New Roman" w:cs="Times New Roman"/>
          <w:sz w:val="24"/>
          <w:szCs w:val="24"/>
        </w:rPr>
      </w:pPr>
      <w:r w:rsidRPr="006775FC">
        <w:rPr>
          <w:b/>
          <w:sz w:val="24"/>
          <w:szCs w:val="24"/>
          <w:u w:val="single"/>
        </w:rPr>
        <w:t>METAL ROOF AGREEMENT:</w:t>
      </w:r>
      <w:r w:rsidRPr="006775FC">
        <w:rPr>
          <w:sz w:val="24"/>
          <w:szCs w:val="24"/>
        </w:rPr>
        <w:t xml:space="preserve"> </w:t>
      </w:r>
      <w:r w:rsidR="001C3333" w:rsidRPr="006775FC">
        <w:rPr>
          <w:sz w:val="24"/>
          <w:szCs w:val="24"/>
        </w:rPr>
        <w:t>Motion by Larry Dicken and seconded by Jeff Dickerson to approve the 2016 Metal Roof Rehabilitation, Various Buildings</w:t>
      </w:r>
      <w:r w:rsidR="005B44D1" w:rsidRPr="006775FC">
        <w:rPr>
          <w:sz w:val="24"/>
          <w:szCs w:val="24"/>
        </w:rPr>
        <w:t xml:space="preserve"> - Base Bid “Building A”</w:t>
      </w:r>
      <w:r w:rsidR="0063787C" w:rsidRPr="006775FC">
        <w:rPr>
          <w:sz w:val="24"/>
          <w:szCs w:val="24"/>
        </w:rPr>
        <w:t xml:space="preserve"> </w:t>
      </w:r>
      <w:r w:rsidR="00466ADC" w:rsidRPr="006775FC">
        <w:rPr>
          <w:sz w:val="24"/>
          <w:szCs w:val="24"/>
        </w:rPr>
        <w:t xml:space="preserve">agreement </w:t>
      </w:r>
      <w:r w:rsidR="0063787C" w:rsidRPr="006775FC">
        <w:rPr>
          <w:sz w:val="24"/>
          <w:szCs w:val="24"/>
        </w:rPr>
        <w:t>between the Hocking County Commissioners and JW Foam Systems.</w:t>
      </w:r>
    </w:p>
    <w:p w:rsidR="001C3333" w:rsidRDefault="001C3333" w:rsidP="001C3333">
      <w:r>
        <w:t>Vote: Dicken, yea, Dickerson, yea, Ogle, yea.</w:t>
      </w:r>
    </w:p>
    <w:p w:rsidR="001C3333" w:rsidRDefault="001C3333" w:rsidP="001C3333">
      <w:r>
        <w:rPr>
          <w:b/>
          <w:u w:val="single"/>
        </w:rPr>
        <w:t>ODOT LETTER:</w:t>
      </w:r>
      <w:r>
        <w:t xml:space="preserve"> </w:t>
      </w:r>
      <w:r w:rsidR="00942CA3">
        <w:t xml:space="preserve">Commissioner Ogle read a notice from ODOT stating they </w:t>
      </w:r>
      <w:r>
        <w:t>will b</w:t>
      </w:r>
      <w:r w:rsidR="00BE6394">
        <w:t>e replacing several cul</w:t>
      </w:r>
      <w:r>
        <w:t xml:space="preserve">verts in 2018 </w:t>
      </w:r>
      <w:r w:rsidR="00942CA3">
        <w:t xml:space="preserve">in District 10 one being The Hoc-56-11.93 </w:t>
      </w:r>
      <w:r>
        <w:t>and would like any information on events in those area.</w:t>
      </w:r>
    </w:p>
    <w:p w:rsidR="001C3333" w:rsidRDefault="001C3333" w:rsidP="001C3333">
      <w:r>
        <w:rPr>
          <w:b/>
          <w:u w:val="single"/>
        </w:rPr>
        <w:t>MISTY SWAIM LETTER:</w:t>
      </w:r>
      <w:r>
        <w:t xml:space="preserve"> Misty Swaim sent a letter requesting fees be waived for the use of the Youth Center for the No More Tears Support Group. Decision tabled.</w:t>
      </w:r>
    </w:p>
    <w:p w:rsidR="00EC28F1" w:rsidRDefault="00EC28F1" w:rsidP="00EC28F1">
      <w:pPr>
        <w:rPr>
          <w:szCs w:val="24"/>
        </w:rPr>
      </w:pPr>
      <w:r w:rsidRPr="00173409">
        <w:rPr>
          <w:b/>
          <w:szCs w:val="24"/>
          <w:u w:val="single"/>
        </w:rPr>
        <w:lastRenderedPageBreak/>
        <w:t>EXECUTIVE SESSION:</w:t>
      </w:r>
      <w:r w:rsidRPr="00173409">
        <w:rPr>
          <w:szCs w:val="24"/>
        </w:rPr>
        <w:t xml:space="preserve"> Motion by Larry Dicken and seconded by Jeff Dickerson to enter</w:t>
      </w:r>
      <w:r>
        <w:rPr>
          <w:szCs w:val="24"/>
        </w:rPr>
        <w:t xml:space="preserve"> into Executive Session at </w:t>
      </w:r>
      <w:r w:rsidR="00980933">
        <w:rPr>
          <w:szCs w:val="24"/>
        </w:rPr>
        <w:t>9:30AM</w:t>
      </w:r>
      <w:r w:rsidRPr="00173409">
        <w:rPr>
          <w:szCs w:val="24"/>
        </w:rPr>
        <w:t xml:space="preserve"> to discuss matters of personnel </w:t>
      </w:r>
      <w:r w:rsidR="00980933">
        <w:rPr>
          <w:szCs w:val="24"/>
        </w:rPr>
        <w:t>employment</w:t>
      </w:r>
      <w:r w:rsidRPr="00173409">
        <w:rPr>
          <w:szCs w:val="24"/>
        </w:rPr>
        <w:t xml:space="preserve">. </w:t>
      </w:r>
    </w:p>
    <w:p w:rsidR="00EC28F1" w:rsidRPr="00173409" w:rsidRDefault="00EC28F1" w:rsidP="00EC28F1">
      <w:pPr>
        <w:rPr>
          <w:szCs w:val="24"/>
        </w:rPr>
      </w:pPr>
      <w:r w:rsidRPr="00173409">
        <w:rPr>
          <w:szCs w:val="24"/>
        </w:rPr>
        <w:t>Roll Call: Dicken</w:t>
      </w:r>
      <w:r>
        <w:rPr>
          <w:szCs w:val="24"/>
        </w:rPr>
        <w:t>, yea, Dickerson, yea, Ogle, yea</w:t>
      </w:r>
      <w:r w:rsidRPr="00173409">
        <w:rPr>
          <w:szCs w:val="24"/>
        </w:rPr>
        <w:t>.</w:t>
      </w:r>
    </w:p>
    <w:p w:rsidR="00EC28F1" w:rsidRDefault="00EC28F1" w:rsidP="00EC28F1">
      <w:pPr>
        <w:rPr>
          <w:szCs w:val="24"/>
        </w:rPr>
      </w:pPr>
      <w:r w:rsidRPr="00173409">
        <w:rPr>
          <w:b/>
          <w:szCs w:val="24"/>
          <w:u w:val="single"/>
        </w:rPr>
        <w:t>EXIT EXECUTIVE SESSION:</w:t>
      </w:r>
      <w:r w:rsidRPr="00173409">
        <w:rPr>
          <w:szCs w:val="24"/>
        </w:rPr>
        <w:t xml:space="preserve"> Motion by Jeff Dickerson and seconded by Larry Dicken to</w:t>
      </w:r>
      <w:r w:rsidR="00980933">
        <w:rPr>
          <w:szCs w:val="24"/>
        </w:rPr>
        <w:t xml:space="preserve"> exit Executive Session at 9:52</w:t>
      </w:r>
      <w:r w:rsidRPr="00173409">
        <w:rPr>
          <w:szCs w:val="24"/>
        </w:rPr>
        <w:t>AM with no action taken.</w:t>
      </w:r>
      <w:r>
        <w:rPr>
          <w:szCs w:val="24"/>
        </w:rPr>
        <w:t xml:space="preserve"> </w:t>
      </w:r>
    </w:p>
    <w:p w:rsidR="00EC28F1" w:rsidRDefault="00EC28F1" w:rsidP="00EC28F1">
      <w:pPr>
        <w:rPr>
          <w:szCs w:val="24"/>
        </w:rPr>
      </w:pPr>
      <w:r w:rsidRPr="00173409">
        <w:rPr>
          <w:szCs w:val="24"/>
        </w:rPr>
        <w:t>Roll Call: Dicken, yea, Dickerson, yea</w:t>
      </w:r>
      <w:r>
        <w:rPr>
          <w:szCs w:val="24"/>
        </w:rPr>
        <w:t>, Ogle, yea</w:t>
      </w:r>
      <w:r w:rsidRPr="00173409">
        <w:rPr>
          <w:szCs w:val="24"/>
        </w:rPr>
        <w:t>.</w:t>
      </w:r>
    </w:p>
    <w:p w:rsidR="00147042" w:rsidRDefault="00A94F9A" w:rsidP="00147042">
      <w:pPr>
        <w:rPr>
          <w:iCs/>
        </w:rPr>
      </w:pPr>
      <w:r>
        <w:rPr>
          <w:b/>
          <w:szCs w:val="24"/>
          <w:u w:val="single"/>
        </w:rPr>
        <w:t>MONDAY CREEK LETTER OF SUPPORT:</w:t>
      </w:r>
      <w:r>
        <w:rPr>
          <w:szCs w:val="24"/>
        </w:rPr>
        <w:t xml:space="preserve"> Motion by Larry Dicken and seconded by Jeff Dickerson to send a letter of support</w:t>
      </w:r>
      <w:r w:rsidRPr="00A94F9A">
        <w:rPr>
          <w:iCs/>
        </w:rPr>
        <w:t xml:space="preserve"> </w:t>
      </w:r>
      <w:r>
        <w:rPr>
          <w:iCs/>
        </w:rPr>
        <w:t>for</w:t>
      </w:r>
      <w:r w:rsidRPr="00A94F9A">
        <w:rPr>
          <w:iCs/>
        </w:rPr>
        <w:t xml:space="preserve"> the Monday Creek Acid Mine Drainage Enhancement Project</w:t>
      </w:r>
      <w:r>
        <w:rPr>
          <w:iCs/>
        </w:rPr>
        <w:t>.</w:t>
      </w:r>
    </w:p>
    <w:p w:rsidR="00A94F9A" w:rsidRDefault="00A94F9A" w:rsidP="00147042">
      <w:pPr>
        <w:rPr>
          <w:iCs/>
        </w:rPr>
      </w:pPr>
      <w:r>
        <w:rPr>
          <w:iCs/>
        </w:rPr>
        <w:t>Vote: Dicken, yea, Dickerson, yea, Ogle, yea.</w:t>
      </w:r>
    </w:p>
    <w:p w:rsidR="00942CA3" w:rsidRDefault="000665E4" w:rsidP="00147042">
      <w:r>
        <w:rPr>
          <w:b/>
          <w:u w:val="single"/>
        </w:rPr>
        <w:t>MURRAY CITY GRANT:</w:t>
      </w:r>
      <w:r>
        <w:t xml:space="preserve"> Commissioner Dicken </w:t>
      </w:r>
      <w:r w:rsidR="00466ADC">
        <w:t>stated that</w:t>
      </w:r>
      <w:r w:rsidR="00E07BCB">
        <w:t xml:space="preserve"> Murray City</w:t>
      </w:r>
      <w:r w:rsidR="00942CA3">
        <w:t xml:space="preserve"> did not qualify for the grant because of the unemployment rate but will be reapplying for next year.</w:t>
      </w:r>
      <w:r w:rsidR="00E07BCB">
        <w:t xml:space="preserve"> </w:t>
      </w:r>
    </w:p>
    <w:p w:rsidR="00942CA3" w:rsidRDefault="00942CA3" w:rsidP="00147042">
      <w:r>
        <w:rPr>
          <w:b/>
          <w:u w:val="single"/>
        </w:rPr>
        <w:t>INVESTMENT REPORT:</w:t>
      </w:r>
      <w:r>
        <w:t xml:space="preserve"> Investment Report for July 2016</w:t>
      </w:r>
      <w:r w:rsidR="00C359B2">
        <w:t xml:space="preserve"> prepared by Treasurer Diane Sargent</w:t>
      </w:r>
      <w:r>
        <w:t xml:space="preserve">: </w:t>
      </w:r>
    </w:p>
    <w:p w:rsidR="00C359B2" w:rsidRDefault="00942CA3" w:rsidP="00147042">
      <w:r>
        <w:t>Red Tree Investment Group</w:t>
      </w:r>
      <w:r w:rsidR="000665E4">
        <w:t xml:space="preserve"> </w:t>
      </w:r>
      <w:r>
        <w:tab/>
        <w:t>$4,016,935.83, Citizens Bank of Logan – Money Market Account Certificates of Deposit $7,726,142.72, PNC Ban</w:t>
      </w:r>
      <w:r w:rsidR="0077375D">
        <w:t>k-Money Market account $99,</w:t>
      </w:r>
      <w:r>
        <w:t>851.15, US Bank – Operating Account Credit Card $12,536,654.99. Total for the Hocking County Investments $24,379,584.69.</w:t>
      </w:r>
    </w:p>
    <w:p w:rsidR="00C359B2" w:rsidRDefault="00C359B2" w:rsidP="00147042">
      <w:r>
        <w:rPr>
          <w:b/>
          <w:u w:val="single"/>
        </w:rPr>
        <w:t>PUBLIC COMMENT:</w:t>
      </w:r>
      <w:r w:rsidR="00227F03">
        <w:t xml:space="preserve"> Scott Blazer of SAMFM stated that Kyle Dilley is a consultant </w:t>
      </w:r>
      <w:r w:rsidR="005D58D0">
        <w:t>and will not be paid by the county.</w:t>
      </w:r>
    </w:p>
    <w:p w:rsidR="005D58D0" w:rsidRDefault="005D58D0" w:rsidP="00147042">
      <w:r>
        <w:t>County resident Jim Kalklo</w:t>
      </w:r>
      <w:r w:rsidR="00466ADC">
        <w:t>sch inquired that because of</w:t>
      </w:r>
      <w:r>
        <w:t xml:space="preserve"> Murray City not getting the grant how will the standing be with the EPA. Sandy stated it will be okay. Jim asked if it was because they are working on it. Sandy said yea. Larry stated we are communicating constantly with the EPA.</w:t>
      </w:r>
    </w:p>
    <w:p w:rsidR="00E5224A" w:rsidRDefault="005D58D0" w:rsidP="00147042">
      <w:r>
        <w:t xml:space="preserve">County resident Dr. </w:t>
      </w:r>
      <w:r w:rsidRPr="00E5224A">
        <w:t>Bo</w:t>
      </w:r>
      <w:r w:rsidR="00E5224A">
        <w:t>e</w:t>
      </w:r>
      <w:r w:rsidRPr="00E5224A">
        <w:t>s</w:t>
      </w:r>
      <w:r w:rsidR="00E5224A">
        <w:t>el</w:t>
      </w:r>
      <w:r>
        <w:t xml:space="preserve"> </w:t>
      </w:r>
      <w:r w:rsidR="00E5224A">
        <w:t>stated how he likes covered bridge and how is it a shame that genuine covered bridges are vandalized and we do not improve the bridges because someone may destroy it.</w:t>
      </w:r>
    </w:p>
    <w:p w:rsidR="00B80E41" w:rsidRDefault="00B80E41" w:rsidP="00B80E41">
      <w:pPr>
        <w:rPr>
          <w:szCs w:val="24"/>
        </w:rPr>
      </w:pPr>
      <w:r w:rsidRPr="00173409">
        <w:rPr>
          <w:b/>
          <w:szCs w:val="24"/>
          <w:u w:val="single"/>
        </w:rPr>
        <w:t>EXECUTIVE SESSION:</w:t>
      </w:r>
      <w:r w:rsidRPr="00173409">
        <w:rPr>
          <w:szCs w:val="24"/>
        </w:rPr>
        <w:t xml:space="preserve"> Motion by Larry Dicken and seconded by Jeff Dickerson to enter</w:t>
      </w:r>
      <w:r>
        <w:rPr>
          <w:szCs w:val="24"/>
        </w:rPr>
        <w:t xml:space="preserve"> into Executive Session at 10:06AM</w:t>
      </w:r>
      <w:r w:rsidRPr="00173409">
        <w:rPr>
          <w:szCs w:val="24"/>
        </w:rPr>
        <w:t xml:space="preserve"> to discuss matters of personnel </w:t>
      </w:r>
      <w:r>
        <w:rPr>
          <w:szCs w:val="24"/>
        </w:rPr>
        <w:t>employment</w:t>
      </w:r>
      <w:r w:rsidRPr="00173409">
        <w:rPr>
          <w:szCs w:val="24"/>
        </w:rPr>
        <w:t xml:space="preserve">. </w:t>
      </w:r>
    </w:p>
    <w:p w:rsidR="00B80E41" w:rsidRPr="00173409" w:rsidRDefault="00B80E41" w:rsidP="00B80E41">
      <w:pPr>
        <w:rPr>
          <w:szCs w:val="24"/>
        </w:rPr>
      </w:pPr>
      <w:r w:rsidRPr="00173409">
        <w:rPr>
          <w:szCs w:val="24"/>
        </w:rPr>
        <w:t>Roll Call: Dicken</w:t>
      </w:r>
      <w:r>
        <w:rPr>
          <w:szCs w:val="24"/>
        </w:rPr>
        <w:t>, yea, Dickerson, yea, Ogle, yea</w:t>
      </w:r>
      <w:r w:rsidRPr="00173409">
        <w:rPr>
          <w:szCs w:val="24"/>
        </w:rPr>
        <w:t>.</w:t>
      </w:r>
    </w:p>
    <w:p w:rsidR="00B80E41" w:rsidRDefault="00B80E41" w:rsidP="00B80E41">
      <w:pPr>
        <w:rPr>
          <w:szCs w:val="24"/>
        </w:rPr>
      </w:pPr>
      <w:r w:rsidRPr="00173409">
        <w:rPr>
          <w:b/>
          <w:szCs w:val="24"/>
          <w:u w:val="single"/>
        </w:rPr>
        <w:t>EXIT EXECUTIVE SESSION:</w:t>
      </w:r>
      <w:r w:rsidRPr="00173409">
        <w:rPr>
          <w:szCs w:val="24"/>
        </w:rPr>
        <w:t xml:space="preserve"> Motion by Jeff Dickerson and seconded by Larry Dicken to</w:t>
      </w:r>
      <w:r>
        <w:rPr>
          <w:szCs w:val="24"/>
        </w:rPr>
        <w:t xml:space="preserve"> exit Executive Session at 10:39</w:t>
      </w:r>
      <w:r w:rsidRPr="00173409">
        <w:rPr>
          <w:szCs w:val="24"/>
        </w:rPr>
        <w:t>AM with no action taken.</w:t>
      </w:r>
      <w:r>
        <w:rPr>
          <w:szCs w:val="24"/>
        </w:rPr>
        <w:t xml:space="preserve"> </w:t>
      </w:r>
    </w:p>
    <w:p w:rsidR="00B80E41" w:rsidRDefault="00B80E41" w:rsidP="00B80E41">
      <w:pPr>
        <w:rPr>
          <w:szCs w:val="24"/>
        </w:rPr>
      </w:pPr>
      <w:r w:rsidRPr="00173409">
        <w:rPr>
          <w:szCs w:val="24"/>
        </w:rPr>
        <w:t>Roll Call: Dicken, yea, Dickerson, yea</w:t>
      </w:r>
      <w:r>
        <w:rPr>
          <w:szCs w:val="24"/>
        </w:rPr>
        <w:t>, Ogle, yea</w:t>
      </w:r>
      <w:r w:rsidRPr="00173409">
        <w:rPr>
          <w:szCs w:val="24"/>
        </w:rPr>
        <w:t>.</w:t>
      </w:r>
    </w:p>
    <w:p w:rsidR="002A1DE4" w:rsidRDefault="00CA146F" w:rsidP="00B80E41">
      <w:pPr>
        <w:rPr>
          <w:szCs w:val="24"/>
        </w:rPr>
      </w:pPr>
      <w:r>
        <w:rPr>
          <w:b/>
          <w:szCs w:val="24"/>
          <w:u w:val="single"/>
        </w:rPr>
        <w:t>ADJOURNMENT:</w:t>
      </w:r>
      <w:r>
        <w:rPr>
          <w:szCs w:val="24"/>
        </w:rPr>
        <w:t xml:space="preserve"> Motion by Larry Dicken and seconded by Jeff D</w:t>
      </w:r>
      <w:r w:rsidR="002A1DE4">
        <w:rPr>
          <w:szCs w:val="24"/>
        </w:rPr>
        <w:t>i</w:t>
      </w:r>
      <w:r>
        <w:rPr>
          <w:szCs w:val="24"/>
        </w:rPr>
        <w:t>ckerson</w:t>
      </w:r>
      <w:r w:rsidR="002A1DE4">
        <w:rPr>
          <w:szCs w:val="24"/>
        </w:rPr>
        <w:t xml:space="preserve"> to adjourn the meeting.</w:t>
      </w:r>
    </w:p>
    <w:p w:rsidR="00BF2B03" w:rsidRDefault="002A1DE4">
      <w:r>
        <w:rPr>
          <w:szCs w:val="24"/>
        </w:rP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567D60">
            <w:pPr>
              <w:pStyle w:val="Signatures"/>
            </w:pPr>
            <w:r>
              <w:lastRenderedPageBreak/>
              <w:t xml:space="preserve">This is to certify that the above is the true action taken by this Board of Hocking County Commissioners at a regular meeting of the Board held on </w:t>
            </w:r>
            <w:r w:rsidR="00567D60">
              <w:t>August 30</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D60" w:rsidRDefault="00567D60" w:rsidP="00A50895">
      <w:pPr>
        <w:spacing w:before="0" w:after="0"/>
      </w:pPr>
      <w:r>
        <w:separator/>
      </w:r>
    </w:p>
  </w:endnote>
  <w:endnote w:type="continuationSeparator" w:id="0">
    <w:p w:rsidR="00567D60" w:rsidRDefault="00567D6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D60" w:rsidRDefault="00567D60" w:rsidP="00A50895">
      <w:pPr>
        <w:spacing w:before="0" w:after="0"/>
      </w:pPr>
      <w:r>
        <w:separator/>
      </w:r>
    </w:p>
  </w:footnote>
  <w:footnote w:type="continuationSeparator" w:id="0">
    <w:p w:rsidR="00567D60" w:rsidRDefault="00567D6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567D60">
      <w:t>august 30,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7D60"/>
    <w:rsid w:val="000665E4"/>
    <w:rsid w:val="00147042"/>
    <w:rsid w:val="00191651"/>
    <w:rsid w:val="00194768"/>
    <w:rsid w:val="001C3333"/>
    <w:rsid w:val="00227F03"/>
    <w:rsid w:val="00250FF3"/>
    <w:rsid w:val="002A1DE4"/>
    <w:rsid w:val="002A5D52"/>
    <w:rsid w:val="00342953"/>
    <w:rsid w:val="0036328E"/>
    <w:rsid w:val="00393D3C"/>
    <w:rsid w:val="00400C82"/>
    <w:rsid w:val="00466249"/>
    <w:rsid w:val="00466ADC"/>
    <w:rsid w:val="00567D60"/>
    <w:rsid w:val="005B44D1"/>
    <w:rsid w:val="005D58D0"/>
    <w:rsid w:val="0063787C"/>
    <w:rsid w:val="006775FC"/>
    <w:rsid w:val="007113B9"/>
    <w:rsid w:val="00746BB6"/>
    <w:rsid w:val="0077375D"/>
    <w:rsid w:val="00874572"/>
    <w:rsid w:val="00883911"/>
    <w:rsid w:val="00885985"/>
    <w:rsid w:val="00897F95"/>
    <w:rsid w:val="00942CA3"/>
    <w:rsid w:val="00977855"/>
    <w:rsid w:val="00980933"/>
    <w:rsid w:val="00A03CB5"/>
    <w:rsid w:val="00A37986"/>
    <w:rsid w:val="00A94F9A"/>
    <w:rsid w:val="00AD5ACF"/>
    <w:rsid w:val="00B80E41"/>
    <w:rsid w:val="00B86635"/>
    <w:rsid w:val="00BE1933"/>
    <w:rsid w:val="00BE6394"/>
    <w:rsid w:val="00BF2B03"/>
    <w:rsid w:val="00C359B2"/>
    <w:rsid w:val="00CA146F"/>
    <w:rsid w:val="00D147D9"/>
    <w:rsid w:val="00D345E5"/>
    <w:rsid w:val="00D41A0F"/>
    <w:rsid w:val="00DF3178"/>
    <w:rsid w:val="00E07BCB"/>
    <w:rsid w:val="00E5224A"/>
    <w:rsid w:val="00E6586B"/>
    <w:rsid w:val="00EB2B60"/>
    <w:rsid w:val="00EC28F1"/>
    <w:rsid w:val="00EE20E3"/>
    <w:rsid w:val="00F2016B"/>
    <w:rsid w:val="00F7120E"/>
    <w:rsid w:val="00FC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CB584B-A630-4721-8D2E-C96D61C2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34295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953"/>
    <w:rPr>
      <w:rFonts w:ascii="Segoe UI" w:hAnsi="Segoe UI" w:cs="Segoe UI"/>
      <w:sz w:val="18"/>
      <w:szCs w:val="18"/>
    </w:rPr>
  </w:style>
  <w:style w:type="paragraph" w:styleId="Title">
    <w:name w:val="Title"/>
    <w:basedOn w:val="Normal"/>
    <w:next w:val="Normal"/>
    <w:link w:val="TitleChar"/>
    <w:uiPriority w:val="10"/>
    <w:qFormat/>
    <w:rsid w:val="006775FC"/>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5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300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24</cp:revision>
  <cp:lastPrinted>2016-08-31T12:39:00Z</cp:lastPrinted>
  <dcterms:created xsi:type="dcterms:W3CDTF">2016-08-30T13:46:00Z</dcterms:created>
  <dcterms:modified xsi:type="dcterms:W3CDTF">2016-09-08T16:10:00Z</dcterms:modified>
  <cp:category>minutes</cp:category>
</cp:coreProperties>
</file>