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713C44">
        <w:t>this 4</w:t>
      </w:r>
      <w:r w:rsidR="00713C44" w:rsidRPr="00713C44">
        <w:rPr>
          <w:vertAlign w:val="superscript"/>
        </w:rPr>
        <w:t>th</w:t>
      </w:r>
      <w:r w:rsidR="00713C44">
        <w:t xml:space="preserve"> day of August 2016 with the following members present Larry Dicken, Jeff Dickerson, and Sandy Ogle.</w:t>
      </w:r>
    </w:p>
    <w:p w:rsidR="002E63C6" w:rsidRPr="00173409" w:rsidRDefault="002E63C6" w:rsidP="002E63C6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>President Sandy Ogle</w:t>
      </w:r>
      <w:r w:rsidRPr="00173409">
        <w:rPr>
          <w:szCs w:val="24"/>
        </w:rPr>
        <w:t>.</w:t>
      </w:r>
    </w:p>
    <w:p w:rsidR="002E63C6" w:rsidRPr="00173409" w:rsidRDefault="002E63C6" w:rsidP="002E63C6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 w:rsidR="005F7283">
        <w:rPr>
          <w:szCs w:val="24"/>
        </w:rPr>
        <w:t>August 4</w:t>
      </w:r>
      <w:r>
        <w:rPr>
          <w:szCs w:val="24"/>
        </w:rPr>
        <w:t>, 2016 minutes approved.</w:t>
      </w:r>
    </w:p>
    <w:p w:rsidR="002E63C6" w:rsidRDefault="002E63C6" w:rsidP="002E63C6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 xml:space="preserve">Jeff Dickerson </w:t>
      </w:r>
      <w:r w:rsidRPr="00173409">
        <w:rPr>
          <w:szCs w:val="24"/>
        </w:rPr>
        <w:t xml:space="preserve">seconded by </w:t>
      </w:r>
      <w:r>
        <w:rPr>
          <w:szCs w:val="24"/>
        </w:rPr>
        <w:t>Larry Dicken</w:t>
      </w:r>
      <w:r w:rsidRPr="00173409">
        <w:rPr>
          <w:szCs w:val="24"/>
        </w:rPr>
        <w:t xml:space="preserve"> </w:t>
      </w:r>
      <w:r>
        <w:rPr>
          <w:szCs w:val="24"/>
        </w:rPr>
        <w:t>to approve the agenda.</w:t>
      </w:r>
    </w:p>
    <w:p w:rsidR="002E63C6" w:rsidRPr="00173409" w:rsidRDefault="002E63C6" w:rsidP="002E63C6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BF2B03" w:rsidRDefault="002E63C6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</w:t>
      </w:r>
      <w:r>
        <w:rPr>
          <w:szCs w:val="24"/>
        </w:rPr>
        <w:t>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3B32B1" w:rsidTr="003B32B1">
        <w:tc>
          <w:tcPr>
            <w:tcW w:w="3989" w:type="dxa"/>
          </w:tcPr>
          <w:p w:rsidR="003B32B1" w:rsidRDefault="003B32B1" w:rsidP="003B32B1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3B32B1" w:rsidRDefault="003B32B1" w:rsidP="003B32B1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3B32B1" w:rsidRDefault="003B32B1" w:rsidP="003B32B1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3B32B1" w:rsidRDefault="003B32B1" w:rsidP="003B32B1">
            <w:pPr>
              <w:pStyle w:val="TableHeaders"/>
              <w:jc w:val="right"/>
            </w:pPr>
            <w:r>
              <w:t>Amount</w:t>
            </w:r>
          </w:p>
        </w:tc>
      </w:tr>
      <w:tr w:rsidR="003B32B1" w:rsidTr="003B32B1">
        <w:tc>
          <w:tcPr>
            <w:tcW w:w="3989" w:type="dxa"/>
          </w:tcPr>
          <w:p w:rsidR="003B32B1" w:rsidRDefault="00470EBD" w:rsidP="003B32B1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3B32B1" w:rsidRDefault="00470EBD" w:rsidP="003B32B1">
            <w:pPr>
              <w:pStyle w:val="Table"/>
              <w:jc w:val="center"/>
            </w:pPr>
            <w:r>
              <w:t>2632</w:t>
            </w:r>
          </w:p>
        </w:tc>
        <w:tc>
          <w:tcPr>
            <w:tcW w:w="3514" w:type="dxa"/>
          </w:tcPr>
          <w:p w:rsidR="003B32B1" w:rsidRDefault="00470EBD" w:rsidP="003B32B1">
            <w:pPr>
              <w:pStyle w:val="Table"/>
            </w:pPr>
            <w:r>
              <w:t>Supplies – Auditor</w:t>
            </w:r>
          </w:p>
        </w:tc>
        <w:tc>
          <w:tcPr>
            <w:tcW w:w="1598" w:type="dxa"/>
            <w:gridSpan w:val="2"/>
          </w:tcPr>
          <w:p w:rsidR="003B32B1" w:rsidRDefault="00470EBD" w:rsidP="003B32B1">
            <w:pPr>
              <w:pStyle w:val="Table"/>
              <w:jc w:val="right"/>
            </w:pPr>
            <w:r>
              <w:t>141.31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2633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Supplies – Treasurer</w:t>
            </w:r>
          </w:p>
        </w:tc>
        <w:tc>
          <w:tcPr>
            <w:tcW w:w="1598" w:type="dxa"/>
            <w:gridSpan w:val="2"/>
          </w:tcPr>
          <w:p w:rsidR="00470EBD" w:rsidRDefault="00470EBD" w:rsidP="003B32B1">
            <w:pPr>
              <w:pStyle w:val="Table"/>
              <w:jc w:val="right"/>
            </w:pPr>
            <w:r>
              <w:t>85.40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2634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IT Consultant – Auditor</w:t>
            </w:r>
          </w:p>
        </w:tc>
        <w:tc>
          <w:tcPr>
            <w:tcW w:w="1598" w:type="dxa"/>
            <w:gridSpan w:val="2"/>
          </w:tcPr>
          <w:p w:rsidR="00470EBD" w:rsidRDefault="00470EBD" w:rsidP="003B32B1">
            <w:pPr>
              <w:pStyle w:val="Table"/>
              <w:jc w:val="right"/>
            </w:pPr>
            <w:r>
              <w:t>2,160.00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2635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Xerox Copier Annual Lease/Maint. – Common Pleas Ct.</w:t>
            </w:r>
          </w:p>
        </w:tc>
        <w:tc>
          <w:tcPr>
            <w:tcW w:w="1598" w:type="dxa"/>
            <w:gridSpan w:val="2"/>
          </w:tcPr>
          <w:p w:rsidR="00470EBD" w:rsidRDefault="00470EBD" w:rsidP="003B32B1">
            <w:pPr>
              <w:pStyle w:val="Table"/>
              <w:jc w:val="right"/>
            </w:pPr>
            <w:r>
              <w:t>88.01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Judge John Wallace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2636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Travel – Common Pleas Ct.</w:t>
            </w:r>
          </w:p>
        </w:tc>
        <w:tc>
          <w:tcPr>
            <w:tcW w:w="1598" w:type="dxa"/>
            <w:gridSpan w:val="2"/>
          </w:tcPr>
          <w:p w:rsidR="00470EBD" w:rsidRDefault="00470EBD" w:rsidP="003B32B1">
            <w:pPr>
              <w:pStyle w:val="Table"/>
              <w:jc w:val="right"/>
            </w:pPr>
            <w:r>
              <w:t>362.52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2637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Supplies – Probate Ct.</w:t>
            </w:r>
          </w:p>
        </w:tc>
        <w:tc>
          <w:tcPr>
            <w:tcW w:w="1598" w:type="dxa"/>
            <w:gridSpan w:val="2"/>
          </w:tcPr>
          <w:p w:rsidR="00470EBD" w:rsidRDefault="00470EBD" w:rsidP="003B32B1">
            <w:pPr>
              <w:pStyle w:val="Table"/>
              <w:jc w:val="right"/>
            </w:pPr>
            <w:r>
              <w:t>236.97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Ohio Assoc. of Probate Judges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2638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Court Investigator Conf/Work Shop Jane McAdow – Probate Ct.</w:t>
            </w:r>
          </w:p>
        </w:tc>
        <w:tc>
          <w:tcPr>
            <w:tcW w:w="1598" w:type="dxa"/>
            <w:gridSpan w:val="2"/>
          </w:tcPr>
          <w:p w:rsidR="00470EBD" w:rsidRDefault="00470EBD" w:rsidP="003B32B1">
            <w:pPr>
              <w:pStyle w:val="Table"/>
              <w:jc w:val="right"/>
            </w:pPr>
            <w:r>
              <w:t>125.00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2639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Contract Repairs – Municipal Ct.</w:t>
            </w:r>
          </w:p>
        </w:tc>
        <w:tc>
          <w:tcPr>
            <w:tcW w:w="1598" w:type="dxa"/>
            <w:gridSpan w:val="2"/>
          </w:tcPr>
          <w:p w:rsidR="00470EBD" w:rsidRDefault="00470EBD" w:rsidP="003B32B1">
            <w:pPr>
              <w:pStyle w:val="Table"/>
              <w:jc w:val="right"/>
            </w:pPr>
            <w:r>
              <w:t>39.00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Modern Leasing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2640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Contract Lease for Copier Color Copy Overage Charges – BOE</w:t>
            </w:r>
          </w:p>
        </w:tc>
        <w:tc>
          <w:tcPr>
            <w:tcW w:w="1598" w:type="dxa"/>
            <w:gridSpan w:val="2"/>
          </w:tcPr>
          <w:p w:rsidR="00470EBD" w:rsidRDefault="00470EBD" w:rsidP="003B32B1">
            <w:pPr>
              <w:pStyle w:val="Table"/>
              <w:jc w:val="right"/>
            </w:pPr>
            <w:r>
              <w:t>180.30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Lowes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2641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470EBD" w:rsidRDefault="00470EBD" w:rsidP="003B32B1">
            <w:pPr>
              <w:pStyle w:val="Table"/>
              <w:jc w:val="right"/>
            </w:pPr>
            <w:r>
              <w:t>594.23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Helbers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2642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Parts _ Comm. Courthouse</w:t>
            </w:r>
          </w:p>
        </w:tc>
        <w:tc>
          <w:tcPr>
            <w:tcW w:w="1598" w:type="dxa"/>
            <w:gridSpan w:val="2"/>
          </w:tcPr>
          <w:p w:rsidR="00470EBD" w:rsidRDefault="00470EBD" w:rsidP="003B32B1">
            <w:pPr>
              <w:pStyle w:val="Table"/>
              <w:jc w:val="right"/>
            </w:pPr>
            <w:r>
              <w:t>30.79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2643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470EBD" w:rsidRDefault="00470EBD" w:rsidP="003B32B1">
            <w:pPr>
              <w:pStyle w:val="Table"/>
              <w:jc w:val="right"/>
            </w:pPr>
            <w:r>
              <w:t>37.00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2644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470EBD" w:rsidRDefault="00470EBD" w:rsidP="003B32B1">
            <w:pPr>
              <w:pStyle w:val="Table"/>
              <w:jc w:val="right"/>
            </w:pPr>
            <w:r>
              <w:t>1,605.86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2645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470EBD" w:rsidRDefault="00470EBD" w:rsidP="003B32B1">
            <w:pPr>
              <w:pStyle w:val="Table"/>
              <w:jc w:val="right"/>
            </w:pPr>
            <w:r>
              <w:t>137.28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2646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Water &amp; Sewage – Comm.</w:t>
            </w:r>
          </w:p>
        </w:tc>
        <w:tc>
          <w:tcPr>
            <w:tcW w:w="1598" w:type="dxa"/>
            <w:gridSpan w:val="2"/>
          </w:tcPr>
          <w:p w:rsidR="00470EBD" w:rsidRDefault="00470EBD" w:rsidP="003B32B1">
            <w:pPr>
              <w:pStyle w:val="Table"/>
              <w:jc w:val="right"/>
            </w:pPr>
            <w:r>
              <w:t>956.17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2647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Garage &amp; Office Supplies – Sheriff</w:t>
            </w:r>
          </w:p>
        </w:tc>
        <w:tc>
          <w:tcPr>
            <w:tcW w:w="1598" w:type="dxa"/>
            <w:gridSpan w:val="2"/>
          </w:tcPr>
          <w:p w:rsidR="00470EBD" w:rsidRDefault="00470EBD" w:rsidP="003B32B1">
            <w:pPr>
              <w:pStyle w:val="Table"/>
              <w:jc w:val="right"/>
            </w:pPr>
            <w:r>
              <w:t>27.78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2648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Supplies – Sheriff</w:t>
            </w:r>
          </w:p>
        </w:tc>
        <w:tc>
          <w:tcPr>
            <w:tcW w:w="1598" w:type="dxa"/>
            <w:gridSpan w:val="2"/>
          </w:tcPr>
          <w:p w:rsidR="00470EBD" w:rsidRDefault="00470EBD" w:rsidP="00470EBD">
            <w:pPr>
              <w:pStyle w:val="Table"/>
              <w:jc w:val="right"/>
            </w:pPr>
            <w:r>
              <w:t>34.62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HO. CO. Sheriff Lanny North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2649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Balance of F.O.J. Funds for 2016 – Sheriff</w:t>
            </w:r>
          </w:p>
        </w:tc>
        <w:tc>
          <w:tcPr>
            <w:tcW w:w="1598" w:type="dxa"/>
            <w:gridSpan w:val="2"/>
          </w:tcPr>
          <w:p w:rsidR="00470EBD" w:rsidRDefault="00470EBD" w:rsidP="00470EBD">
            <w:pPr>
              <w:pStyle w:val="Table"/>
              <w:jc w:val="right"/>
            </w:pPr>
            <w:r>
              <w:t>8,456.00</w:t>
            </w:r>
          </w:p>
        </w:tc>
      </w:tr>
      <w:tr w:rsidR="00470EBD" w:rsidTr="003B32B1">
        <w:tc>
          <w:tcPr>
            <w:tcW w:w="3989" w:type="dxa"/>
          </w:tcPr>
          <w:p w:rsidR="00470EBD" w:rsidRDefault="00470EBD" w:rsidP="003B32B1">
            <w:pPr>
              <w:pStyle w:val="Table"/>
            </w:pPr>
            <w:r>
              <w:t>Tara Farley</w:t>
            </w:r>
          </w:p>
        </w:tc>
        <w:tc>
          <w:tcPr>
            <w:tcW w:w="979" w:type="dxa"/>
          </w:tcPr>
          <w:p w:rsidR="00470EBD" w:rsidRDefault="00470EBD" w:rsidP="003B32B1">
            <w:pPr>
              <w:pStyle w:val="Table"/>
              <w:jc w:val="center"/>
            </w:pPr>
            <w:r>
              <w:t>2650</w:t>
            </w:r>
          </w:p>
        </w:tc>
        <w:tc>
          <w:tcPr>
            <w:tcW w:w="3514" w:type="dxa"/>
          </w:tcPr>
          <w:p w:rsidR="00470EBD" w:rsidRDefault="00470EBD" w:rsidP="003B32B1">
            <w:pPr>
              <w:pStyle w:val="Table"/>
            </w:pPr>
            <w:r>
              <w:t>Meals &amp; Mileage – Veterans</w:t>
            </w:r>
          </w:p>
        </w:tc>
        <w:tc>
          <w:tcPr>
            <w:tcW w:w="1598" w:type="dxa"/>
            <w:gridSpan w:val="2"/>
          </w:tcPr>
          <w:p w:rsidR="00470EBD" w:rsidRDefault="00470EBD" w:rsidP="00470EBD">
            <w:pPr>
              <w:pStyle w:val="Table"/>
              <w:jc w:val="right"/>
            </w:pPr>
            <w:r>
              <w:t>62.64</w:t>
            </w:r>
          </w:p>
        </w:tc>
      </w:tr>
      <w:tr w:rsidR="00470EBD" w:rsidTr="003B32B1">
        <w:tc>
          <w:tcPr>
            <w:tcW w:w="3989" w:type="dxa"/>
          </w:tcPr>
          <w:p w:rsidR="00470EBD" w:rsidRDefault="005544F1" w:rsidP="003B32B1">
            <w:pPr>
              <w:pStyle w:val="Table"/>
            </w:pPr>
            <w:r>
              <w:t>Vivki Rafferty</w:t>
            </w:r>
          </w:p>
        </w:tc>
        <w:tc>
          <w:tcPr>
            <w:tcW w:w="979" w:type="dxa"/>
          </w:tcPr>
          <w:p w:rsidR="00470EBD" w:rsidRDefault="005544F1" w:rsidP="003B32B1">
            <w:pPr>
              <w:pStyle w:val="Table"/>
              <w:jc w:val="center"/>
            </w:pPr>
            <w:r>
              <w:t>2651</w:t>
            </w:r>
          </w:p>
        </w:tc>
        <w:tc>
          <w:tcPr>
            <w:tcW w:w="3514" w:type="dxa"/>
          </w:tcPr>
          <w:p w:rsidR="00470EBD" w:rsidRDefault="005544F1" w:rsidP="003B32B1">
            <w:pPr>
              <w:pStyle w:val="Table"/>
            </w:pPr>
            <w:r>
              <w:t>Meals &amp; Mileage – Veterans</w:t>
            </w:r>
          </w:p>
        </w:tc>
        <w:tc>
          <w:tcPr>
            <w:tcW w:w="1598" w:type="dxa"/>
            <w:gridSpan w:val="2"/>
          </w:tcPr>
          <w:p w:rsidR="00470EBD" w:rsidRDefault="005544F1" w:rsidP="00470EBD">
            <w:pPr>
              <w:pStyle w:val="Table"/>
              <w:jc w:val="right"/>
            </w:pPr>
            <w:r>
              <w:t>62.64</w:t>
            </w:r>
          </w:p>
        </w:tc>
      </w:tr>
      <w:tr w:rsidR="005544F1" w:rsidTr="003B32B1">
        <w:tc>
          <w:tcPr>
            <w:tcW w:w="3989" w:type="dxa"/>
          </w:tcPr>
          <w:p w:rsidR="005544F1" w:rsidRDefault="005544F1" w:rsidP="003B32B1">
            <w:pPr>
              <w:pStyle w:val="Table"/>
            </w:pPr>
            <w:r>
              <w:t>National Pen</w:t>
            </w:r>
          </w:p>
        </w:tc>
        <w:tc>
          <w:tcPr>
            <w:tcW w:w="979" w:type="dxa"/>
          </w:tcPr>
          <w:p w:rsidR="005544F1" w:rsidRDefault="005544F1" w:rsidP="003B32B1">
            <w:pPr>
              <w:pStyle w:val="Table"/>
              <w:jc w:val="center"/>
            </w:pPr>
            <w:r>
              <w:t>2652</w:t>
            </w:r>
          </w:p>
        </w:tc>
        <w:tc>
          <w:tcPr>
            <w:tcW w:w="3514" w:type="dxa"/>
          </w:tcPr>
          <w:p w:rsidR="005544F1" w:rsidRDefault="005544F1" w:rsidP="003B32B1">
            <w:pPr>
              <w:pStyle w:val="Table"/>
            </w:pPr>
            <w:r>
              <w:t>Pens &amp; Calendars for Fair – Veterans</w:t>
            </w:r>
          </w:p>
        </w:tc>
        <w:tc>
          <w:tcPr>
            <w:tcW w:w="1598" w:type="dxa"/>
            <w:gridSpan w:val="2"/>
          </w:tcPr>
          <w:p w:rsidR="005544F1" w:rsidRDefault="005544F1" w:rsidP="00470EBD">
            <w:pPr>
              <w:pStyle w:val="Table"/>
              <w:jc w:val="right"/>
            </w:pPr>
            <w:r>
              <w:t>402.20</w:t>
            </w:r>
          </w:p>
        </w:tc>
      </w:tr>
      <w:tr w:rsidR="005544F1" w:rsidTr="003B32B1">
        <w:tc>
          <w:tcPr>
            <w:tcW w:w="3989" w:type="dxa"/>
          </w:tcPr>
          <w:p w:rsidR="005544F1" w:rsidRDefault="005544F1" w:rsidP="003B32B1">
            <w:pPr>
              <w:pStyle w:val="Table"/>
            </w:pPr>
            <w:r>
              <w:t>Hawk’s Nest</w:t>
            </w:r>
          </w:p>
        </w:tc>
        <w:tc>
          <w:tcPr>
            <w:tcW w:w="979" w:type="dxa"/>
          </w:tcPr>
          <w:p w:rsidR="005544F1" w:rsidRDefault="005544F1" w:rsidP="003B32B1">
            <w:pPr>
              <w:pStyle w:val="Table"/>
              <w:jc w:val="center"/>
            </w:pPr>
            <w:r>
              <w:t>2653</w:t>
            </w:r>
          </w:p>
        </w:tc>
        <w:tc>
          <w:tcPr>
            <w:tcW w:w="3514" w:type="dxa"/>
          </w:tcPr>
          <w:p w:rsidR="005544F1" w:rsidRDefault="005544F1" w:rsidP="003B32B1">
            <w:pPr>
              <w:pStyle w:val="Table"/>
            </w:pPr>
            <w:r>
              <w:t>T-shirts/Hats for Office Staff, Board, &amp; Drivers – Veterans</w:t>
            </w:r>
          </w:p>
        </w:tc>
        <w:tc>
          <w:tcPr>
            <w:tcW w:w="1598" w:type="dxa"/>
            <w:gridSpan w:val="2"/>
          </w:tcPr>
          <w:p w:rsidR="005544F1" w:rsidRDefault="005544F1" w:rsidP="00470EBD">
            <w:pPr>
              <w:pStyle w:val="Table"/>
              <w:jc w:val="right"/>
            </w:pPr>
            <w:r>
              <w:t>1,087.50</w:t>
            </w:r>
          </w:p>
        </w:tc>
      </w:tr>
      <w:tr w:rsidR="005544F1" w:rsidTr="003B32B1">
        <w:tc>
          <w:tcPr>
            <w:tcW w:w="3989" w:type="dxa"/>
          </w:tcPr>
          <w:p w:rsidR="005544F1" w:rsidRDefault="005544F1" w:rsidP="003B32B1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5544F1" w:rsidRDefault="005544F1" w:rsidP="003B32B1">
            <w:pPr>
              <w:pStyle w:val="Table"/>
              <w:jc w:val="center"/>
            </w:pPr>
            <w:r>
              <w:t>2654</w:t>
            </w:r>
          </w:p>
        </w:tc>
        <w:tc>
          <w:tcPr>
            <w:tcW w:w="3514" w:type="dxa"/>
          </w:tcPr>
          <w:p w:rsidR="005544F1" w:rsidRDefault="005544F1" w:rsidP="003B32B1">
            <w:pPr>
              <w:pStyle w:val="Table"/>
            </w:pPr>
            <w:r>
              <w:t>John Ramey/16CR0069 – Auditor</w:t>
            </w:r>
          </w:p>
        </w:tc>
        <w:tc>
          <w:tcPr>
            <w:tcW w:w="1598" w:type="dxa"/>
            <w:gridSpan w:val="2"/>
          </w:tcPr>
          <w:p w:rsidR="005544F1" w:rsidRDefault="005544F1" w:rsidP="00470EBD">
            <w:pPr>
              <w:pStyle w:val="Table"/>
              <w:jc w:val="right"/>
            </w:pPr>
            <w:r>
              <w:t>139.00</w:t>
            </w:r>
          </w:p>
        </w:tc>
      </w:tr>
      <w:tr w:rsidR="005544F1" w:rsidTr="003B32B1">
        <w:tc>
          <w:tcPr>
            <w:tcW w:w="3989" w:type="dxa"/>
          </w:tcPr>
          <w:p w:rsidR="005544F1" w:rsidRDefault="005544F1" w:rsidP="003B32B1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5544F1" w:rsidRDefault="005544F1" w:rsidP="003B32B1">
            <w:pPr>
              <w:pStyle w:val="Table"/>
              <w:jc w:val="center"/>
            </w:pPr>
            <w:r>
              <w:t>2655</w:t>
            </w:r>
          </w:p>
        </w:tc>
        <w:tc>
          <w:tcPr>
            <w:tcW w:w="3514" w:type="dxa"/>
          </w:tcPr>
          <w:p w:rsidR="005544F1" w:rsidRDefault="005544F1" w:rsidP="003B32B1">
            <w:pPr>
              <w:pStyle w:val="Table"/>
            </w:pPr>
            <w:r>
              <w:t>Billy Jack Tolliver/20040007, Tera Werner/21640006, Misty Cook/21640062, Kenneth Fitch/21620057 – Auditor</w:t>
            </w:r>
          </w:p>
        </w:tc>
        <w:tc>
          <w:tcPr>
            <w:tcW w:w="1598" w:type="dxa"/>
            <w:gridSpan w:val="2"/>
          </w:tcPr>
          <w:p w:rsidR="005544F1" w:rsidRDefault="005544F1" w:rsidP="00470EBD">
            <w:pPr>
              <w:pStyle w:val="Table"/>
              <w:jc w:val="right"/>
            </w:pPr>
            <w:r>
              <w:t>836.00</w:t>
            </w:r>
          </w:p>
        </w:tc>
      </w:tr>
      <w:tr w:rsidR="005544F1" w:rsidTr="003B32B1">
        <w:tc>
          <w:tcPr>
            <w:tcW w:w="3989" w:type="dxa"/>
          </w:tcPr>
          <w:p w:rsidR="005544F1" w:rsidRDefault="005544F1" w:rsidP="003B32B1">
            <w:pPr>
              <w:pStyle w:val="Table"/>
            </w:pPr>
            <w:r>
              <w:lastRenderedPageBreak/>
              <w:t>Jorden Meadows</w:t>
            </w:r>
          </w:p>
        </w:tc>
        <w:tc>
          <w:tcPr>
            <w:tcW w:w="979" w:type="dxa"/>
          </w:tcPr>
          <w:p w:rsidR="005544F1" w:rsidRDefault="005544F1" w:rsidP="003B32B1">
            <w:pPr>
              <w:pStyle w:val="Table"/>
              <w:jc w:val="center"/>
            </w:pPr>
            <w:r>
              <w:t>2656</w:t>
            </w:r>
          </w:p>
        </w:tc>
        <w:tc>
          <w:tcPr>
            <w:tcW w:w="3514" w:type="dxa"/>
          </w:tcPr>
          <w:p w:rsidR="005544F1" w:rsidRDefault="005544F1" w:rsidP="003B32B1">
            <w:pPr>
              <w:pStyle w:val="Table"/>
            </w:pPr>
            <w:r>
              <w:t>Amber New/CRB1301144, Thomas Butts, Jr./CRB1600079 – Auditor</w:t>
            </w:r>
          </w:p>
        </w:tc>
        <w:tc>
          <w:tcPr>
            <w:tcW w:w="1598" w:type="dxa"/>
            <w:gridSpan w:val="2"/>
          </w:tcPr>
          <w:p w:rsidR="005544F1" w:rsidRDefault="005544F1" w:rsidP="00470EBD">
            <w:pPr>
              <w:pStyle w:val="Table"/>
              <w:jc w:val="right"/>
            </w:pPr>
            <w:r>
              <w:t>299.00</w:t>
            </w:r>
          </w:p>
        </w:tc>
      </w:tr>
      <w:tr w:rsidR="005544F1" w:rsidTr="003B32B1">
        <w:tc>
          <w:tcPr>
            <w:tcW w:w="3989" w:type="dxa"/>
          </w:tcPr>
          <w:p w:rsidR="005544F1" w:rsidRDefault="005544F1" w:rsidP="003B32B1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5544F1" w:rsidRDefault="005544F1" w:rsidP="003B32B1">
            <w:pPr>
              <w:pStyle w:val="Table"/>
              <w:jc w:val="center"/>
            </w:pPr>
            <w:r>
              <w:t>2657</w:t>
            </w:r>
          </w:p>
        </w:tc>
        <w:tc>
          <w:tcPr>
            <w:tcW w:w="3514" w:type="dxa"/>
          </w:tcPr>
          <w:p w:rsidR="005544F1" w:rsidRDefault="005544F1" w:rsidP="003B32B1">
            <w:pPr>
              <w:pStyle w:val="Table"/>
            </w:pPr>
            <w:r>
              <w:t>Noah Holter/CRB1600563A – Auditor</w:t>
            </w:r>
          </w:p>
        </w:tc>
        <w:tc>
          <w:tcPr>
            <w:tcW w:w="1598" w:type="dxa"/>
            <w:gridSpan w:val="2"/>
          </w:tcPr>
          <w:p w:rsidR="005544F1" w:rsidRDefault="005544F1" w:rsidP="00470EBD">
            <w:pPr>
              <w:pStyle w:val="Table"/>
              <w:jc w:val="right"/>
            </w:pPr>
            <w:r>
              <w:t>62.00</w:t>
            </w:r>
          </w:p>
        </w:tc>
      </w:tr>
      <w:tr w:rsidR="005544F1" w:rsidTr="003B32B1">
        <w:tc>
          <w:tcPr>
            <w:tcW w:w="3989" w:type="dxa"/>
          </w:tcPr>
          <w:p w:rsidR="005544F1" w:rsidRDefault="005544F1" w:rsidP="003B32B1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5544F1" w:rsidRDefault="005544F1" w:rsidP="003B32B1">
            <w:pPr>
              <w:pStyle w:val="Table"/>
              <w:jc w:val="center"/>
            </w:pPr>
            <w:r>
              <w:t>2658</w:t>
            </w:r>
          </w:p>
        </w:tc>
        <w:tc>
          <w:tcPr>
            <w:tcW w:w="3514" w:type="dxa"/>
          </w:tcPr>
          <w:p w:rsidR="005544F1" w:rsidRDefault="005544F1" w:rsidP="003B32B1">
            <w:pPr>
              <w:pStyle w:val="Table"/>
            </w:pPr>
            <w:r>
              <w:t>Kevin Fortune/21430141 – Auditor</w:t>
            </w:r>
          </w:p>
        </w:tc>
        <w:tc>
          <w:tcPr>
            <w:tcW w:w="1598" w:type="dxa"/>
            <w:gridSpan w:val="2"/>
          </w:tcPr>
          <w:p w:rsidR="005544F1" w:rsidRDefault="005544F1" w:rsidP="00470EBD">
            <w:pPr>
              <w:pStyle w:val="Table"/>
              <w:jc w:val="right"/>
            </w:pPr>
            <w:r>
              <w:t>791.00</w:t>
            </w:r>
          </w:p>
        </w:tc>
      </w:tr>
      <w:tr w:rsidR="005544F1" w:rsidTr="003B32B1">
        <w:tc>
          <w:tcPr>
            <w:tcW w:w="3989" w:type="dxa"/>
          </w:tcPr>
          <w:p w:rsidR="005544F1" w:rsidRDefault="005544F1" w:rsidP="003B32B1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5544F1" w:rsidRDefault="005544F1" w:rsidP="003B32B1">
            <w:pPr>
              <w:pStyle w:val="Table"/>
              <w:jc w:val="center"/>
            </w:pPr>
            <w:r>
              <w:t>2659</w:t>
            </w:r>
          </w:p>
        </w:tc>
        <w:tc>
          <w:tcPr>
            <w:tcW w:w="3514" w:type="dxa"/>
          </w:tcPr>
          <w:p w:rsidR="005544F1" w:rsidRDefault="005544F1" w:rsidP="003B32B1">
            <w:pPr>
              <w:pStyle w:val="Table"/>
            </w:pPr>
            <w:r>
              <w:t>Matthew Stai/16CR19, Christopher Nichols/13CR0173 – Auditor</w:t>
            </w:r>
          </w:p>
        </w:tc>
        <w:tc>
          <w:tcPr>
            <w:tcW w:w="1598" w:type="dxa"/>
            <w:gridSpan w:val="2"/>
          </w:tcPr>
          <w:p w:rsidR="005544F1" w:rsidRDefault="005544F1" w:rsidP="00470EBD">
            <w:pPr>
              <w:pStyle w:val="Table"/>
              <w:jc w:val="right"/>
            </w:pPr>
            <w:r>
              <w:t>892.00</w:t>
            </w:r>
          </w:p>
        </w:tc>
      </w:tr>
      <w:tr w:rsidR="005544F1" w:rsidTr="003B32B1">
        <w:tc>
          <w:tcPr>
            <w:tcW w:w="3989" w:type="dxa"/>
          </w:tcPr>
          <w:p w:rsidR="005544F1" w:rsidRDefault="005544F1" w:rsidP="003B32B1">
            <w:pPr>
              <w:pStyle w:val="Table"/>
            </w:pPr>
            <w:r>
              <w:t>Jason M. Donnell</w:t>
            </w:r>
          </w:p>
        </w:tc>
        <w:tc>
          <w:tcPr>
            <w:tcW w:w="979" w:type="dxa"/>
          </w:tcPr>
          <w:p w:rsidR="005544F1" w:rsidRDefault="005544F1" w:rsidP="003B32B1">
            <w:pPr>
              <w:pStyle w:val="Table"/>
              <w:jc w:val="center"/>
            </w:pPr>
            <w:r>
              <w:t>2660</w:t>
            </w:r>
          </w:p>
        </w:tc>
        <w:tc>
          <w:tcPr>
            <w:tcW w:w="3514" w:type="dxa"/>
          </w:tcPr>
          <w:p w:rsidR="005544F1" w:rsidRDefault="005544F1" w:rsidP="003B32B1">
            <w:pPr>
              <w:pStyle w:val="Table"/>
            </w:pPr>
            <w:r>
              <w:t>James M. Schriner/TRD1601232 – Auditor</w:t>
            </w:r>
          </w:p>
        </w:tc>
        <w:tc>
          <w:tcPr>
            <w:tcW w:w="1598" w:type="dxa"/>
            <w:gridSpan w:val="2"/>
          </w:tcPr>
          <w:p w:rsidR="005544F1" w:rsidRDefault="005544F1" w:rsidP="00470EBD">
            <w:pPr>
              <w:pStyle w:val="Table"/>
              <w:jc w:val="right"/>
            </w:pPr>
            <w:r>
              <w:t>172.00</w:t>
            </w:r>
          </w:p>
        </w:tc>
      </w:tr>
      <w:tr w:rsidR="005544F1" w:rsidTr="003B32B1">
        <w:tc>
          <w:tcPr>
            <w:tcW w:w="3989" w:type="dxa"/>
          </w:tcPr>
          <w:p w:rsidR="005544F1" w:rsidRDefault="005544F1" w:rsidP="003B32B1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5544F1" w:rsidRDefault="005544F1" w:rsidP="003B32B1">
            <w:pPr>
              <w:pStyle w:val="Table"/>
              <w:jc w:val="center"/>
            </w:pPr>
            <w:r>
              <w:t>2661</w:t>
            </w:r>
          </w:p>
        </w:tc>
        <w:tc>
          <w:tcPr>
            <w:tcW w:w="3514" w:type="dxa"/>
          </w:tcPr>
          <w:p w:rsidR="005544F1" w:rsidRDefault="005544F1" w:rsidP="003B32B1">
            <w:pPr>
              <w:pStyle w:val="Table"/>
            </w:pPr>
            <w:r>
              <w:t>Shannon P. Casto/CRB1600259 – Auditor</w:t>
            </w:r>
          </w:p>
        </w:tc>
        <w:tc>
          <w:tcPr>
            <w:tcW w:w="1598" w:type="dxa"/>
            <w:gridSpan w:val="2"/>
          </w:tcPr>
          <w:p w:rsidR="005544F1" w:rsidRDefault="005544F1" w:rsidP="00470EBD">
            <w:pPr>
              <w:pStyle w:val="Table"/>
              <w:jc w:val="right"/>
            </w:pPr>
            <w:r>
              <w:t>110.00</w:t>
            </w:r>
          </w:p>
        </w:tc>
      </w:tr>
      <w:tr w:rsidR="005544F1" w:rsidTr="003B32B1">
        <w:tc>
          <w:tcPr>
            <w:tcW w:w="3989" w:type="dxa"/>
          </w:tcPr>
          <w:p w:rsidR="005544F1" w:rsidRDefault="005544F1" w:rsidP="003B32B1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5544F1" w:rsidRDefault="005544F1" w:rsidP="003B32B1">
            <w:pPr>
              <w:pStyle w:val="Table"/>
              <w:jc w:val="center"/>
            </w:pPr>
            <w:r>
              <w:t>2662</w:t>
            </w:r>
          </w:p>
        </w:tc>
        <w:tc>
          <w:tcPr>
            <w:tcW w:w="3514" w:type="dxa"/>
          </w:tcPr>
          <w:p w:rsidR="005544F1" w:rsidRDefault="005544F1" w:rsidP="003B32B1">
            <w:pPr>
              <w:pStyle w:val="Table"/>
            </w:pPr>
            <w:r>
              <w:t>Devon Morrison/21620095, Jesse E. Davis/15CR0212 – Auditor</w:t>
            </w:r>
          </w:p>
        </w:tc>
        <w:tc>
          <w:tcPr>
            <w:tcW w:w="1598" w:type="dxa"/>
            <w:gridSpan w:val="2"/>
          </w:tcPr>
          <w:p w:rsidR="005544F1" w:rsidRDefault="005544F1" w:rsidP="00470EBD">
            <w:pPr>
              <w:pStyle w:val="Table"/>
              <w:jc w:val="right"/>
            </w:pPr>
            <w:r>
              <w:t>473.00</w:t>
            </w:r>
          </w:p>
        </w:tc>
      </w:tr>
      <w:tr w:rsidR="005544F1" w:rsidTr="003B32B1">
        <w:tc>
          <w:tcPr>
            <w:tcW w:w="3989" w:type="dxa"/>
          </w:tcPr>
          <w:p w:rsidR="005544F1" w:rsidRDefault="005544F1" w:rsidP="003B32B1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5544F1" w:rsidRDefault="005544F1" w:rsidP="003B32B1">
            <w:pPr>
              <w:pStyle w:val="Table"/>
              <w:jc w:val="center"/>
            </w:pPr>
            <w:r>
              <w:t>2663</w:t>
            </w:r>
          </w:p>
        </w:tc>
        <w:tc>
          <w:tcPr>
            <w:tcW w:w="3514" w:type="dxa"/>
          </w:tcPr>
          <w:p w:rsidR="005544F1" w:rsidRDefault="005544F1" w:rsidP="003B32B1">
            <w:pPr>
              <w:pStyle w:val="Table"/>
            </w:pPr>
            <w:r>
              <w:t>Damian Dunkle/CRB1600633, Aaron Congrove/CRB1400568 – Auditor</w:t>
            </w:r>
          </w:p>
        </w:tc>
        <w:tc>
          <w:tcPr>
            <w:tcW w:w="1598" w:type="dxa"/>
            <w:gridSpan w:val="2"/>
          </w:tcPr>
          <w:p w:rsidR="005544F1" w:rsidRDefault="005544F1" w:rsidP="00470EBD">
            <w:pPr>
              <w:pStyle w:val="Table"/>
              <w:jc w:val="right"/>
            </w:pPr>
            <w:r>
              <w:t>162.00</w:t>
            </w:r>
          </w:p>
        </w:tc>
      </w:tr>
      <w:tr w:rsidR="005544F1" w:rsidTr="003B32B1">
        <w:tc>
          <w:tcPr>
            <w:tcW w:w="3989" w:type="dxa"/>
          </w:tcPr>
          <w:p w:rsidR="005544F1" w:rsidRDefault="005544F1" w:rsidP="003B32B1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5544F1" w:rsidRDefault="005544F1" w:rsidP="003B32B1">
            <w:pPr>
              <w:pStyle w:val="Table"/>
              <w:jc w:val="center"/>
            </w:pPr>
            <w:r>
              <w:t>2664</w:t>
            </w:r>
          </w:p>
        </w:tc>
        <w:tc>
          <w:tcPr>
            <w:tcW w:w="3514" w:type="dxa"/>
          </w:tcPr>
          <w:p w:rsidR="005544F1" w:rsidRDefault="005544F1" w:rsidP="003B32B1">
            <w:pPr>
              <w:pStyle w:val="Table"/>
            </w:pPr>
            <w:r>
              <w:t>Andrew J. Corder/16CR0001, Daryl E. Wheatley/16CR0060</w:t>
            </w:r>
            <w:r w:rsidR="006C4C8E">
              <w:t>, Robert Weber/14DR0187 – Auditor</w:t>
            </w:r>
          </w:p>
        </w:tc>
        <w:tc>
          <w:tcPr>
            <w:tcW w:w="1598" w:type="dxa"/>
            <w:gridSpan w:val="2"/>
          </w:tcPr>
          <w:p w:rsidR="005544F1" w:rsidRDefault="006C4C8E" w:rsidP="00470EBD">
            <w:pPr>
              <w:pStyle w:val="Table"/>
              <w:jc w:val="right"/>
            </w:pPr>
            <w:r>
              <w:t>832.00</w:t>
            </w:r>
          </w:p>
        </w:tc>
      </w:tr>
      <w:tr w:rsidR="006C4C8E" w:rsidTr="003B32B1">
        <w:tc>
          <w:tcPr>
            <w:tcW w:w="3989" w:type="dxa"/>
          </w:tcPr>
          <w:p w:rsidR="006C4C8E" w:rsidRDefault="006C4C8E" w:rsidP="003B32B1">
            <w:pPr>
              <w:pStyle w:val="Table"/>
            </w:pPr>
            <w:r>
              <w:t>Tim Gleeson</w:t>
            </w:r>
          </w:p>
        </w:tc>
        <w:tc>
          <w:tcPr>
            <w:tcW w:w="979" w:type="dxa"/>
          </w:tcPr>
          <w:p w:rsidR="006C4C8E" w:rsidRDefault="006C4C8E" w:rsidP="003B32B1">
            <w:pPr>
              <w:pStyle w:val="Table"/>
              <w:jc w:val="center"/>
            </w:pPr>
            <w:r>
              <w:t>2665</w:t>
            </w:r>
          </w:p>
        </w:tc>
        <w:tc>
          <w:tcPr>
            <w:tcW w:w="3514" w:type="dxa"/>
          </w:tcPr>
          <w:p w:rsidR="006C4C8E" w:rsidRDefault="006C4C8E" w:rsidP="003B32B1">
            <w:pPr>
              <w:pStyle w:val="Table"/>
            </w:pPr>
            <w:r>
              <w:t>Thomas J. Young, Jr./13CR0038, Nicholas J. Nelson/09CR0107 – Auditor</w:t>
            </w:r>
          </w:p>
        </w:tc>
        <w:tc>
          <w:tcPr>
            <w:tcW w:w="1598" w:type="dxa"/>
            <w:gridSpan w:val="2"/>
          </w:tcPr>
          <w:p w:rsidR="006C4C8E" w:rsidRDefault="006C4C8E" w:rsidP="00470EBD">
            <w:pPr>
              <w:pStyle w:val="Table"/>
              <w:jc w:val="right"/>
            </w:pPr>
            <w:r>
              <w:t>234.00</w:t>
            </w:r>
          </w:p>
        </w:tc>
      </w:tr>
      <w:tr w:rsidR="006C4C8E" w:rsidTr="003B32B1">
        <w:tc>
          <w:tcPr>
            <w:tcW w:w="3989" w:type="dxa"/>
          </w:tcPr>
          <w:p w:rsidR="006C4C8E" w:rsidRDefault="006C4C8E" w:rsidP="003B32B1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6C4C8E" w:rsidRDefault="006C4C8E" w:rsidP="003B32B1">
            <w:pPr>
              <w:pStyle w:val="Table"/>
              <w:jc w:val="center"/>
            </w:pPr>
            <w:r>
              <w:t>2666</w:t>
            </w:r>
          </w:p>
        </w:tc>
        <w:tc>
          <w:tcPr>
            <w:tcW w:w="3514" w:type="dxa"/>
          </w:tcPr>
          <w:p w:rsidR="006C4C8E" w:rsidRDefault="006C4C8E" w:rsidP="003B32B1">
            <w:pPr>
              <w:pStyle w:val="Table"/>
            </w:pPr>
            <w:r>
              <w:t>Service Phone Internet – Dog &amp; Kennel</w:t>
            </w:r>
          </w:p>
        </w:tc>
        <w:tc>
          <w:tcPr>
            <w:tcW w:w="1598" w:type="dxa"/>
            <w:gridSpan w:val="2"/>
          </w:tcPr>
          <w:p w:rsidR="006C4C8E" w:rsidRDefault="006C4C8E" w:rsidP="00470EBD">
            <w:pPr>
              <w:pStyle w:val="Table"/>
              <w:jc w:val="right"/>
            </w:pPr>
            <w:r>
              <w:t>18.26</w:t>
            </w:r>
          </w:p>
        </w:tc>
      </w:tr>
      <w:tr w:rsidR="006C4C8E" w:rsidTr="003B32B1">
        <w:tc>
          <w:tcPr>
            <w:tcW w:w="3989" w:type="dxa"/>
          </w:tcPr>
          <w:p w:rsidR="006C4C8E" w:rsidRDefault="006C4C8E" w:rsidP="003B32B1">
            <w:pPr>
              <w:pStyle w:val="Table"/>
            </w:pPr>
            <w:r>
              <w:t>PPI Graphics</w:t>
            </w:r>
          </w:p>
        </w:tc>
        <w:tc>
          <w:tcPr>
            <w:tcW w:w="979" w:type="dxa"/>
          </w:tcPr>
          <w:p w:rsidR="006C4C8E" w:rsidRDefault="006C4C8E" w:rsidP="003B32B1">
            <w:pPr>
              <w:pStyle w:val="Table"/>
              <w:jc w:val="center"/>
            </w:pPr>
            <w:r>
              <w:t>2667</w:t>
            </w:r>
          </w:p>
        </w:tc>
        <w:tc>
          <w:tcPr>
            <w:tcW w:w="3514" w:type="dxa"/>
          </w:tcPr>
          <w:p w:rsidR="006C4C8E" w:rsidRDefault="006C4C8E" w:rsidP="003B32B1">
            <w:pPr>
              <w:pStyle w:val="Table"/>
            </w:pPr>
            <w:r>
              <w:t>Traffic Tickets – Sheriff</w:t>
            </w:r>
          </w:p>
        </w:tc>
        <w:tc>
          <w:tcPr>
            <w:tcW w:w="1598" w:type="dxa"/>
            <w:gridSpan w:val="2"/>
          </w:tcPr>
          <w:p w:rsidR="006C4C8E" w:rsidRDefault="006C4C8E" w:rsidP="00470EBD">
            <w:pPr>
              <w:pStyle w:val="Table"/>
              <w:jc w:val="right"/>
            </w:pPr>
            <w:r>
              <w:t>282.73</w:t>
            </w:r>
          </w:p>
        </w:tc>
      </w:tr>
      <w:tr w:rsidR="006C4C8E" w:rsidTr="003B32B1">
        <w:tc>
          <w:tcPr>
            <w:tcW w:w="3989" w:type="dxa"/>
          </w:tcPr>
          <w:p w:rsidR="006C4C8E" w:rsidRDefault="006C4C8E" w:rsidP="003B32B1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6C4C8E" w:rsidRDefault="006C4C8E" w:rsidP="003B32B1">
            <w:pPr>
              <w:pStyle w:val="Table"/>
              <w:jc w:val="center"/>
            </w:pPr>
            <w:r>
              <w:t>2668</w:t>
            </w:r>
          </w:p>
        </w:tc>
        <w:tc>
          <w:tcPr>
            <w:tcW w:w="3514" w:type="dxa"/>
          </w:tcPr>
          <w:p w:rsidR="006C4C8E" w:rsidRDefault="006C4C8E" w:rsidP="003B32B1">
            <w:pPr>
              <w:pStyle w:val="Table"/>
            </w:pPr>
            <w:r>
              <w:t>Supplies – Lodging Tax</w:t>
            </w:r>
          </w:p>
        </w:tc>
        <w:tc>
          <w:tcPr>
            <w:tcW w:w="1598" w:type="dxa"/>
            <w:gridSpan w:val="2"/>
          </w:tcPr>
          <w:p w:rsidR="006C4C8E" w:rsidRDefault="006C4C8E" w:rsidP="00470EBD">
            <w:pPr>
              <w:pStyle w:val="Table"/>
              <w:jc w:val="right"/>
            </w:pPr>
            <w:r>
              <w:t>8.90</w:t>
            </w:r>
          </w:p>
        </w:tc>
      </w:tr>
      <w:tr w:rsidR="006C4C8E" w:rsidTr="003B32B1">
        <w:tc>
          <w:tcPr>
            <w:tcW w:w="3989" w:type="dxa"/>
          </w:tcPr>
          <w:p w:rsidR="006C4C8E" w:rsidRDefault="006C4C8E" w:rsidP="003B32B1">
            <w:pPr>
              <w:pStyle w:val="Table"/>
            </w:pPr>
            <w:r>
              <w:t>Attorney Stephen Proctor</w:t>
            </w:r>
          </w:p>
        </w:tc>
        <w:tc>
          <w:tcPr>
            <w:tcW w:w="979" w:type="dxa"/>
          </w:tcPr>
          <w:p w:rsidR="006C4C8E" w:rsidRDefault="006C4C8E" w:rsidP="003B32B1">
            <w:pPr>
              <w:pStyle w:val="Table"/>
              <w:jc w:val="center"/>
            </w:pPr>
            <w:r>
              <w:t>2669</w:t>
            </w:r>
          </w:p>
        </w:tc>
        <w:tc>
          <w:tcPr>
            <w:tcW w:w="3514" w:type="dxa"/>
          </w:tcPr>
          <w:p w:rsidR="006C4C8E" w:rsidRDefault="006C4C8E" w:rsidP="003B32B1">
            <w:pPr>
              <w:pStyle w:val="Table"/>
            </w:pPr>
            <w:r>
              <w:t>Attorney/Gdn Fees – Probate Ct.</w:t>
            </w:r>
          </w:p>
        </w:tc>
        <w:tc>
          <w:tcPr>
            <w:tcW w:w="1598" w:type="dxa"/>
            <w:gridSpan w:val="2"/>
          </w:tcPr>
          <w:p w:rsidR="006C4C8E" w:rsidRDefault="006C4C8E" w:rsidP="00470EBD">
            <w:pPr>
              <w:pStyle w:val="Table"/>
              <w:jc w:val="right"/>
            </w:pPr>
            <w:r>
              <w:t>505.00</w:t>
            </w:r>
          </w:p>
        </w:tc>
      </w:tr>
      <w:tr w:rsidR="006C4C8E" w:rsidTr="003B32B1">
        <w:tc>
          <w:tcPr>
            <w:tcW w:w="3989" w:type="dxa"/>
          </w:tcPr>
          <w:p w:rsidR="006C4C8E" w:rsidRDefault="006C4C8E" w:rsidP="003B32B1">
            <w:pPr>
              <w:pStyle w:val="Table"/>
            </w:pPr>
            <w:r>
              <w:t>HO. CO. Probate Ct.</w:t>
            </w:r>
          </w:p>
        </w:tc>
        <w:tc>
          <w:tcPr>
            <w:tcW w:w="979" w:type="dxa"/>
          </w:tcPr>
          <w:p w:rsidR="006C4C8E" w:rsidRDefault="006C4C8E" w:rsidP="003B32B1">
            <w:pPr>
              <w:pStyle w:val="Table"/>
              <w:jc w:val="center"/>
            </w:pPr>
            <w:r>
              <w:t>2670</w:t>
            </w:r>
          </w:p>
        </w:tc>
        <w:tc>
          <w:tcPr>
            <w:tcW w:w="3514" w:type="dxa"/>
          </w:tcPr>
          <w:p w:rsidR="006C4C8E" w:rsidRDefault="006C4C8E" w:rsidP="003B32B1">
            <w:pPr>
              <w:pStyle w:val="Table"/>
            </w:pPr>
            <w:r>
              <w:t>Invest. Fee-D. Knapp/20162025 – Probate Ct.</w:t>
            </w:r>
          </w:p>
        </w:tc>
        <w:tc>
          <w:tcPr>
            <w:tcW w:w="1598" w:type="dxa"/>
            <w:gridSpan w:val="2"/>
          </w:tcPr>
          <w:p w:rsidR="006C4C8E" w:rsidRDefault="006C4C8E" w:rsidP="00470EBD">
            <w:pPr>
              <w:pStyle w:val="Table"/>
              <w:jc w:val="right"/>
            </w:pPr>
            <w:r>
              <w:t>50..00</w:t>
            </w:r>
          </w:p>
        </w:tc>
      </w:tr>
      <w:tr w:rsidR="006C4C8E" w:rsidTr="003B32B1">
        <w:tc>
          <w:tcPr>
            <w:tcW w:w="3989" w:type="dxa"/>
          </w:tcPr>
          <w:p w:rsidR="006C4C8E" w:rsidRDefault="006C4C8E" w:rsidP="003B32B1">
            <w:pPr>
              <w:pStyle w:val="Table"/>
            </w:pPr>
            <w:r>
              <w:t>Vance’s Law Enforcement</w:t>
            </w:r>
          </w:p>
        </w:tc>
        <w:tc>
          <w:tcPr>
            <w:tcW w:w="979" w:type="dxa"/>
          </w:tcPr>
          <w:p w:rsidR="006C4C8E" w:rsidRDefault="006C4C8E" w:rsidP="003B32B1">
            <w:pPr>
              <w:pStyle w:val="Table"/>
              <w:jc w:val="center"/>
            </w:pPr>
            <w:r>
              <w:t>2671</w:t>
            </w:r>
          </w:p>
        </w:tc>
        <w:tc>
          <w:tcPr>
            <w:tcW w:w="3514" w:type="dxa"/>
          </w:tcPr>
          <w:p w:rsidR="006C4C8E" w:rsidRDefault="006C4C8E" w:rsidP="003B32B1">
            <w:pPr>
              <w:pStyle w:val="Table"/>
            </w:pPr>
            <w:r>
              <w:t>Taser Batteries – Sheriff</w:t>
            </w:r>
          </w:p>
        </w:tc>
        <w:tc>
          <w:tcPr>
            <w:tcW w:w="1598" w:type="dxa"/>
            <w:gridSpan w:val="2"/>
          </w:tcPr>
          <w:p w:rsidR="006C4C8E" w:rsidRDefault="006C4C8E" w:rsidP="00470EBD">
            <w:pPr>
              <w:pStyle w:val="Table"/>
              <w:jc w:val="right"/>
            </w:pPr>
            <w:r>
              <w:t>171.21</w:t>
            </w:r>
          </w:p>
        </w:tc>
      </w:tr>
      <w:tr w:rsidR="006C4C8E" w:rsidTr="003B32B1">
        <w:tc>
          <w:tcPr>
            <w:tcW w:w="3989" w:type="dxa"/>
          </w:tcPr>
          <w:p w:rsidR="006C4C8E" w:rsidRDefault="006C4C8E" w:rsidP="003B32B1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6C4C8E" w:rsidRDefault="006C4C8E" w:rsidP="003B32B1">
            <w:pPr>
              <w:pStyle w:val="Table"/>
              <w:jc w:val="center"/>
            </w:pPr>
            <w:r>
              <w:t>2672</w:t>
            </w:r>
          </w:p>
        </w:tc>
        <w:tc>
          <w:tcPr>
            <w:tcW w:w="3514" w:type="dxa"/>
          </w:tcPr>
          <w:p w:rsidR="006C4C8E" w:rsidRDefault="006C4C8E" w:rsidP="003B32B1">
            <w:pPr>
              <w:pStyle w:val="Table"/>
            </w:pPr>
            <w:r>
              <w:t>Vending Supplies – Comm.</w:t>
            </w:r>
          </w:p>
        </w:tc>
        <w:tc>
          <w:tcPr>
            <w:tcW w:w="1598" w:type="dxa"/>
            <w:gridSpan w:val="2"/>
          </w:tcPr>
          <w:p w:rsidR="006C4C8E" w:rsidRDefault="006C4C8E" w:rsidP="00470EBD">
            <w:pPr>
              <w:pStyle w:val="Table"/>
              <w:jc w:val="right"/>
            </w:pPr>
            <w:r>
              <w:t>108.39</w:t>
            </w:r>
          </w:p>
        </w:tc>
      </w:tr>
      <w:tr w:rsidR="006C4C8E" w:rsidTr="003B32B1">
        <w:tc>
          <w:tcPr>
            <w:tcW w:w="3989" w:type="dxa"/>
          </w:tcPr>
          <w:p w:rsidR="006C4C8E" w:rsidRDefault="006C4C8E" w:rsidP="003B32B1">
            <w:pPr>
              <w:pStyle w:val="Table"/>
            </w:pPr>
            <w:r>
              <w:t>Jhanna Cray</w:t>
            </w:r>
          </w:p>
        </w:tc>
        <w:tc>
          <w:tcPr>
            <w:tcW w:w="979" w:type="dxa"/>
          </w:tcPr>
          <w:p w:rsidR="006C4C8E" w:rsidRDefault="006C4C8E" w:rsidP="003B32B1">
            <w:pPr>
              <w:pStyle w:val="Table"/>
              <w:jc w:val="center"/>
            </w:pPr>
            <w:r>
              <w:t>2673</w:t>
            </w:r>
          </w:p>
        </w:tc>
        <w:tc>
          <w:tcPr>
            <w:tcW w:w="3514" w:type="dxa"/>
          </w:tcPr>
          <w:p w:rsidR="006C4C8E" w:rsidRDefault="006C4C8E" w:rsidP="003B32B1">
            <w:pPr>
              <w:pStyle w:val="Table"/>
            </w:pPr>
            <w:r>
              <w:t>Gas Reimb. – Municipal Ct.</w:t>
            </w:r>
          </w:p>
        </w:tc>
        <w:tc>
          <w:tcPr>
            <w:tcW w:w="1598" w:type="dxa"/>
            <w:gridSpan w:val="2"/>
          </w:tcPr>
          <w:p w:rsidR="006C4C8E" w:rsidRDefault="006C4C8E" w:rsidP="00470EBD">
            <w:pPr>
              <w:pStyle w:val="Table"/>
              <w:jc w:val="right"/>
            </w:pPr>
            <w:r>
              <w:t>37.09</w:t>
            </w:r>
          </w:p>
        </w:tc>
      </w:tr>
      <w:tr w:rsidR="006C4C8E" w:rsidTr="003B32B1">
        <w:tc>
          <w:tcPr>
            <w:tcW w:w="3989" w:type="dxa"/>
          </w:tcPr>
          <w:p w:rsidR="006C4C8E" w:rsidRDefault="006C4C8E" w:rsidP="003B32B1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6C4C8E" w:rsidRDefault="006C4C8E" w:rsidP="003B32B1">
            <w:pPr>
              <w:pStyle w:val="Table"/>
              <w:jc w:val="center"/>
            </w:pPr>
            <w:r>
              <w:t>2674</w:t>
            </w:r>
          </w:p>
        </w:tc>
        <w:tc>
          <w:tcPr>
            <w:tcW w:w="3514" w:type="dxa"/>
          </w:tcPr>
          <w:p w:rsidR="006C4C8E" w:rsidRDefault="006C4C8E" w:rsidP="003B32B1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:rsidR="006C4C8E" w:rsidRDefault="006C4C8E" w:rsidP="00470EBD">
            <w:pPr>
              <w:pStyle w:val="Table"/>
              <w:jc w:val="right"/>
            </w:pPr>
            <w:r>
              <w:t>8.34</w:t>
            </w:r>
          </w:p>
        </w:tc>
      </w:tr>
      <w:tr w:rsidR="006C4C8E" w:rsidTr="003B32B1">
        <w:tc>
          <w:tcPr>
            <w:tcW w:w="3989" w:type="dxa"/>
          </w:tcPr>
          <w:p w:rsidR="006C4C8E" w:rsidRDefault="006C4C8E" w:rsidP="003B32B1">
            <w:pPr>
              <w:pStyle w:val="Table"/>
            </w:pPr>
            <w:r>
              <w:t>Appraisal Research Corp.</w:t>
            </w:r>
          </w:p>
        </w:tc>
        <w:tc>
          <w:tcPr>
            <w:tcW w:w="979" w:type="dxa"/>
          </w:tcPr>
          <w:p w:rsidR="006C4C8E" w:rsidRDefault="006C4C8E" w:rsidP="003B32B1">
            <w:pPr>
              <w:pStyle w:val="Table"/>
              <w:jc w:val="center"/>
            </w:pPr>
            <w:r>
              <w:t>2675</w:t>
            </w:r>
          </w:p>
        </w:tc>
        <w:tc>
          <w:tcPr>
            <w:tcW w:w="3514" w:type="dxa"/>
          </w:tcPr>
          <w:p w:rsidR="006C4C8E" w:rsidRDefault="006C4C8E" w:rsidP="003B32B1">
            <w:pPr>
              <w:pStyle w:val="Table"/>
            </w:pPr>
            <w:r>
              <w:t>Countywide Reappraisal – Auditor</w:t>
            </w:r>
          </w:p>
        </w:tc>
        <w:tc>
          <w:tcPr>
            <w:tcW w:w="1598" w:type="dxa"/>
            <w:gridSpan w:val="2"/>
          </w:tcPr>
          <w:p w:rsidR="006C4C8E" w:rsidRDefault="006C4C8E" w:rsidP="00470EBD">
            <w:pPr>
              <w:pStyle w:val="Table"/>
              <w:jc w:val="right"/>
            </w:pPr>
            <w:r>
              <w:t>27,775.76</w:t>
            </w:r>
          </w:p>
        </w:tc>
      </w:tr>
      <w:tr w:rsidR="006C4C8E" w:rsidTr="003B32B1">
        <w:tc>
          <w:tcPr>
            <w:tcW w:w="3989" w:type="dxa"/>
          </w:tcPr>
          <w:p w:rsidR="006C4C8E" w:rsidRDefault="006C4C8E" w:rsidP="003B32B1">
            <w:pPr>
              <w:pStyle w:val="Table"/>
            </w:pPr>
            <w:r>
              <w:t>Appraisal Research Corp.</w:t>
            </w:r>
          </w:p>
        </w:tc>
        <w:tc>
          <w:tcPr>
            <w:tcW w:w="979" w:type="dxa"/>
          </w:tcPr>
          <w:p w:rsidR="006C4C8E" w:rsidRDefault="006C4C8E" w:rsidP="003B32B1">
            <w:pPr>
              <w:pStyle w:val="Table"/>
              <w:jc w:val="center"/>
            </w:pPr>
            <w:r>
              <w:t>2676</w:t>
            </w:r>
          </w:p>
        </w:tc>
        <w:tc>
          <w:tcPr>
            <w:tcW w:w="3514" w:type="dxa"/>
          </w:tcPr>
          <w:p w:rsidR="006C4C8E" w:rsidRDefault="006C4C8E" w:rsidP="003B32B1">
            <w:pPr>
              <w:pStyle w:val="Table"/>
            </w:pPr>
            <w:r>
              <w:t>New Construction – Auditor</w:t>
            </w:r>
          </w:p>
        </w:tc>
        <w:tc>
          <w:tcPr>
            <w:tcW w:w="1598" w:type="dxa"/>
            <w:gridSpan w:val="2"/>
          </w:tcPr>
          <w:p w:rsidR="006C4C8E" w:rsidRDefault="006C4C8E" w:rsidP="00470EBD">
            <w:pPr>
              <w:pStyle w:val="Table"/>
              <w:jc w:val="right"/>
            </w:pPr>
            <w:r>
              <w:t>2,335.50</w:t>
            </w:r>
          </w:p>
        </w:tc>
      </w:tr>
      <w:tr w:rsidR="006C4C8E" w:rsidTr="003B32B1">
        <w:tc>
          <w:tcPr>
            <w:tcW w:w="3989" w:type="dxa"/>
          </w:tcPr>
          <w:p w:rsidR="006C4C8E" w:rsidRDefault="00756F15" w:rsidP="003B32B1">
            <w:pPr>
              <w:pStyle w:val="Table"/>
            </w:pPr>
            <w:r>
              <w:t>Ken Wilson</w:t>
            </w:r>
          </w:p>
        </w:tc>
        <w:tc>
          <w:tcPr>
            <w:tcW w:w="979" w:type="dxa"/>
          </w:tcPr>
          <w:p w:rsidR="006C4C8E" w:rsidRDefault="00756F15" w:rsidP="003B32B1">
            <w:pPr>
              <w:pStyle w:val="Table"/>
              <w:jc w:val="center"/>
            </w:pPr>
            <w:r>
              <w:t>2677</w:t>
            </w:r>
          </w:p>
        </w:tc>
        <w:tc>
          <w:tcPr>
            <w:tcW w:w="3514" w:type="dxa"/>
          </w:tcPr>
          <w:p w:rsidR="006C4C8E" w:rsidRDefault="00756F15" w:rsidP="003B32B1">
            <w:pPr>
              <w:pStyle w:val="Table"/>
            </w:pPr>
            <w:r>
              <w:t>Travel &amp; Misc Expenses – Auditor</w:t>
            </w:r>
          </w:p>
        </w:tc>
        <w:tc>
          <w:tcPr>
            <w:tcW w:w="1598" w:type="dxa"/>
            <w:gridSpan w:val="2"/>
          </w:tcPr>
          <w:p w:rsidR="006C4C8E" w:rsidRDefault="00756F15" w:rsidP="00470EBD">
            <w:pPr>
              <w:pStyle w:val="Table"/>
              <w:jc w:val="right"/>
            </w:pPr>
            <w:r>
              <w:t>297.80</w:t>
            </w:r>
          </w:p>
        </w:tc>
      </w:tr>
      <w:tr w:rsidR="00756F15" w:rsidTr="003B32B1">
        <w:tc>
          <w:tcPr>
            <w:tcW w:w="3989" w:type="dxa"/>
          </w:tcPr>
          <w:p w:rsidR="00756F15" w:rsidRDefault="00756F15" w:rsidP="003B32B1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756F15" w:rsidRDefault="00756F15" w:rsidP="003B32B1">
            <w:pPr>
              <w:pStyle w:val="Table"/>
              <w:jc w:val="center"/>
            </w:pPr>
            <w:r>
              <w:t>2678</w:t>
            </w:r>
          </w:p>
        </w:tc>
        <w:tc>
          <w:tcPr>
            <w:tcW w:w="3514" w:type="dxa"/>
          </w:tcPr>
          <w:p w:rsidR="00756F15" w:rsidRDefault="00756F15" w:rsidP="003B32B1">
            <w:pPr>
              <w:pStyle w:val="Table"/>
            </w:pPr>
            <w:r>
              <w:t>Telephone Bills – HSAWCD</w:t>
            </w:r>
          </w:p>
        </w:tc>
        <w:tc>
          <w:tcPr>
            <w:tcW w:w="1598" w:type="dxa"/>
            <w:gridSpan w:val="2"/>
          </w:tcPr>
          <w:p w:rsidR="00756F15" w:rsidRDefault="00756F15" w:rsidP="00470EBD">
            <w:pPr>
              <w:pStyle w:val="Table"/>
              <w:jc w:val="right"/>
            </w:pPr>
            <w:r>
              <w:t>61.59</w:t>
            </w:r>
          </w:p>
        </w:tc>
      </w:tr>
      <w:tr w:rsidR="00756F15" w:rsidTr="003B32B1">
        <w:tc>
          <w:tcPr>
            <w:tcW w:w="3989" w:type="dxa"/>
          </w:tcPr>
          <w:p w:rsidR="00756F15" w:rsidRDefault="00756F15" w:rsidP="003B32B1">
            <w:pPr>
              <w:pStyle w:val="Table"/>
            </w:pPr>
            <w:r>
              <w:t>Val Tech Communications</w:t>
            </w:r>
          </w:p>
        </w:tc>
        <w:tc>
          <w:tcPr>
            <w:tcW w:w="979" w:type="dxa"/>
          </w:tcPr>
          <w:p w:rsidR="00756F15" w:rsidRDefault="00756F15" w:rsidP="003B32B1">
            <w:pPr>
              <w:pStyle w:val="Table"/>
              <w:jc w:val="center"/>
            </w:pPr>
            <w:r>
              <w:t>2679</w:t>
            </w:r>
          </w:p>
        </w:tc>
        <w:tc>
          <w:tcPr>
            <w:tcW w:w="3514" w:type="dxa"/>
          </w:tcPr>
          <w:p w:rsidR="00756F15" w:rsidRDefault="00756F15" w:rsidP="003B32B1">
            <w:pPr>
              <w:pStyle w:val="Table"/>
            </w:pPr>
            <w:r>
              <w:t>Long Distance Telephone – HSWCD</w:t>
            </w:r>
          </w:p>
        </w:tc>
        <w:tc>
          <w:tcPr>
            <w:tcW w:w="1598" w:type="dxa"/>
            <w:gridSpan w:val="2"/>
          </w:tcPr>
          <w:p w:rsidR="00756F15" w:rsidRDefault="00756F15" w:rsidP="00470EBD">
            <w:pPr>
              <w:pStyle w:val="Table"/>
              <w:jc w:val="right"/>
            </w:pPr>
            <w:r>
              <w:t>9.78</w:t>
            </w:r>
          </w:p>
        </w:tc>
      </w:tr>
      <w:tr w:rsidR="00756F15" w:rsidTr="003B32B1">
        <w:tc>
          <w:tcPr>
            <w:tcW w:w="3989" w:type="dxa"/>
          </w:tcPr>
          <w:p w:rsidR="00756F15" w:rsidRDefault="00756F15" w:rsidP="003B32B1">
            <w:pPr>
              <w:pStyle w:val="Table"/>
            </w:pPr>
            <w:r>
              <w:t>HO. CO. Juvenile Ct.</w:t>
            </w:r>
          </w:p>
        </w:tc>
        <w:tc>
          <w:tcPr>
            <w:tcW w:w="979" w:type="dxa"/>
          </w:tcPr>
          <w:p w:rsidR="00756F15" w:rsidRDefault="00756F15" w:rsidP="003B32B1">
            <w:pPr>
              <w:pStyle w:val="Table"/>
              <w:jc w:val="center"/>
            </w:pPr>
            <w:r>
              <w:t>2680</w:t>
            </w:r>
          </w:p>
        </w:tc>
        <w:tc>
          <w:tcPr>
            <w:tcW w:w="3514" w:type="dxa"/>
          </w:tcPr>
          <w:p w:rsidR="00756F15" w:rsidRDefault="00756F15" w:rsidP="003B32B1">
            <w:pPr>
              <w:pStyle w:val="Table"/>
            </w:pPr>
            <w:r>
              <w:t>Substance Abuse – Juvenile Ct.</w:t>
            </w:r>
          </w:p>
        </w:tc>
        <w:tc>
          <w:tcPr>
            <w:tcW w:w="1598" w:type="dxa"/>
            <w:gridSpan w:val="2"/>
          </w:tcPr>
          <w:p w:rsidR="00756F15" w:rsidRDefault="00756F15" w:rsidP="00470EBD">
            <w:pPr>
              <w:pStyle w:val="Table"/>
              <w:jc w:val="right"/>
            </w:pPr>
            <w:r>
              <w:t>22,274.51</w:t>
            </w:r>
          </w:p>
        </w:tc>
      </w:tr>
      <w:tr w:rsidR="00756F15" w:rsidTr="003B32B1">
        <w:tc>
          <w:tcPr>
            <w:tcW w:w="3989" w:type="dxa"/>
          </w:tcPr>
          <w:p w:rsidR="00756F15" w:rsidRDefault="00756F15" w:rsidP="003B32B1">
            <w:pPr>
              <w:pStyle w:val="Table"/>
            </w:pPr>
            <w:r>
              <w:t>USA Bluebook</w:t>
            </w:r>
          </w:p>
        </w:tc>
        <w:tc>
          <w:tcPr>
            <w:tcW w:w="979" w:type="dxa"/>
          </w:tcPr>
          <w:p w:rsidR="00756F15" w:rsidRDefault="00756F15" w:rsidP="003B32B1">
            <w:pPr>
              <w:pStyle w:val="Table"/>
              <w:jc w:val="center"/>
            </w:pPr>
            <w:r>
              <w:t>2681</w:t>
            </w:r>
          </w:p>
        </w:tc>
        <w:tc>
          <w:tcPr>
            <w:tcW w:w="3514" w:type="dxa"/>
          </w:tcPr>
          <w:p w:rsidR="00756F15" w:rsidRDefault="00756F15" w:rsidP="003B32B1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756F15" w:rsidRDefault="00756F15" w:rsidP="00470EBD">
            <w:pPr>
              <w:pStyle w:val="Table"/>
              <w:jc w:val="right"/>
            </w:pPr>
            <w:r>
              <w:t>386.74</w:t>
            </w:r>
          </w:p>
        </w:tc>
      </w:tr>
      <w:tr w:rsidR="00756F15" w:rsidTr="003B32B1">
        <w:tc>
          <w:tcPr>
            <w:tcW w:w="3989" w:type="dxa"/>
          </w:tcPr>
          <w:p w:rsidR="00756F15" w:rsidRDefault="00756F15" w:rsidP="003B32B1">
            <w:pPr>
              <w:pStyle w:val="Table"/>
            </w:pPr>
            <w:r>
              <w:t>Ohio Pump &amp; Supply</w:t>
            </w:r>
          </w:p>
        </w:tc>
        <w:tc>
          <w:tcPr>
            <w:tcW w:w="979" w:type="dxa"/>
          </w:tcPr>
          <w:p w:rsidR="00756F15" w:rsidRDefault="00756F15" w:rsidP="003B32B1">
            <w:pPr>
              <w:pStyle w:val="Table"/>
              <w:jc w:val="center"/>
            </w:pPr>
            <w:r>
              <w:t>2682</w:t>
            </w:r>
          </w:p>
        </w:tc>
        <w:tc>
          <w:tcPr>
            <w:tcW w:w="3514" w:type="dxa"/>
          </w:tcPr>
          <w:p w:rsidR="00756F15" w:rsidRDefault="00756F15" w:rsidP="003B32B1">
            <w:pPr>
              <w:pStyle w:val="Table"/>
            </w:pPr>
            <w:r>
              <w:t>Parts-Equipment – Sewer</w:t>
            </w:r>
          </w:p>
        </w:tc>
        <w:tc>
          <w:tcPr>
            <w:tcW w:w="1598" w:type="dxa"/>
            <w:gridSpan w:val="2"/>
          </w:tcPr>
          <w:p w:rsidR="00756F15" w:rsidRDefault="00756F15" w:rsidP="00470EBD">
            <w:pPr>
              <w:pStyle w:val="Table"/>
              <w:jc w:val="right"/>
            </w:pPr>
            <w:r>
              <w:t>133.50</w:t>
            </w:r>
          </w:p>
        </w:tc>
      </w:tr>
      <w:tr w:rsidR="00756F15" w:rsidTr="003B32B1">
        <w:tc>
          <w:tcPr>
            <w:tcW w:w="3989" w:type="dxa"/>
          </w:tcPr>
          <w:p w:rsidR="00756F15" w:rsidRDefault="00756F15" w:rsidP="003B32B1">
            <w:pPr>
              <w:pStyle w:val="Table"/>
            </w:pPr>
            <w:r>
              <w:lastRenderedPageBreak/>
              <w:t>Huddles</w:t>
            </w:r>
          </w:p>
        </w:tc>
        <w:tc>
          <w:tcPr>
            <w:tcW w:w="979" w:type="dxa"/>
          </w:tcPr>
          <w:p w:rsidR="00756F15" w:rsidRDefault="00756F15" w:rsidP="003B32B1">
            <w:pPr>
              <w:pStyle w:val="Table"/>
              <w:jc w:val="center"/>
            </w:pPr>
            <w:r>
              <w:t>2683</w:t>
            </w:r>
          </w:p>
        </w:tc>
        <w:tc>
          <w:tcPr>
            <w:tcW w:w="3514" w:type="dxa"/>
          </w:tcPr>
          <w:p w:rsidR="00756F15" w:rsidRDefault="00756F15" w:rsidP="003B32B1">
            <w:pPr>
              <w:pStyle w:val="Table"/>
            </w:pPr>
            <w:r>
              <w:t>Kubota Tires – Sewer</w:t>
            </w:r>
          </w:p>
        </w:tc>
        <w:tc>
          <w:tcPr>
            <w:tcW w:w="1598" w:type="dxa"/>
            <w:gridSpan w:val="2"/>
          </w:tcPr>
          <w:p w:rsidR="00756F15" w:rsidRDefault="00756F15" w:rsidP="00470EBD">
            <w:pPr>
              <w:pStyle w:val="Table"/>
              <w:jc w:val="right"/>
            </w:pPr>
            <w:r>
              <w:t>174.00</w:t>
            </w:r>
          </w:p>
        </w:tc>
      </w:tr>
      <w:tr w:rsidR="00756F15" w:rsidTr="003B32B1">
        <w:tc>
          <w:tcPr>
            <w:tcW w:w="3989" w:type="dxa"/>
          </w:tcPr>
          <w:p w:rsidR="00756F15" w:rsidRDefault="00756F15" w:rsidP="003B32B1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756F15" w:rsidRDefault="00756F15" w:rsidP="003B32B1">
            <w:pPr>
              <w:pStyle w:val="Table"/>
              <w:jc w:val="center"/>
            </w:pPr>
            <w:r>
              <w:t>2684</w:t>
            </w:r>
          </w:p>
        </w:tc>
        <w:tc>
          <w:tcPr>
            <w:tcW w:w="3514" w:type="dxa"/>
          </w:tcPr>
          <w:p w:rsidR="00756F15" w:rsidRDefault="00756F15" w:rsidP="003B32B1">
            <w:pPr>
              <w:pStyle w:val="Table"/>
            </w:pPr>
            <w:r>
              <w:t>Cell Service – Sewer</w:t>
            </w:r>
          </w:p>
        </w:tc>
        <w:tc>
          <w:tcPr>
            <w:tcW w:w="1598" w:type="dxa"/>
            <w:gridSpan w:val="2"/>
          </w:tcPr>
          <w:p w:rsidR="00756F15" w:rsidRDefault="00756F15" w:rsidP="00470EBD">
            <w:pPr>
              <w:pStyle w:val="Table"/>
              <w:jc w:val="right"/>
            </w:pPr>
            <w:r>
              <w:t>18.26</w:t>
            </w:r>
          </w:p>
        </w:tc>
      </w:tr>
      <w:tr w:rsidR="00756F15" w:rsidTr="003B32B1">
        <w:tc>
          <w:tcPr>
            <w:tcW w:w="3989" w:type="dxa"/>
          </w:tcPr>
          <w:p w:rsidR="00756F15" w:rsidRDefault="00756F15" w:rsidP="003B32B1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756F15" w:rsidRDefault="00756F15" w:rsidP="003B32B1">
            <w:pPr>
              <w:pStyle w:val="Table"/>
              <w:jc w:val="center"/>
            </w:pPr>
            <w:r>
              <w:t>2685</w:t>
            </w:r>
          </w:p>
        </w:tc>
        <w:tc>
          <w:tcPr>
            <w:tcW w:w="3514" w:type="dxa"/>
          </w:tcPr>
          <w:p w:rsidR="00756F15" w:rsidRDefault="00756F15" w:rsidP="003B32B1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756F15" w:rsidRDefault="00756F15" w:rsidP="00470EBD">
            <w:pPr>
              <w:pStyle w:val="Table"/>
              <w:jc w:val="right"/>
            </w:pPr>
            <w:r>
              <w:t>65.19</w:t>
            </w:r>
          </w:p>
        </w:tc>
      </w:tr>
      <w:tr w:rsidR="00756F15" w:rsidTr="003B32B1">
        <w:tc>
          <w:tcPr>
            <w:tcW w:w="3989" w:type="dxa"/>
          </w:tcPr>
          <w:p w:rsidR="00756F15" w:rsidRDefault="00756F15" w:rsidP="003B32B1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756F15" w:rsidRDefault="00756F15" w:rsidP="003B32B1">
            <w:pPr>
              <w:pStyle w:val="Table"/>
              <w:jc w:val="center"/>
            </w:pPr>
            <w:r>
              <w:t>2686</w:t>
            </w:r>
          </w:p>
        </w:tc>
        <w:tc>
          <w:tcPr>
            <w:tcW w:w="3514" w:type="dxa"/>
          </w:tcPr>
          <w:p w:rsidR="00756F15" w:rsidRDefault="00756F15" w:rsidP="003B32B1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756F15" w:rsidRDefault="00756F15" w:rsidP="00470EBD">
            <w:pPr>
              <w:pStyle w:val="Table"/>
              <w:jc w:val="right"/>
            </w:pPr>
            <w:r>
              <w:t>66.63</w:t>
            </w:r>
          </w:p>
        </w:tc>
      </w:tr>
      <w:tr w:rsidR="00756F15" w:rsidTr="003B32B1">
        <w:tc>
          <w:tcPr>
            <w:tcW w:w="3989" w:type="dxa"/>
          </w:tcPr>
          <w:p w:rsidR="00756F15" w:rsidRDefault="00756F15" w:rsidP="003B32B1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756F15" w:rsidRDefault="00756F15" w:rsidP="003B32B1">
            <w:pPr>
              <w:pStyle w:val="Table"/>
              <w:jc w:val="center"/>
            </w:pPr>
            <w:r>
              <w:t>2687</w:t>
            </w:r>
          </w:p>
        </w:tc>
        <w:tc>
          <w:tcPr>
            <w:tcW w:w="3514" w:type="dxa"/>
          </w:tcPr>
          <w:p w:rsidR="00756F15" w:rsidRDefault="00756F15" w:rsidP="003B32B1">
            <w:pPr>
              <w:pStyle w:val="Table"/>
            </w:pPr>
            <w:r>
              <w:t>Misc. Supplies – SHSC</w:t>
            </w:r>
          </w:p>
        </w:tc>
        <w:tc>
          <w:tcPr>
            <w:tcW w:w="1598" w:type="dxa"/>
            <w:gridSpan w:val="2"/>
          </w:tcPr>
          <w:p w:rsidR="00756F15" w:rsidRDefault="00756F15" w:rsidP="00470EBD">
            <w:pPr>
              <w:pStyle w:val="Table"/>
              <w:jc w:val="right"/>
            </w:pPr>
            <w:r>
              <w:t>275.05</w:t>
            </w:r>
          </w:p>
        </w:tc>
      </w:tr>
      <w:tr w:rsidR="00756F15" w:rsidTr="003B32B1">
        <w:tc>
          <w:tcPr>
            <w:tcW w:w="3989" w:type="dxa"/>
          </w:tcPr>
          <w:p w:rsidR="00756F15" w:rsidRDefault="00756F15" w:rsidP="003B32B1">
            <w:pPr>
              <w:pStyle w:val="Table"/>
            </w:pPr>
            <w:r>
              <w:t>Kevin’s Full Service</w:t>
            </w:r>
          </w:p>
        </w:tc>
        <w:tc>
          <w:tcPr>
            <w:tcW w:w="979" w:type="dxa"/>
          </w:tcPr>
          <w:p w:rsidR="00756F15" w:rsidRDefault="00756F15" w:rsidP="003B32B1">
            <w:pPr>
              <w:pStyle w:val="Table"/>
              <w:jc w:val="center"/>
            </w:pPr>
            <w:r>
              <w:t>2688</w:t>
            </w:r>
          </w:p>
        </w:tc>
        <w:tc>
          <w:tcPr>
            <w:tcW w:w="3514" w:type="dxa"/>
          </w:tcPr>
          <w:p w:rsidR="00756F15" w:rsidRDefault="00756F15" w:rsidP="003B32B1">
            <w:pPr>
              <w:pStyle w:val="Table"/>
            </w:pPr>
            <w:r>
              <w:t>Gas Service-Supply After Hours – SHSC</w:t>
            </w:r>
          </w:p>
        </w:tc>
        <w:tc>
          <w:tcPr>
            <w:tcW w:w="1598" w:type="dxa"/>
            <w:gridSpan w:val="2"/>
          </w:tcPr>
          <w:p w:rsidR="00756F15" w:rsidRDefault="00756F15" w:rsidP="00470EBD">
            <w:pPr>
              <w:pStyle w:val="Table"/>
              <w:jc w:val="right"/>
            </w:pPr>
            <w:r>
              <w:t>76.33</w:t>
            </w:r>
          </w:p>
        </w:tc>
      </w:tr>
      <w:tr w:rsidR="00756F15" w:rsidTr="003B32B1">
        <w:tc>
          <w:tcPr>
            <w:tcW w:w="3989" w:type="dxa"/>
          </w:tcPr>
          <w:p w:rsidR="00756F15" w:rsidRDefault="007B3111" w:rsidP="003B32B1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756F15" w:rsidRDefault="007B3111" w:rsidP="003B32B1">
            <w:pPr>
              <w:pStyle w:val="Table"/>
              <w:jc w:val="center"/>
            </w:pPr>
            <w:r>
              <w:t>2689</w:t>
            </w:r>
          </w:p>
        </w:tc>
        <w:tc>
          <w:tcPr>
            <w:tcW w:w="3514" w:type="dxa"/>
          </w:tcPr>
          <w:p w:rsidR="00756F15" w:rsidRDefault="007B3111" w:rsidP="003B32B1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756F15" w:rsidRDefault="007B3111" w:rsidP="00470EBD">
            <w:pPr>
              <w:pStyle w:val="Table"/>
              <w:jc w:val="right"/>
            </w:pPr>
            <w:r>
              <w:t>24.19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Lewellens Service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2690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Bottle Water Service – SHSC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5.90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2691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Water Service – SHSC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109.34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2692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964.02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Village Café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2693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Monthly Luncheon – SHSC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197.31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Carpenter’s Mini Mart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2694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Food Supplies for Events – SHSC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223.50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Carla Smyers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2695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Mileage Reimb. – SHSC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103.00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Dorothy Rau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2697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Mileage Reimb. – SHSC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82.08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Tina Koska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2698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Travel Reimb. – SHSC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173.88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Robert Fitzgerald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2699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Mileage/Supplies PSI Writer – Common Pleas Ct.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34.56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Global Star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2700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Wireless Phone Subscription – EMA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616.43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2701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Cell Phone – EMA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78.20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Adventure Golf at Rempel’s Grove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2702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Group Activity for Hopewell in Service Coordination – FCFC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57.00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Elizabeth Nihiser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2703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Photography Group Services – FCFC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2,500.00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2704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Travel Expenses – FCFC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239.70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Gordon Flesch Co., Inc.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2705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Maint. Agreement on Canon IRAC 2030 Copier – Engineer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84.00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Dexter Co.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2706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58.20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Patton’s Truck Service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2707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598.09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2708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97.60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Bridgeport Equipment &amp; Tool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2709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Pairs For Repairs &amp; Restock – Engineer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144.84</w:t>
            </w:r>
          </w:p>
        </w:tc>
      </w:tr>
      <w:tr w:rsidR="007B3111" w:rsidTr="003B32B1">
        <w:tc>
          <w:tcPr>
            <w:tcW w:w="3989" w:type="dxa"/>
          </w:tcPr>
          <w:p w:rsidR="007B3111" w:rsidRDefault="007B3111" w:rsidP="003B32B1">
            <w:pPr>
              <w:pStyle w:val="Table"/>
            </w:pPr>
            <w:r>
              <w:t>Marty’s Wrecker Service &amp; Repair</w:t>
            </w:r>
          </w:p>
        </w:tc>
        <w:tc>
          <w:tcPr>
            <w:tcW w:w="979" w:type="dxa"/>
          </w:tcPr>
          <w:p w:rsidR="007B3111" w:rsidRDefault="007B3111" w:rsidP="003B32B1">
            <w:pPr>
              <w:pStyle w:val="Table"/>
              <w:jc w:val="center"/>
            </w:pPr>
            <w:r>
              <w:t>2710</w:t>
            </w:r>
          </w:p>
        </w:tc>
        <w:tc>
          <w:tcPr>
            <w:tcW w:w="3514" w:type="dxa"/>
          </w:tcPr>
          <w:p w:rsidR="007B3111" w:rsidRDefault="007B3111" w:rsidP="003B32B1">
            <w:pPr>
              <w:pStyle w:val="Table"/>
            </w:pPr>
            <w:r>
              <w:t>Tow Truck # 96 – Engineer</w:t>
            </w:r>
          </w:p>
        </w:tc>
        <w:tc>
          <w:tcPr>
            <w:tcW w:w="1598" w:type="dxa"/>
            <w:gridSpan w:val="2"/>
          </w:tcPr>
          <w:p w:rsidR="007B3111" w:rsidRDefault="007B3111" w:rsidP="00470EBD">
            <w:pPr>
              <w:pStyle w:val="Table"/>
              <w:jc w:val="right"/>
            </w:pPr>
            <w:r>
              <w:t>150.00</w:t>
            </w:r>
          </w:p>
        </w:tc>
      </w:tr>
      <w:tr w:rsidR="007B3111" w:rsidTr="003B32B1">
        <w:tc>
          <w:tcPr>
            <w:tcW w:w="3989" w:type="dxa"/>
          </w:tcPr>
          <w:p w:rsidR="007B3111" w:rsidRDefault="00456A47" w:rsidP="003B32B1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7B3111" w:rsidRDefault="00456A47" w:rsidP="003B32B1">
            <w:pPr>
              <w:pStyle w:val="Table"/>
              <w:jc w:val="center"/>
            </w:pPr>
            <w:r>
              <w:t>2711</w:t>
            </w:r>
          </w:p>
        </w:tc>
        <w:tc>
          <w:tcPr>
            <w:tcW w:w="3514" w:type="dxa"/>
          </w:tcPr>
          <w:p w:rsidR="007B3111" w:rsidRDefault="00456A47" w:rsidP="003B32B1">
            <w:pPr>
              <w:pStyle w:val="Table"/>
            </w:pPr>
            <w:r>
              <w:t>Cleaning – Engineer</w:t>
            </w:r>
          </w:p>
        </w:tc>
        <w:tc>
          <w:tcPr>
            <w:tcW w:w="1598" w:type="dxa"/>
            <w:gridSpan w:val="2"/>
          </w:tcPr>
          <w:p w:rsidR="007B3111" w:rsidRDefault="00456A47" w:rsidP="00470EBD">
            <w:pPr>
              <w:pStyle w:val="Table"/>
              <w:jc w:val="right"/>
            </w:pPr>
            <w:r>
              <w:t>125.00</w:t>
            </w:r>
          </w:p>
        </w:tc>
      </w:tr>
      <w:tr w:rsidR="00456A47" w:rsidTr="003B32B1">
        <w:tc>
          <w:tcPr>
            <w:tcW w:w="3989" w:type="dxa"/>
          </w:tcPr>
          <w:p w:rsidR="00456A47" w:rsidRDefault="00456A47" w:rsidP="003B32B1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456A47" w:rsidRDefault="00456A47" w:rsidP="003B32B1">
            <w:pPr>
              <w:pStyle w:val="Table"/>
              <w:jc w:val="center"/>
            </w:pPr>
            <w:r>
              <w:t>2712</w:t>
            </w:r>
          </w:p>
        </w:tc>
        <w:tc>
          <w:tcPr>
            <w:tcW w:w="3514" w:type="dxa"/>
          </w:tcPr>
          <w:p w:rsidR="00456A47" w:rsidRDefault="00456A47" w:rsidP="003B32B1">
            <w:pPr>
              <w:pStyle w:val="Table"/>
            </w:pPr>
            <w:r>
              <w:t>Water &amp; Sewage – Engineer</w:t>
            </w:r>
          </w:p>
        </w:tc>
        <w:tc>
          <w:tcPr>
            <w:tcW w:w="1598" w:type="dxa"/>
            <w:gridSpan w:val="2"/>
          </w:tcPr>
          <w:p w:rsidR="00456A47" w:rsidRDefault="00456A47" w:rsidP="00470EBD">
            <w:pPr>
              <w:pStyle w:val="Table"/>
              <w:jc w:val="right"/>
            </w:pPr>
            <w:r>
              <w:t>287.35</w:t>
            </w:r>
          </w:p>
        </w:tc>
      </w:tr>
      <w:tr w:rsidR="00456A47" w:rsidTr="003B32B1">
        <w:tc>
          <w:tcPr>
            <w:tcW w:w="3989" w:type="dxa"/>
          </w:tcPr>
          <w:p w:rsidR="00456A47" w:rsidRDefault="00456A47" w:rsidP="003B32B1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456A47" w:rsidRDefault="00456A47" w:rsidP="003B32B1">
            <w:pPr>
              <w:pStyle w:val="Table"/>
              <w:jc w:val="center"/>
            </w:pPr>
            <w:r>
              <w:t>2713</w:t>
            </w:r>
          </w:p>
        </w:tc>
        <w:tc>
          <w:tcPr>
            <w:tcW w:w="3514" w:type="dxa"/>
          </w:tcPr>
          <w:p w:rsidR="00456A47" w:rsidRDefault="00456A47" w:rsidP="003B32B1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456A47" w:rsidRDefault="00456A47" w:rsidP="00470EBD">
            <w:pPr>
              <w:pStyle w:val="Table"/>
              <w:jc w:val="right"/>
            </w:pPr>
            <w:r>
              <w:t>269.99</w:t>
            </w:r>
          </w:p>
        </w:tc>
      </w:tr>
      <w:tr w:rsidR="00456A47" w:rsidTr="003B32B1">
        <w:tc>
          <w:tcPr>
            <w:tcW w:w="3989" w:type="dxa"/>
          </w:tcPr>
          <w:p w:rsidR="00456A47" w:rsidRDefault="00456A47" w:rsidP="003B32B1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456A47" w:rsidRDefault="00456A47" w:rsidP="003B32B1">
            <w:pPr>
              <w:pStyle w:val="Table"/>
              <w:jc w:val="center"/>
            </w:pPr>
            <w:r>
              <w:t>2714</w:t>
            </w:r>
          </w:p>
        </w:tc>
        <w:tc>
          <w:tcPr>
            <w:tcW w:w="3514" w:type="dxa"/>
          </w:tcPr>
          <w:p w:rsidR="00456A47" w:rsidRDefault="00456A47" w:rsidP="003B32B1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456A47" w:rsidRDefault="00456A47" w:rsidP="00470EBD">
            <w:pPr>
              <w:pStyle w:val="Table"/>
              <w:jc w:val="right"/>
            </w:pPr>
            <w:r>
              <w:t>759.13</w:t>
            </w:r>
          </w:p>
        </w:tc>
      </w:tr>
      <w:tr w:rsidR="00456A47" w:rsidTr="003B32B1">
        <w:tc>
          <w:tcPr>
            <w:tcW w:w="3989" w:type="dxa"/>
          </w:tcPr>
          <w:p w:rsidR="00456A47" w:rsidRDefault="00456A47" w:rsidP="003B32B1">
            <w:pPr>
              <w:pStyle w:val="Table"/>
            </w:pPr>
            <w:r>
              <w:t>RH Fire Extinguisher Service</w:t>
            </w:r>
          </w:p>
        </w:tc>
        <w:tc>
          <w:tcPr>
            <w:tcW w:w="979" w:type="dxa"/>
          </w:tcPr>
          <w:p w:rsidR="00456A47" w:rsidRDefault="00456A47" w:rsidP="003B32B1">
            <w:pPr>
              <w:pStyle w:val="Table"/>
              <w:jc w:val="center"/>
            </w:pPr>
            <w:r>
              <w:t>2715</w:t>
            </w:r>
          </w:p>
        </w:tc>
        <w:tc>
          <w:tcPr>
            <w:tcW w:w="3514" w:type="dxa"/>
          </w:tcPr>
          <w:p w:rsidR="00456A47" w:rsidRDefault="00456A47" w:rsidP="003B32B1">
            <w:pPr>
              <w:pStyle w:val="Table"/>
            </w:pPr>
            <w:r>
              <w:t>Fire Extinguisher Service – Engineer</w:t>
            </w:r>
          </w:p>
        </w:tc>
        <w:tc>
          <w:tcPr>
            <w:tcW w:w="1598" w:type="dxa"/>
            <w:gridSpan w:val="2"/>
          </w:tcPr>
          <w:p w:rsidR="00456A47" w:rsidRDefault="00456A47" w:rsidP="00470EBD">
            <w:pPr>
              <w:pStyle w:val="Table"/>
              <w:jc w:val="right"/>
            </w:pPr>
            <w:r>
              <w:t>362.00</w:t>
            </w:r>
          </w:p>
        </w:tc>
      </w:tr>
      <w:tr w:rsidR="00456A47" w:rsidTr="003B32B1">
        <w:tc>
          <w:tcPr>
            <w:tcW w:w="3989" w:type="dxa"/>
          </w:tcPr>
          <w:p w:rsidR="00456A47" w:rsidRDefault="00456A47" w:rsidP="003B32B1">
            <w:pPr>
              <w:pStyle w:val="Table"/>
            </w:pPr>
            <w:r>
              <w:t>Ohio LTAP Center</w:t>
            </w:r>
          </w:p>
        </w:tc>
        <w:tc>
          <w:tcPr>
            <w:tcW w:w="979" w:type="dxa"/>
          </w:tcPr>
          <w:p w:rsidR="00456A47" w:rsidRDefault="00456A47" w:rsidP="003B32B1">
            <w:pPr>
              <w:pStyle w:val="Table"/>
              <w:jc w:val="center"/>
            </w:pPr>
            <w:r>
              <w:t>2716</w:t>
            </w:r>
          </w:p>
        </w:tc>
        <w:tc>
          <w:tcPr>
            <w:tcW w:w="3514" w:type="dxa"/>
          </w:tcPr>
          <w:p w:rsidR="00456A47" w:rsidRDefault="00456A47" w:rsidP="003B32B1">
            <w:pPr>
              <w:pStyle w:val="Table"/>
            </w:pPr>
            <w:r>
              <w:t>Reg. for Robert Heady for Categorical Exclusion Conf. – Engineer</w:t>
            </w:r>
          </w:p>
        </w:tc>
        <w:tc>
          <w:tcPr>
            <w:tcW w:w="1598" w:type="dxa"/>
            <w:gridSpan w:val="2"/>
          </w:tcPr>
          <w:p w:rsidR="00456A47" w:rsidRDefault="00456A47" w:rsidP="00470EBD">
            <w:pPr>
              <w:pStyle w:val="Table"/>
              <w:jc w:val="right"/>
            </w:pPr>
            <w:r>
              <w:t>115.00</w:t>
            </w:r>
          </w:p>
        </w:tc>
      </w:tr>
      <w:tr w:rsidR="00456A47" w:rsidTr="003B32B1">
        <w:tc>
          <w:tcPr>
            <w:tcW w:w="3989" w:type="dxa"/>
          </w:tcPr>
          <w:p w:rsidR="00456A47" w:rsidRDefault="00456A47" w:rsidP="003B32B1">
            <w:pPr>
              <w:pStyle w:val="Table"/>
            </w:pPr>
            <w:r>
              <w:t>Hocking Valley Laser, LTD</w:t>
            </w:r>
          </w:p>
        </w:tc>
        <w:tc>
          <w:tcPr>
            <w:tcW w:w="979" w:type="dxa"/>
          </w:tcPr>
          <w:p w:rsidR="00456A47" w:rsidRDefault="00456A47" w:rsidP="003B32B1">
            <w:pPr>
              <w:pStyle w:val="Table"/>
              <w:jc w:val="center"/>
            </w:pPr>
            <w:r>
              <w:t>2717</w:t>
            </w:r>
          </w:p>
        </w:tc>
        <w:tc>
          <w:tcPr>
            <w:tcW w:w="3514" w:type="dxa"/>
          </w:tcPr>
          <w:p w:rsidR="00456A47" w:rsidRDefault="00456A47" w:rsidP="003B32B1">
            <w:pPr>
              <w:pStyle w:val="Table"/>
            </w:pPr>
            <w:r>
              <w:t>Laser Cut-Insert Holders – Engineer</w:t>
            </w:r>
          </w:p>
        </w:tc>
        <w:tc>
          <w:tcPr>
            <w:tcW w:w="1598" w:type="dxa"/>
            <w:gridSpan w:val="2"/>
          </w:tcPr>
          <w:p w:rsidR="00456A47" w:rsidRDefault="00456A47" w:rsidP="00470EBD">
            <w:pPr>
              <w:pStyle w:val="Table"/>
              <w:jc w:val="right"/>
            </w:pPr>
            <w:r>
              <w:t>900.00</w:t>
            </w:r>
          </w:p>
        </w:tc>
      </w:tr>
      <w:tr w:rsidR="00456A47" w:rsidTr="003B32B1">
        <w:tc>
          <w:tcPr>
            <w:tcW w:w="3989" w:type="dxa"/>
          </w:tcPr>
          <w:p w:rsidR="00456A47" w:rsidRDefault="00456A47" w:rsidP="003B32B1">
            <w:pPr>
              <w:pStyle w:val="Table"/>
            </w:pPr>
            <w:r>
              <w:t>Carter-Waters</w:t>
            </w:r>
          </w:p>
        </w:tc>
        <w:tc>
          <w:tcPr>
            <w:tcW w:w="979" w:type="dxa"/>
          </w:tcPr>
          <w:p w:rsidR="00456A47" w:rsidRDefault="00456A47" w:rsidP="003B32B1">
            <w:pPr>
              <w:pStyle w:val="Table"/>
              <w:jc w:val="center"/>
            </w:pPr>
            <w:r>
              <w:t>2718</w:t>
            </w:r>
          </w:p>
        </w:tc>
        <w:tc>
          <w:tcPr>
            <w:tcW w:w="3514" w:type="dxa"/>
          </w:tcPr>
          <w:p w:rsidR="00456A47" w:rsidRDefault="00456A47" w:rsidP="003B32B1">
            <w:pPr>
              <w:pStyle w:val="Table"/>
            </w:pPr>
            <w:r>
              <w:t>Concrete Sealer – Engineer</w:t>
            </w:r>
          </w:p>
        </w:tc>
        <w:tc>
          <w:tcPr>
            <w:tcW w:w="1598" w:type="dxa"/>
            <w:gridSpan w:val="2"/>
          </w:tcPr>
          <w:p w:rsidR="00456A47" w:rsidRDefault="00456A47" w:rsidP="00470EBD">
            <w:pPr>
              <w:pStyle w:val="Table"/>
              <w:jc w:val="right"/>
            </w:pPr>
            <w:r>
              <w:t>490.70</w:t>
            </w:r>
          </w:p>
        </w:tc>
      </w:tr>
      <w:tr w:rsidR="00456A47" w:rsidTr="003B32B1">
        <w:tc>
          <w:tcPr>
            <w:tcW w:w="3989" w:type="dxa"/>
          </w:tcPr>
          <w:p w:rsidR="00456A47" w:rsidRDefault="00456A47" w:rsidP="003B32B1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456A47" w:rsidRDefault="00456A47" w:rsidP="003B32B1">
            <w:pPr>
              <w:pStyle w:val="Table"/>
              <w:jc w:val="center"/>
            </w:pPr>
            <w:r>
              <w:t>2719</w:t>
            </w:r>
          </w:p>
        </w:tc>
        <w:tc>
          <w:tcPr>
            <w:tcW w:w="3514" w:type="dxa"/>
          </w:tcPr>
          <w:p w:rsidR="00456A47" w:rsidRDefault="00456A47" w:rsidP="003B32B1">
            <w:pPr>
              <w:pStyle w:val="Table"/>
            </w:pPr>
            <w:r>
              <w:t>Service Contract – Recorder</w:t>
            </w:r>
          </w:p>
        </w:tc>
        <w:tc>
          <w:tcPr>
            <w:tcW w:w="1598" w:type="dxa"/>
            <w:gridSpan w:val="2"/>
          </w:tcPr>
          <w:p w:rsidR="00456A47" w:rsidRDefault="00456A47" w:rsidP="00470EBD">
            <w:pPr>
              <w:pStyle w:val="Table"/>
              <w:jc w:val="right"/>
            </w:pPr>
            <w:r>
              <w:t>97.00</w:t>
            </w:r>
          </w:p>
        </w:tc>
      </w:tr>
      <w:tr w:rsidR="00456A47" w:rsidTr="003B32B1">
        <w:tc>
          <w:tcPr>
            <w:tcW w:w="3989" w:type="dxa"/>
          </w:tcPr>
          <w:p w:rsidR="00456A47" w:rsidRDefault="00456A47" w:rsidP="003B32B1">
            <w:pPr>
              <w:pStyle w:val="Table"/>
            </w:pPr>
            <w:r>
              <w:lastRenderedPageBreak/>
              <w:t>JAVS</w:t>
            </w:r>
          </w:p>
        </w:tc>
        <w:tc>
          <w:tcPr>
            <w:tcW w:w="979" w:type="dxa"/>
          </w:tcPr>
          <w:p w:rsidR="00456A47" w:rsidRDefault="00456A47" w:rsidP="003B32B1">
            <w:pPr>
              <w:pStyle w:val="Table"/>
              <w:jc w:val="center"/>
            </w:pPr>
            <w:r>
              <w:t>2720</w:t>
            </w:r>
          </w:p>
        </w:tc>
        <w:tc>
          <w:tcPr>
            <w:tcW w:w="3514" w:type="dxa"/>
          </w:tcPr>
          <w:p w:rsidR="00456A47" w:rsidRDefault="00456A47" w:rsidP="003B32B1">
            <w:pPr>
              <w:pStyle w:val="Table"/>
            </w:pPr>
            <w:r>
              <w:t>JAVS Centro CX Digital System , Audio System – Common Pleas Ct.</w:t>
            </w:r>
          </w:p>
        </w:tc>
        <w:tc>
          <w:tcPr>
            <w:tcW w:w="1598" w:type="dxa"/>
            <w:gridSpan w:val="2"/>
          </w:tcPr>
          <w:p w:rsidR="00456A47" w:rsidRDefault="00456A47" w:rsidP="00470EBD">
            <w:pPr>
              <w:pStyle w:val="Table"/>
              <w:jc w:val="right"/>
            </w:pPr>
            <w:r>
              <w:t>31,347.00</w:t>
            </w:r>
          </w:p>
        </w:tc>
      </w:tr>
      <w:tr w:rsidR="00456A47" w:rsidTr="003B32B1">
        <w:tc>
          <w:tcPr>
            <w:tcW w:w="3989" w:type="dxa"/>
          </w:tcPr>
          <w:p w:rsidR="00456A47" w:rsidRDefault="00456A47" w:rsidP="003B32B1">
            <w:pPr>
              <w:pStyle w:val="Table"/>
            </w:pPr>
            <w:r>
              <w:t>Buckeye Hills-Hocking Valley</w:t>
            </w:r>
          </w:p>
        </w:tc>
        <w:tc>
          <w:tcPr>
            <w:tcW w:w="979" w:type="dxa"/>
          </w:tcPr>
          <w:p w:rsidR="00456A47" w:rsidRDefault="00456A47" w:rsidP="003B32B1">
            <w:pPr>
              <w:pStyle w:val="Table"/>
              <w:jc w:val="center"/>
            </w:pPr>
            <w:r>
              <w:t>2721</w:t>
            </w:r>
          </w:p>
        </w:tc>
        <w:tc>
          <w:tcPr>
            <w:tcW w:w="3514" w:type="dxa"/>
          </w:tcPr>
          <w:p w:rsidR="00456A47" w:rsidRDefault="00456A47" w:rsidP="003B32B1">
            <w:pPr>
              <w:pStyle w:val="Table"/>
            </w:pPr>
            <w:r>
              <w:t>Local Cash Contribution July 2016-June 2017 – Comm.</w:t>
            </w:r>
          </w:p>
        </w:tc>
        <w:tc>
          <w:tcPr>
            <w:tcW w:w="1598" w:type="dxa"/>
            <w:gridSpan w:val="2"/>
          </w:tcPr>
          <w:p w:rsidR="00456A47" w:rsidRDefault="00456A47" w:rsidP="00470EBD">
            <w:pPr>
              <w:pStyle w:val="Table"/>
              <w:jc w:val="right"/>
            </w:pPr>
            <w:r>
              <w:t>2,222.80</w:t>
            </w:r>
          </w:p>
        </w:tc>
      </w:tr>
      <w:tr w:rsidR="00456A47" w:rsidTr="003B32B1">
        <w:tc>
          <w:tcPr>
            <w:tcW w:w="3989" w:type="dxa"/>
          </w:tcPr>
          <w:p w:rsidR="00456A47" w:rsidRDefault="00456A47" w:rsidP="003B32B1">
            <w:pPr>
              <w:pStyle w:val="Table"/>
            </w:pPr>
            <w:r>
              <w:t>Eli Burchfield</w:t>
            </w:r>
          </w:p>
        </w:tc>
        <w:tc>
          <w:tcPr>
            <w:tcW w:w="979" w:type="dxa"/>
          </w:tcPr>
          <w:p w:rsidR="00456A47" w:rsidRDefault="00456A47" w:rsidP="003B32B1">
            <w:pPr>
              <w:pStyle w:val="Table"/>
              <w:jc w:val="center"/>
            </w:pPr>
            <w:r>
              <w:t>2722</w:t>
            </w:r>
          </w:p>
        </w:tc>
        <w:tc>
          <w:tcPr>
            <w:tcW w:w="3514" w:type="dxa"/>
          </w:tcPr>
          <w:p w:rsidR="00456A47" w:rsidRDefault="00456A47" w:rsidP="003B32B1">
            <w:pPr>
              <w:pStyle w:val="Table"/>
            </w:pPr>
            <w:r>
              <w:t>Reimb. for Expenses Audio Cables for Courtroom, Gasoline for Cruiser, Food for Juvenile – Juvenile Ct.</w:t>
            </w:r>
          </w:p>
        </w:tc>
        <w:tc>
          <w:tcPr>
            <w:tcW w:w="1598" w:type="dxa"/>
            <w:gridSpan w:val="2"/>
          </w:tcPr>
          <w:p w:rsidR="00456A47" w:rsidRDefault="00456A47" w:rsidP="00470EBD">
            <w:pPr>
              <w:pStyle w:val="Table"/>
              <w:jc w:val="right"/>
            </w:pPr>
            <w:r>
              <w:t>36.58</w:t>
            </w:r>
          </w:p>
        </w:tc>
      </w:tr>
      <w:tr w:rsidR="00456A47" w:rsidTr="003B32B1">
        <w:tc>
          <w:tcPr>
            <w:tcW w:w="3989" w:type="dxa"/>
          </w:tcPr>
          <w:p w:rsidR="00456A47" w:rsidRDefault="00456A47" w:rsidP="003B32B1">
            <w:pPr>
              <w:pStyle w:val="Table"/>
            </w:pPr>
            <w:r>
              <w:t>Josh Givens</w:t>
            </w:r>
          </w:p>
        </w:tc>
        <w:tc>
          <w:tcPr>
            <w:tcW w:w="979" w:type="dxa"/>
          </w:tcPr>
          <w:p w:rsidR="00456A47" w:rsidRDefault="00456A47" w:rsidP="003B32B1">
            <w:pPr>
              <w:pStyle w:val="Table"/>
              <w:jc w:val="center"/>
            </w:pPr>
            <w:r>
              <w:t>2723</w:t>
            </w:r>
          </w:p>
        </w:tc>
        <w:tc>
          <w:tcPr>
            <w:tcW w:w="3514" w:type="dxa"/>
          </w:tcPr>
          <w:p w:rsidR="00456A47" w:rsidRDefault="00456A47" w:rsidP="003B32B1">
            <w:pPr>
              <w:pStyle w:val="Table"/>
            </w:pPr>
            <w:r>
              <w:t>Travel – Lodging Tax</w:t>
            </w:r>
          </w:p>
        </w:tc>
        <w:tc>
          <w:tcPr>
            <w:tcW w:w="1598" w:type="dxa"/>
            <w:gridSpan w:val="2"/>
          </w:tcPr>
          <w:p w:rsidR="00456A47" w:rsidRDefault="00456A47" w:rsidP="00470EBD">
            <w:pPr>
              <w:pStyle w:val="Table"/>
              <w:jc w:val="right"/>
            </w:pPr>
            <w:r>
              <w:t>47.52</w:t>
            </w:r>
          </w:p>
        </w:tc>
      </w:tr>
      <w:tr w:rsidR="003B32B1" w:rsidRPr="003B32B1" w:rsidTr="003B32B1">
        <w:tc>
          <w:tcPr>
            <w:tcW w:w="8640" w:type="dxa"/>
            <w:gridSpan w:val="4"/>
          </w:tcPr>
          <w:p w:rsidR="003B32B1" w:rsidRPr="003B32B1" w:rsidRDefault="00F910EA" w:rsidP="003B32B1">
            <w:pPr>
              <w:pStyle w:val="Table"/>
              <w:rPr>
                <w:b/>
              </w:rPr>
            </w:pPr>
            <w:r>
              <w:rPr>
                <w:b/>
              </w:rPr>
              <w:t>County, Dog &amp; Kennel, Enforcement and Education-Sheriff, Administration of Lodging Tax, Indigent Guardianship, Comp Legal Research- C Pleas, Major Crimes Law Enforcement-Sheriff, Refreshment, Municipal Ct Probation, Real Estate Assessments, Soil &amp; Water Conservation, Felony Delinq Care &amp; Custody, Hocking County Sewer District, Hocking County 911, Senior Citizens, PSI Writer Grant-Common Pleas, Hocking CO Emergency Management,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B32B1" w:rsidRPr="003B32B1" w:rsidRDefault="00F910EA" w:rsidP="003B32B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$120,657.69</w:t>
            </w:r>
          </w:p>
        </w:tc>
      </w:tr>
    </w:tbl>
    <w:p w:rsidR="003E7BCC" w:rsidRDefault="003E7BCC" w:rsidP="003E7BCC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agenda to General Business at 9:05AM.</w:t>
      </w:r>
    </w:p>
    <w:p w:rsidR="00743CEF" w:rsidRDefault="003E7BCC" w:rsidP="00994E81">
      <w:pPr>
        <w:rPr>
          <w:b/>
          <w:u w:val="single"/>
        </w:rPr>
      </w:pPr>
      <w:r>
        <w:rPr>
          <w:szCs w:val="24"/>
        </w:rPr>
        <w:t>Vote: Dicken, yea, Dickerson, yea, Ogle, yea.</w:t>
      </w:r>
    </w:p>
    <w:p w:rsidR="00994E81" w:rsidRPr="007E5F45" w:rsidRDefault="00994E81" w:rsidP="00994E81">
      <w:pPr>
        <w:rPr>
          <w:b/>
          <w:u w:val="single"/>
        </w:rPr>
      </w:pPr>
      <w:r>
        <w:rPr>
          <w:b/>
          <w:u w:val="single"/>
        </w:rPr>
        <w:t>APPROPRIATION TRANSFER</w:t>
      </w:r>
      <w:r w:rsidR="00F60FB2">
        <w:rPr>
          <w:b/>
          <w:u w:val="single"/>
        </w:rPr>
        <w:t>S</w:t>
      </w:r>
      <w:r w:rsidRPr="007E5F45">
        <w:rPr>
          <w:b/>
          <w:u w:val="single"/>
        </w:rPr>
        <w:t>:</w:t>
      </w:r>
      <w:r w:rsidRPr="007E5F45">
        <w:t xml:space="preserve"> Motion by Larry Dicken and seconded by Jeff Dickerson to approve the f</w:t>
      </w:r>
      <w:r>
        <w:t>ollowing Appropriation Transfer</w:t>
      </w:r>
      <w:r w:rsidR="00F60FB2">
        <w:t>s</w:t>
      </w:r>
      <w:r w:rsidRPr="007E5F45">
        <w:t>:</w:t>
      </w:r>
    </w:p>
    <w:p w:rsidR="00994E81" w:rsidRDefault="00994E81" w:rsidP="00994E81">
      <w:r>
        <w:t>1) Sewer</w:t>
      </w:r>
      <w:r w:rsidR="005F5C44">
        <w:tab/>
      </w:r>
      <w:r>
        <w:tab/>
        <w:t>-</w:t>
      </w:r>
      <w:r>
        <w:tab/>
        <w:t>$2,000.00 from P38-03/Equipment to P38-06/Contract Services</w:t>
      </w:r>
    </w:p>
    <w:p w:rsidR="00F60FB2" w:rsidRDefault="00F60FB2" w:rsidP="00994E81">
      <w:r>
        <w:t>2) Coroner</w:t>
      </w:r>
      <w:r w:rsidR="005F5C44">
        <w:tab/>
      </w:r>
      <w:r>
        <w:t xml:space="preserve"> </w:t>
      </w:r>
      <w:r>
        <w:tab/>
        <w:t>-</w:t>
      </w:r>
      <w:r>
        <w:tab/>
        <w:t>$2,500.00 from A02F04/Equipment to A02F02/Salaries Employees</w:t>
      </w:r>
    </w:p>
    <w:p w:rsidR="00F60FB2" w:rsidRDefault="00AA6689" w:rsidP="00994E81">
      <w:r>
        <w:t>3</w:t>
      </w:r>
      <w:r w:rsidR="00F60FB2">
        <w:t>) Coroner</w:t>
      </w:r>
      <w:r w:rsidR="005F5C44">
        <w:tab/>
      </w:r>
      <w:r w:rsidR="00F60FB2">
        <w:tab/>
        <w:t>-</w:t>
      </w:r>
      <w:r w:rsidR="00F60FB2">
        <w:tab/>
        <w:t>$275.00 from A02F10/Travel to A02F02/Salaries Employees</w:t>
      </w:r>
    </w:p>
    <w:p w:rsidR="005F5C44" w:rsidRDefault="005F5C44" w:rsidP="00994E81">
      <w:r>
        <w:t>4) Common Pleas Ct</w:t>
      </w:r>
      <w:r>
        <w:tab/>
        <w:t>-</w:t>
      </w:r>
      <w:r>
        <w:tab/>
        <w:t>$200.00 from A02B09/Transcripts to A02B11/Foreign Judge</w:t>
      </w:r>
    </w:p>
    <w:p w:rsidR="00994E81" w:rsidRDefault="00994E81" w:rsidP="00994E81">
      <w:r w:rsidRPr="007E5F45">
        <w:t>Vote: Dicken, yea, Dickerson, yea, Ogle, yea.</w:t>
      </w:r>
    </w:p>
    <w:p w:rsidR="00F60FB2" w:rsidRDefault="00457595" w:rsidP="00994E81">
      <w:r>
        <w:rPr>
          <w:b/>
          <w:u w:val="single"/>
        </w:rPr>
        <w:t>REPORTS:</w:t>
      </w:r>
      <w:r>
        <w:t xml:space="preserve"> Mo</w:t>
      </w:r>
      <w:r w:rsidR="003E7BCC">
        <w:t>tion by Larry Dicken and second</w:t>
      </w:r>
      <w:r>
        <w:t>ed Jeff Dickerson to approve the Prosecutor</w:t>
      </w:r>
      <w:r w:rsidR="00AA6689">
        <w:t>, 911</w:t>
      </w:r>
      <w:r>
        <w:t xml:space="preserve"> and Lodging Tax Administrator</w:t>
      </w:r>
      <w:r w:rsidR="00F60FB2">
        <w:t xml:space="preserve"> reports for the month of July.</w:t>
      </w:r>
    </w:p>
    <w:p w:rsidR="00457595" w:rsidRPr="00457595" w:rsidRDefault="00F60FB2" w:rsidP="00994E81">
      <w:r>
        <w:t>Vote: Dicken, yea, Dickerson, yea, Ogle, yea.</w:t>
      </w:r>
      <w:r w:rsidR="00457595">
        <w:t xml:space="preserve"> </w:t>
      </w:r>
    </w:p>
    <w:p w:rsidR="003E7BCC" w:rsidRDefault="00CF7285" w:rsidP="00B926E7">
      <w:r>
        <w:rPr>
          <w:b/>
          <w:u w:val="single"/>
        </w:rPr>
        <w:t>PAVING CONTRACT</w:t>
      </w:r>
      <w:r w:rsidR="00B926E7" w:rsidRPr="00B926E7">
        <w:rPr>
          <w:b/>
          <w:u w:val="single"/>
        </w:rPr>
        <w:t>:</w:t>
      </w:r>
      <w:r w:rsidR="00B926E7" w:rsidRPr="00B926E7">
        <w:t xml:space="preserve"> Motion by </w:t>
      </w:r>
      <w:r w:rsidR="00B926E7">
        <w:t>Larry Dicken</w:t>
      </w:r>
      <w:r w:rsidR="00B926E7" w:rsidRPr="00B926E7">
        <w:t xml:space="preserve"> and seconded by </w:t>
      </w:r>
      <w:r w:rsidR="003E7BCC">
        <w:t>Jeff Dickerson</w:t>
      </w:r>
      <w:r w:rsidR="00B926E7" w:rsidRPr="00B926E7">
        <w:t xml:space="preserve"> to approve the 201</w:t>
      </w:r>
      <w:r w:rsidR="001806D2">
        <w:t>6</w:t>
      </w:r>
      <w:r w:rsidR="00B926E7" w:rsidRPr="00B926E7">
        <w:t xml:space="preserve"> Paving Project #1- CR #</w:t>
      </w:r>
      <w:r w:rsidR="001806D2">
        <w:t>287</w:t>
      </w:r>
      <w:r w:rsidR="00B926E7" w:rsidRPr="00B926E7">
        <w:t xml:space="preserve">, </w:t>
      </w:r>
      <w:r w:rsidR="001806D2">
        <w:t>Fairview Road.</w:t>
      </w:r>
    </w:p>
    <w:p w:rsidR="003E7BCC" w:rsidRDefault="003E7BCC" w:rsidP="00B926E7">
      <w:r>
        <w:t>Vote: Dicken, yea, Dickerson, yea, Ogle, yea.</w:t>
      </w:r>
    </w:p>
    <w:p w:rsidR="00D40C29" w:rsidRDefault="00CF7285" w:rsidP="00B926E7">
      <w:r>
        <w:rPr>
          <w:b/>
          <w:u w:val="single"/>
        </w:rPr>
        <w:t>PAVING CONTRACT</w:t>
      </w:r>
      <w:r w:rsidR="003E7BCC" w:rsidRPr="00B926E7">
        <w:rPr>
          <w:b/>
          <w:u w:val="single"/>
        </w:rPr>
        <w:t>:</w:t>
      </w:r>
      <w:r w:rsidR="003E7BCC" w:rsidRPr="00B926E7">
        <w:t xml:space="preserve"> Motion by </w:t>
      </w:r>
      <w:r w:rsidR="003E7BCC">
        <w:t>Larry Dicken</w:t>
      </w:r>
      <w:r w:rsidR="003E7BCC" w:rsidRPr="00B926E7">
        <w:t xml:space="preserve"> and seconded by </w:t>
      </w:r>
      <w:r w:rsidR="003E7BCC">
        <w:t>Jeff Dickerson</w:t>
      </w:r>
      <w:r w:rsidR="003E7BCC" w:rsidRPr="00B926E7">
        <w:t xml:space="preserve"> to approve the 201</w:t>
      </w:r>
      <w:r w:rsidR="003E7BCC">
        <w:t>6</w:t>
      </w:r>
      <w:r w:rsidR="003E7BCC" w:rsidRPr="00B926E7">
        <w:t xml:space="preserve"> Paving</w:t>
      </w:r>
      <w:r w:rsidR="001806D2">
        <w:t xml:space="preserve"> </w:t>
      </w:r>
      <w:r w:rsidR="00B926E7" w:rsidRPr="00B926E7">
        <w:t>Project #</w:t>
      </w:r>
      <w:r w:rsidR="00AC3B64">
        <w:t xml:space="preserve">3 – </w:t>
      </w:r>
      <w:r w:rsidR="00B926E7" w:rsidRPr="00B926E7">
        <w:t>CR #</w:t>
      </w:r>
      <w:r w:rsidR="001806D2">
        <w:t>26</w:t>
      </w:r>
      <w:r w:rsidR="00B926E7" w:rsidRPr="00B926E7">
        <w:t xml:space="preserve">, </w:t>
      </w:r>
      <w:r w:rsidR="001806D2">
        <w:t>Laurel Run</w:t>
      </w:r>
      <w:r w:rsidR="00B926E7" w:rsidRPr="00B926E7">
        <w:t xml:space="preserve"> Road and CR#</w:t>
      </w:r>
      <w:r w:rsidR="001806D2">
        <w:t>76</w:t>
      </w:r>
      <w:r w:rsidR="00B926E7" w:rsidRPr="00B926E7">
        <w:t xml:space="preserve">, </w:t>
      </w:r>
      <w:r w:rsidR="001806D2">
        <w:t xml:space="preserve">Bear Run </w:t>
      </w:r>
      <w:r w:rsidR="00B926E7" w:rsidRPr="00B926E7">
        <w:t>Road.</w:t>
      </w:r>
      <w:r w:rsidR="001806D2">
        <w:t xml:space="preserve"> </w:t>
      </w:r>
    </w:p>
    <w:p w:rsidR="00AC3B64" w:rsidRDefault="00AC3B64" w:rsidP="00B926E7">
      <w:r>
        <w:t>Vote: Dicken, yea, Dickerson, yea, Ogle, yea.</w:t>
      </w:r>
    </w:p>
    <w:p w:rsidR="00004E1E" w:rsidRDefault="00CF7285" w:rsidP="00B926E7">
      <w:r>
        <w:rPr>
          <w:b/>
          <w:u w:val="single"/>
        </w:rPr>
        <w:t>PAVING CONTRACT</w:t>
      </w:r>
      <w:r w:rsidR="00004E1E" w:rsidRPr="00B926E7">
        <w:rPr>
          <w:b/>
          <w:u w:val="single"/>
        </w:rPr>
        <w:t>:</w:t>
      </w:r>
      <w:r w:rsidR="00004E1E" w:rsidRPr="00B926E7">
        <w:t xml:space="preserve"> Motion by </w:t>
      </w:r>
      <w:r w:rsidR="00004E1E">
        <w:t>Larry Dicken</w:t>
      </w:r>
      <w:r w:rsidR="00004E1E" w:rsidRPr="00B926E7">
        <w:t xml:space="preserve"> and seconded by </w:t>
      </w:r>
      <w:r w:rsidR="00004E1E">
        <w:t>Jeff Dickerson</w:t>
      </w:r>
      <w:r w:rsidR="00004E1E" w:rsidRPr="00B926E7">
        <w:t xml:space="preserve"> to approve the 201</w:t>
      </w:r>
      <w:r w:rsidR="00004E1E">
        <w:t>6</w:t>
      </w:r>
      <w:r w:rsidR="00004E1E" w:rsidRPr="00B926E7">
        <w:t xml:space="preserve"> Paving</w:t>
      </w:r>
      <w:r w:rsidR="00004E1E">
        <w:t xml:space="preserve"> </w:t>
      </w:r>
      <w:r w:rsidR="001806D2">
        <w:t xml:space="preserve">Project #4 – CR#33A, Chieftain Drive. </w:t>
      </w:r>
    </w:p>
    <w:p w:rsidR="00004E1E" w:rsidRDefault="00004E1E" w:rsidP="00B926E7">
      <w:r>
        <w:t>Vote: Dicken, yea, Dickerson, yea, Ogle, yea.</w:t>
      </w:r>
    </w:p>
    <w:p w:rsidR="00B926E7" w:rsidRDefault="00CF7285" w:rsidP="00B926E7">
      <w:bookmarkStart w:id="0" w:name="_GoBack"/>
      <w:r>
        <w:rPr>
          <w:b/>
          <w:u w:val="single"/>
        </w:rPr>
        <w:lastRenderedPageBreak/>
        <w:t>PAVING CONTRACT</w:t>
      </w:r>
      <w:r w:rsidR="00004E1E" w:rsidRPr="00B926E7">
        <w:rPr>
          <w:b/>
          <w:u w:val="single"/>
        </w:rPr>
        <w:t>:</w:t>
      </w:r>
      <w:r w:rsidR="00004E1E" w:rsidRPr="00B926E7">
        <w:t xml:space="preserve"> Motion by </w:t>
      </w:r>
      <w:r w:rsidR="00004E1E">
        <w:t>Larry Dicken</w:t>
      </w:r>
      <w:r w:rsidR="00004E1E" w:rsidRPr="00B926E7">
        <w:t xml:space="preserve"> and seconded by </w:t>
      </w:r>
      <w:r w:rsidR="00004E1E">
        <w:t>Jeff Dickerson</w:t>
      </w:r>
      <w:r w:rsidR="00004E1E" w:rsidRPr="00B926E7">
        <w:t xml:space="preserve"> to approve the 201</w:t>
      </w:r>
      <w:r w:rsidR="00004E1E">
        <w:t>6</w:t>
      </w:r>
      <w:r w:rsidR="00004E1E" w:rsidRPr="00B926E7">
        <w:t xml:space="preserve"> </w:t>
      </w:r>
      <w:bookmarkEnd w:id="0"/>
      <w:r w:rsidR="00004E1E" w:rsidRPr="00B926E7">
        <w:t>Paving</w:t>
      </w:r>
      <w:r w:rsidR="00004E1E">
        <w:t xml:space="preserve"> </w:t>
      </w:r>
      <w:r w:rsidR="001806D2">
        <w:t>Project #5 – CR#407, Summit Drive and CR#407A, Northwest Road.</w:t>
      </w:r>
    </w:p>
    <w:p w:rsidR="001806D2" w:rsidRDefault="001806D2" w:rsidP="00B926E7">
      <w:r>
        <w:t>Vote: Dicken, yea, Dickerson, yea, Ogle, yea.</w:t>
      </w:r>
    </w:p>
    <w:p w:rsidR="005B3F09" w:rsidRDefault="005B3F09" w:rsidP="005B3F09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agenda to appointments at 9:16AM.</w:t>
      </w:r>
    </w:p>
    <w:p w:rsidR="005B3F09" w:rsidRDefault="005B3F09" w:rsidP="005B3F09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5B3F09" w:rsidRPr="00CE7C6D" w:rsidRDefault="00CE7C6D" w:rsidP="005B3F09">
      <w:r>
        <w:rPr>
          <w:b/>
          <w:szCs w:val="24"/>
          <w:u w:val="single"/>
        </w:rPr>
        <w:t>BUCKEYE JOINT INS:</w:t>
      </w:r>
      <w:r>
        <w:rPr>
          <w:szCs w:val="24"/>
        </w:rPr>
        <w:t xml:space="preserve"> Raymond McComas of Buckeye Joint County Insurance gave an update on the county’s liability insurance.</w:t>
      </w:r>
    </w:p>
    <w:p w:rsidR="00CE7C6D" w:rsidRDefault="00CE7C6D" w:rsidP="00CE7C6D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9:30</w:t>
      </w:r>
      <w:r w:rsidRPr="00173409">
        <w:rPr>
          <w:szCs w:val="24"/>
        </w:rPr>
        <w:t xml:space="preserve">AM to discuss matters of personnel </w:t>
      </w:r>
      <w:r>
        <w:rPr>
          <w:szCs w:val="24"/>
        </w:rPr>
        <w:t>employment</w:t>
      </w:r>
      <w:r w:rsidRPr="00173409">
        <w:rPr>
          <w:szCs w:val="24"/>
        </w:rPr>
        <w:t xml:space="preserve">. </w:t>
      </w:r>
    </w:p>
    <w:p w:rsidR="00CE7C6D" w:rsidRPr="00173409" w:rsidRDefault="00CE7C6D" w:rsidP="00CE7C6D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CE7C6D" w:rsidRDefault="00CE7C6D" w:rsidP="00CE7C6D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 w:rsidR="009D353F">
        <w:rPr>
          <w:szCs w:val="24"/>
        </w:rPr>
        <w:t xml:space="preserve"> exit Executive Session at 9:39</w:t>
      </w:r>
      <w:r w:rsidRPr="00173409">
        <w:rPr>
          <w:szCs w:val="24"/>
        </w:rPr>
        <w:t>AM with no action taken.</w:t>
      </w:r>
    </w:p>
    <w:p w:rsidR="00CE7C6D" w:rsidRDefault="00CE7C6D" w:rsidP="00CE7C6D">
      <w:pPr>
        <w:rPr>
          <w:szCs w:val="24"/>
        </w:rPr>
      </w:pPr>
      <w:r>
        <w:rPr>
          <w:szCs w:val="24"/>
        </w:rPr>
        <w:t xml:space="preserve"> </w:t>
      </w: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9D353F" w:rsidRDefault="009D353F" w:rsidP="009D353F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agenda to General Business at 9:40AM.</w:t>
      </w:r>
    </w:p>
    <w:p w:rsidR="009D353F" w:rsidRDefault="009D353F" w:rsidP="009D353F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9D353F" w:rsidRDefault="009D353F" w:rsidP="009D353F">
      <w:pPr>
        <w:rPr>
          <w:szCs w:val="24"/>
        </w:rPr>
      </w:pPr>
      <w:r>
        <w:rPr>
          <w:b/>
          <w:szCs w:val="24"/>
          <w:u w:val="single"/>
        </w:rPr>
        <w:t>RVC CONTRACT:</w:t>
      </w:r>
      <w:r>
        <w:rPr>
          <w:szCs w:val="24"/>
        </w:rPr>
        <w:t xml:space="preserve"> Motion by Larry Dicken and seconded by Jeff Dickerson to approve the Letter – Form Agreement between the Hocking County Commissioners and Round River Planning &amp; Design, LLC not to exceed amount of $2,400. </w:t>
      </w:r>
    </w:p>
    <w:p w:rsidR="009D353F" w:rsidRPr="009D353F" w:rsidRDefault="009D353F" w:rsidP="009D353F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5B3F09" w:rsidRDefault="009D353F" w:rsidP="00B926E7">
      <w:pPr>
        <w:rPr>
          <w:szCs w:val="24"/>
        </w:rPr>
      </w:pPr>
      <w:r>
        <w:rPr>
          <w:b/>
          <w:szCs w:val="24"/>
          <w:u w:val="single"/>
        </w:rPr>
        <w:t>RVC CONTRACT:</w:t>
      </w:r>
      <w:r>
        <w:rPr>
          <w:szCs w:val="24"/>
        </w:rPr>
        <w:t xml:space="preserve"> Motion by Larry Dicken and seconded by Jeff Dickerson to approve the Letter – Form Agreement between the Hocking County Commissioners and Round River Planning &amp; Design, LLC.</w:t>
      </w:r>
    </w:p>
    <w:p w:rsidR="001212B4" w:rsidRDefault="009D353F" w:rsidP="00121500">
      <w:pPr>
        <w:rPr>
          <w:b/>
          <w:szCs w:val="24"/>
          <w:u w:val="single"/>
        </w:rPr>
      </w:pPr>
      <w:r>
        <w:rPr>
          <w:szCs w:val="24"/>
        </w:rPr>
        <w:t>Vote: Dicken, yea, Dickerson, yea, Ogle, yea.</w:t>
      </w:r>
    </w:p>
    <w:p w:rsidR="00121500" w:rsidRPr="00121500" w:rsidRDefault="00121500" w:rsidP="00121500">
      <w:pPr>
        <w:rPr>
          <w:szCs w:val="24"/>
        </w:rPr>
      </w:pPr>
      <w:r w:rsidRPr="00121500">
        <w:rPr>
          <w:b/>
          <w:szCs w:val="24"/>
          <w:u w:val="single"/>
        </w:rPr>
        <w:t>RESOLUTION (#12-</w:t>
      </w:r>
      <w:r>
        <w:rPr>
          <w:b/>
          <w:szCs w:val="24"/>
          <w:u w:val="single"/>
        </w:rPr>
        <w:t>8</w:t>
      </w:r>
      <w:r w:rsidRPr="00121500">
        <w:rPr>
          <w:b/>
          <w:szCs w:val="24"/>
          <w:u w:val="single"/>
        </w:rPr>
        <w:t>0</w:t>
      </w:r>
      <w:r>
        <w:rPr>
          <w:b/>
          <w:szCs w:val="24"/>
          <w:u w:val="single"/>
        </w:rPr>
        <w:t>4</w:t>
      </w:r>
      <w:r w:rsidR="00DF004A">
        <w:rPr>
          <w:b/>
          <w:szCs w:val="24"/>
          <w:u w:val="single"/>
        </w:rPr>
        <w:t>16</w:t>
      </w:r>
      <w:r w:rsidRPr="00121500">
        <w:rPr>
          <w:b/>
          <w:szCs w:val="24"/>
          <w:u w:val="single"/>
        </w:rPr>
        <w:t xml:space="preserve">) AUTHORIZING THE NECESSARY LEVIES: </w:t>
      </w:r>
      <w:r w:rsidRPr="00121500">
        <w:rPr>
          <w:szCs w:val="24"/>
        </w:rPr>
        <w:t xml:space="preserve">Motion by </w:t>
      </w:r>
      <w:r w:rsidR="00A90C6F" w:rsidRPr="00121500">
        <w:rPr>
          <w:szCs w:val="24"/>
        </w:rPr>
        <w:t xml:space="preserve">Larry Dicken </w:t>
      </w:r>
      <w:r w:rsidRPr="00121500">
        <w:rPr>
          <w:szCs w:val="24"/>
        </w:rPr>
        <w:t xml:space="preserve">and seconded by </w:t>
      </w:r>
      <w:r w:rsidR="00A90C6F" w:rsidRPr="00121500">
        <w:rPr>
          <w:szCs w:val="24"/>
        </w:rPr>
        <w:t xml:space="preserve">Jeff Dickerson </w:t>
      </w:r>
      <w:r w:rsidRPr="00121500">
        <w:rPr>
          <w:szCs w:val="24"/>
        </w:rPr>
        <w:t>to accept the amounts and rates as determined by the Budget Commission and authorizing the necessary tax levies and certifying them to the County Auditor.</w:t>
      </w:r>
    </w:p>
    <w:p w:rsidR="00F711E6" w:rsidRDefault="00121500" w:rsidP="00F711E6">
      <w:pPr>
        <w:rPr>
          <w:szCs w:val="24"/>
        </w:rPr>
      </w:pPr>
      <w:r w:rsidRPr="00121500">
        <w:rPr>
          <w:szCs w:val="24"/>
        </w:rPr>
        <w:t>Vote: Dicken, yea</w:t>
      </w:r>
      <w:r>
        <w:rPr>
          <w:szCs w:val="24"/>
        </w:rPr>
        <w:t>,</w:t>
      </w:r>
      <w:r w:rsidRPr="00121500">
        <w:rPr>
          <w:szCs w:val="24"/>
        </w:rPr>
        <w:t xml:space="preserve"> Dickerson, yea,</w:t>
      </w:r>
      <w:r>
        <w:rPr>
          <w:szCs w:val="24"/>
        </w:rPr>
        <w:t xml:space="preserve"> Ogle, yea</w:t>
      </w:r>
      <w:r w:rsidRPr="00121500">
        <w:rPr>
          <w:szCs w:val="24"/>
        </w:rPr>
        <w:t>.</w:t>
      </w:r>
    </w:p>
    <w:p w:rsidR="00F711E6" w:rsidRDefault="00F711E6" w:rsidP="00F711E6">
      <w:pPr>
        <w:rPr>
          <w:szCs w:val="24"/>
        </w:rPr>
      </w:pPr>
      <w:r w:rsidRPr="002C196F">
        <w:rPr>
          <w:b/>
          <w:szCs w:val="24"/>
          <w:u w:val="single"/>
        </w:rPr>
        <w:t>SEWER SEASONAL POSITION:</w:t>
      </w:r>
      <w:r w:rsidRPr="002C196F">
        <w:rPr>
          <w:szCs w:val="24"/>
        </w:rPr>
        <w:t xml:space="preserve"> Motion by Jeff Dickerson and seconded by </w:t>
      </w:r>
      <w:r>
        <w:rPr>
          <w:szCs w:val="24"/>
        </w:rPr>
        <w:t>Larry Dicken</w:t>
      </w:r>
      <w:r w:rsidRPr="002C196F">
        <w:rPr>
          <w:szCs w:val="24"/>
        </w:rPr>
        <w:t xml:space="preserve"> to hire </w:t>
      </w:r>
      <w:r>
        <w:rPr>
          <w:szCs w:val="24"/>
        </w:rPr>
        <w:t xml:space="preserve">Brayden </w:t>
      </w:r>
      <w:proofErr w:type="spellStart"/>
      <w:r>
        <w:rPr>
          <w:szCs w:val="24"/>
        </w:rPr>
        <w:t>Withman</w:t>
      </w:r>
      <w:proofErr w:type="spellEnd"/>
      <w:r w:rsidRPr="002C196F">
        <w:rPr>
          <w:szCs w:val="24"/>
        </w:rPr>
        <w:t xml:space="preserve"> as the seasonal worker for the Sewer Department 2</w:t>
      </w:r>
      <w:r>
        <w:rPr>
          <w:szCs w:val="24"/>
        </w:rPr>
        <w:t>5</w:t>
      </w:r>
      <w:r w:rsidRPr="002C196F">
        <w:rPr>
          <w:szCs w:val="24"/>
        </w:rPr>
        <w:t xml:space="preserve"> hours per week</w:t>
      </w:r>
      <w:r>
        <w:rPr>
          <w:szCs w:val="24"/>
        </w:rPr>
        <w:t xml:space="preserve"> at $11.00 per hour pending drug and background check. </w:t>
      </w:r>
    </w:p>
    <w:p w:rsidR="00121500" w:rsidRDefault="00F711E6" w:rsidP="00121500">
      <w:pPr>
        <w:rPr>
          <w:szCs w:val="24"/>
        </w:rPr>
      </w:pPr>
      <w:r>
        <w:rPr>
          <w:szCs w:val="24"/>
        </w:rPr>
        <w:t>V</w:t>
      </w:r>
      <w:r w:rsidRPr="002C196F">
        <w:rPr>
          <w:szCs w:val="24"/>
        </w:rPr>
        <w:t>ote: Dicken, yea</w:t>
      </w:r>
      <w:r>
        <w:rPr>
          <w:szCs w:val="24"/>
        </w:rPr>
        <w:t>, Dickerson, yea, Ogle, yea.</w:t>
      </w:r>
    </w:p>
    <w:p w:rsidR="006C5B18" w:rsidRDefault="00253E78" w:rsidP="00121500">
      <w:pPr>
        <w:rPr>
          <w:szCs w:val="24"/>
        </w:rPr>
      </w:pPr>
      <w:r>
        <w:rPr>
          <w:b/>
          <w:szCs w:val="24"/>
          <w:u w:val="single"/>
        </w:rPr>
        <w:t>PUBLIC COMMENT:</w:t>
      </w:r>
      <w:r w:rsidR="006C5B18">
        <w:rPr>
          <w:szCs w:val="24"/>
        </w:rPr>
        <w:t xml:space="preserve"> County resident Jim Kalklosch inquired about the tax levy. Teresa </w:t>
      </w:r>
      <w:proofErr w:type="spellStart"/>
      <w:r w:rsidR="006C5B18">
        <w:rPr>
          <w:szCs w:val="24"/>
        </w:rPr>
        <w:t>Salizzoni</w:t>
      </w:r>
      <w:proofErr w:type="spellEnd"/>
      <w:r w:rsidR="006C5B18">
        <w:rPr>
          <w:szCs w:val="24"/>
        </w:rPr>
        <w:t xml:space="preserve"> of SAMFM invited the community to the Picnic at the Pound at the Dog Shelter on Saturday, 11:00AM – 2:00PM with many activities including a raffle of a coin. </w:t>
      </w:r>
    </w:p>
    <w:p w:rsidR="006C5B18" w:rsidRDefault="006C5B18" w:rsidP="00121500">
      <w:pPr>
        <w:rPr>
          <w:szCs w:val="24"/>
        </w:rPr>
      </w:pPr>
      <w:r>
        <w:rPr>
          <w:b/>
          <w:szCs w:val="24"/>
          <w:u w:val="single"/>
        </w:rPr>
        <w:t>COIN DRAWING:</w:t>
      </w:r>
      <w:r>
        <w:rPr>
          <w:szCs w:val="24"/>
        </w:rPr>
        <w:t xml:space="preserve"> Motion by Larry Dicken and seconded by Jeff Dickerson to have the coin drawing on September 17</w:t>
      </w:r>
      <w:r w:rsidRPr="006C5B18">
        <w:rPr>
          <w:szCs w:val="24"/>
          <w:vertAlign w:val="superscript"/>
        </w:rPr>
        <w:t>th</w:t>
      </w:r>
      <w:r>
        <w:rPr>
          <w:szCs w:val="24"/>
        </w:rPr>
        <w:t>, 2:00PM at the Dog Shelter.</w:t>
      </w:r>
    </w:p>
    <w:p w:rsidR="006C5B18" w:rsidRDefault="006C5B18" w:rsidP="00121500">
      <w:pPr>
        <w:rPr>
          <w:szCs w:val="24"/>
        </w:rPr>
      </w:pPr>
      <w:r>
        <w:rPr>
          <w:szCs w:val="24"/>
        </w:rPr>
        <w:lastRenderedPageBreak/>
        <w:t>Vote: Dicken, yea, Dickerson, yea, Ogle, yea.</w:t>
      </w:r>
    </w:p>
    <w:p w:rsidR="004D742C" w:rsidRDefault="004D742C" w:rsidP="004D742C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10:07</w:t>
      </w:r>
      <w:r w:rsidRPr="00173409">
        <w:rPr>
          <w:szCs w:val="24"/>
        </w:rPr>
        <w:t xml:space="preserve">AM to discuss matters of personnel </w:t>
      </w:r>
      <w:r>
        <w:rPr>
          <w:szCs w:val="24"/>
        </w:rPr>
        <w:t>compensation</w:t>
      </w:r>
      <w:r w:rsidRPr="00173409">
        <w:rPr>
          <w:szCs w:val="24"/>
        </w:rPr>
        <w:t xml:space="preserve">. </w:t>
      </w:r>
    </w:p>
    <w:p w:rsidR="004D742C" w:rsidRPr="00173409" w:rsidRDefault="004D742C" w:rsidP="004D742C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4D742C" w:rsidRDefault="004D742C" w:rsidP="004D742C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10:37</w:t>
      </w:r>
      <w:r w:rsidRPr="00173409">
        <w:rPr>
          <w:szCs w:val="24"/>
        </w:rPr>
        <w:t>AM with no action taken.</w:t>
      </w:r>
    </w:p>
    <w:p w:rsidR="004D742C" w:rsidRDefault="004D742C" w:rsidP="004D742C">
      <w:pPr>
        <w:rPr>
          <w:szCs w:val="24"/>
        </w:rPr>
      </w:pPr>
      <w:r>
        <w:rPr>
          <w:szCs w:val="24"/>
        </w:rPr>
        <w:t xml:space="preserve"> </w:t>
      </w: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4D742C" w:rsidRDefault="004D742C" w:rsidP="004D742C">
      <w:pPr>
        <w:rPr>
          <w:szCs w:val="24"/>
        </w:rPr>
      </w:pPr>
      <w:r>
        <w:rPr>
          <w:b/>
          <w:szCs w:val="24"/>
          <w:u w:val="single"/>
        </w:rPr>
        <w:t>WIOA APPOINTMENT:</w:t>
      </w:r>
      <w:r>
        <w:rPr>
          <w:szCs w:val="24"/>
        </w:rPr>
        <w:t xml:space="preserve"> Motion by Larry Dicken and seconded by Jeff Dickerson to reappoint Bill Rinehart to the WIOA Board term ending June 2019.</w:t>
      </w:r>
    </w:p>
    <w:p w:rsidR="004D742C" w:rsidRDefault="004D742C" w:rsidP="004D742C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4D742C" w:rsidRDefault="004D742C" w:rsidP="004D742C">
      <w:pPr>
        <w:rPr>
          <w:szCs w:val="24"/>
        </w:rPr>
      </w:pPr>
      <w:r>
        <w:rPr>
          <w:b/>
          <w:szCs w:val="24"/>
          <w:u w:val="single"/>
        </w:rPr>
        <w:t>RE</w:t>
      </w:r>
      <w:r w:rsidR="002A6E8D">
        <w:rPr>
          <w:b/>
          <w:szCs w:val="24"/>
          <w:u w:val="single"/>
        </w:rPr>
        <w:t>S</w:t>
      </w:r>
      <w:r>
        <w:rPr>
          <w:b/>
          <w:szCs w:val="24"/>
          <w:u w:val="single"/>
        </w:rPr>
        <w:t>CIND</w:t>
      </w:r>
      <w:r w:rsidRPr="004D742C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WIOA APPOINTMENT:</w:t>
      </w:r>
      <w:r>
        <w:rPr>
          <w:szCs w:val="24"/>
        </w:rPr>
        <w:t xml:space="preserve"> Motion by Larry Dicken and seconded by Jeff Dickerson to rescind the reappointment of Bill Rinehart to the WIOA Board term ending June 2019.</w:t>
      </w:r>
    </w:p>
    <w:p w:rsidR="004D742C" w:rsidRDefault="004D742C" w:rsidP="004D742C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4D742C" w:rsidRDefault="004D742C" w:rsidP="004D742C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Larry Dicken and seconded by Jeff Dickerson to adjourn the meeting.</w:t>
      </w:r>
    </w:p>
    <w:p w:rsidR="003B32B1" w:rsidRDefault="004D742C">
      <w:r>
        <w:rPr>
          <w:szCs w:val="24"/>
        </w:rPr>
        <w:t>Vote: Dicken, yea,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3B32B1">
              <w:t>g of the Board held on August 4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6D" w:rsidRDefault="00CE7C6D" w:rsidP="002E63C6">
      <w:pPr>
        <w:spacing w:before="0" w:after="0"/>
      </w:pPr>
      <w:r>
        <w:separator/>
      </w:r>
    </w:p>
  </w:endnote>
  <w:endnote w:type="continuationSeparator" w:id="0">
    <w:p w:rsidR="00CE7C6D" w:rsidRDefault="00CE7C6D" w:rsidP="002E63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6D" w:rsidRDefault="00CE7C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C6D" w:rsidRDefault="00CE7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6D" w:rsidRDefault="00CE7C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6D" w:rsidRDefault="00CE7C6D" w:rsidP="002E63C6">
      <w:pPr>
        <w:spacing w:before="0" w:after="0"/>
      </w:pPr>
      <w:r>
        <w:separator/>
      </w:r>
    </w:p>
  </w:footnote>
  <w:footnote w:type="continuationSeparator" w:id="0">
    <w:p w:rsidR="00CE7C6D" w:rsidRDefault="00CE7C6D" w:rsidP="002E63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6D" w:rsidRDefault="00CE7C6D">
    <w:pPr>
      <w:pStyle w:val="Header"/>
    </w:pPr>
    <w:r>
      <w:t>COMMISSIONERS MEETING August 4,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B1"/>
    <w:rsid w:val="00004E1E"/>
    <w:rsid w:val="001212B4"/>
    <w:rsid w:val="00121500"/>
    <w:rsid w:val="001806D2"/>
    <w:rsid w:val="00191651"/>
    <w:rsid w:val="00253E78"/>
    <w:rsid w:val="002A5D52"/>
    <w:rsid w:val="002A6E8D"/>
    <w:rsid w:val="002E63C6"/>
    <w:rsid w:val="0036328E"/>
    <w:rsid w:val="003929E6"/>
    <w:rsid w:val="00393D3C"/>
    <w:rsid w:val="003B32B1"/>
    <w:rsid w:val="003E7BCC"/>
    <w:rsid w:val="00400C82"/>
    <w:rsid w:val="00444971"/>
    <w:rsid w:val="00456A47"/>
    <w:rsid w:val="00457595"/>
    <w:rsid w:val="00466249"/>
    <w:rsid w:val="00470EBD"/>
    <w:rsid w:val="004D742C"/>
    <w:rsid w:val="005544F1"/>
    <w:rsid w:val="005B3F09"/>
    <w:rsid w:val="005F5C44"/>
    <w:rsid w:val="005F7283"/>
    <w:rsid w:val="006C4C8E"/>
    <w:rsid w:val="006C5B18"/>
    <w:rsid w:val="00713C44"/>
    <w:rsid w:val="00743CEF"/>
    <w:rsid w:val="00746BB6"/>
    <w:rsid w:val="00756F15"/>
    <w:rsid w:val="00767D4F"/>
    <w:rsid w:val="007B3111"/>
    <w:rsid w:val="00897F95"/>
    <w:rsid w:val="008F072F"/>
    <w:rsid w:val="00977855"/>
    <w:rsid w:val="00994E81"/>
    <w:rsid w:val="009A2C6F"/>
    <w:rsid w:val="009D353F"/>
    <w:rsid w:val="00A90C6F"/>
    <w:rsid w:val="00AA6689"/>
    <w:rsid w:val="00AC3B64"/>
    <w:rsid w:val="00AD5ACF"/>
    <w:rsid w:val="00B86635"/>
    <w:rsid w:val="00B926E7"/>
    <w:rsid w:val="00BE1933"/>
    <w:rsid w:val="00BF2B03"/>
    <w:rsid w:val="00CE7C6D"/>
    <w:rsid w:val="00CF7285"/>
    <w:rsid w:val="00D147D9"/>
    <w:rsid w:val="00D345E5"/>
    <w:rsid w:val="00D40C29"/>
    <w:rsid w:val="00D71BFF"/>
    <w:rsid w:val="00DF004A"/>
    <w:rsid w:val="00DF3178"/>
    <w:rsid w:val="00F2016B"/>
    <w:rsid w:val="00F60FB2"/>
    <w:rsid w:val="00F711E6"/>
    <w:rsid w:val="00F7120E"/>
    <w:rsid w:val="00F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A2AC39-4943-4BA0-8F48-D45019CA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525</TotalTime>
  <Pages>6</Pages>
  <Words>1732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 02</cp:lastModifiedBy>
  <cp:revision>30</cp:revision>
  <cp:lastPrinted>2013-07-16T14:52:00Z</cp:lastPrinted>
  <dcterms:created xsi:type="dcterms:W3CDTF">2016-08-03T16:55:00Z</dcterms:created>
  <dcterms:modified xsi:type="dcterms:W3CDTF">2016-08-08T12:50:00Z</dcterms:modified>
  <cp:category>minutes</cp:category>
</cp:coreProperties>
</file>