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E61110">
        <w:t>this 2</w:t>
      </w:r>
      <w:r w:rsidR="00E61110" w:rsidRPr="00E61110">
        <w:rPr>
          <w:vertAlign w:val="superscript"/>
        </w:rPr>
        <w:t>nd</w:t>
      </w:r>
      <w:r w:rsidR="00E61110">
        <w:t xml:space="preserve"> day of March 2017 with the following members present Sandy Ogle, Gary Waugh and Jeff Dickerson.</w:t>
      </w:r>
    </w:p>
    <w:p w:rsidR="00E61110" w:rsidRDefault="00E61110" w:rsidP="00E61110">
      <w:pPr>
        <w:rPr>
          <w:szCs w:val="24"/>
        </w:rPr>
      </w:pPr>
      <w:r>
        <w:rPr>
          <w:b/>
          <w:szCs w:val="24"/>
          <w:u w:val="single"/>
        </w:rPr>
        <w:t>MEETING:</w:t>
      </w:r>
      <w:r>
        <w:rPr>
          <w:szCs w:val="24"/>
        </w:rPr>
        <w:t xml:space="preserve"> The meeting was called to order by President Jeff Dickerson.</w:t>
      </w:r>
    </w:p>
    <w:p w:rsidR="00E61110" w:rsidRDefault="00E61110" w:rsidP="00E61110">
      <w:pPr>
        <w:rPr>
          <w:szCs w:val="24"/>
        </w:rPr>
      </w:pPr>
      <w:r>
        <w:rPr>
          <w:b/>
          <w:szCs w:val="24"/>
          <w:u w:val="single"/>
        </w:rPr>
        <w:t>MINUTES:</w:t>
      </w:r>
      <w:r>
        <w:rPr>
          <w:szCs w:val="24"/>
        </w:rPr>
        <w:t xml:space="preserve"> Motion by Gary Waugh and seconded by Sandy Ogle to approve the February 28, 2017 minutes.</w:t>
      </w:r>
    </w:p>
    <w:p w:rsidR="00E61110" w:rsidRDefault="00E61110" w:rsidP="00E61110">
      <w:pPr>
        <w:rPr>
          <w:szCs w:val="24"/>
        </w:rPr>
      </w:pPr>
      <w:r>
        <w:rPr>
          <w:szCs w:val="24"/>
        </w:rPr>
        <w:t>Vote: Ogle, yea, Waugh, yea, Dickerson, yea.</w:t>
      </w:r>
    </w:p>
    <w:p w:rsidR="00E61110" w:rsidRDefault="00E61110" w:rsidP="00E61110">
      <w:pPr>
        <w:rPr>
          <w:szCs w:val="24"/>
        </w:rPr>
      </w:pPr>
      <w:r>
        <w:rPr>
          <w:b/>
          <w:szCs w:val="24"/>
          <w:u w:val="single"/>
        </w:rPr>
        <w:t>AGENDA:</w:t>
      </w:r>
      <w:r>
        <w:rPr>
          <w:szCs w:val="24"/>
        </w:rPr>
        <w:t xml:space="preserve"> Motion by Sandy Ogle and seconded by Gary Waugh to approve the agenda.</w:t>
      </w:r>
    </w:p>
    <w:p w:rsidR="00E61110" w:rsidRPr="0015608A" w:rsidRDefault="00E61110" w:rsidP="00E61110">
      <w:pPr>
        <w:rPr>
          <w:szCs w:val="24"/>
        </w:rPr>
      </w:pPr>
      <w:r>
        <w:rPr>
          <w:szCs w:val="24"/>
        </w:rPr>
        <w:t>Vote: Ogle, yea, Waugh, yea, Dickerson, yea.</w:t>
      </w:r>
      <w:r w:rsidRPr="00D0075C">
        <w:rPr>
          <w:b/>
          <w:szCs w:val="24"/>
          <w:u w:val="single"/>
        </w:rPr>
        <w:t xml:space="preserve"> </w:t>
      </w:r>
    </w:p>
    <w:p w:rsidR="00BF2B03" w:rsidRDefault="00E61110">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82"/>
        <w:gridCol w:w="90"/>
        <w:gridCol w:w="1350"/>
        <w:gridCol w:w="90"/>
      </w:tblGrid>
      <w:tr w:rsidR="00C91F60" w:rsidTr="0047100C">
        <w:trPr>
          <w:gridAfter w:val="1"/>
          <w:wAfter w:w="90" w:type="dxa"/>
        </w:trPr>
        <w:tc>
          <w:tcPr>
            <w:tcW w:w="3989" w:type="dxa"/>
          </w:tcPr>
          <w:p w:rsidR="00C91F60" w:rsidRDefault="00C91F60" w:rsidP="00C91F60">
            <w:pPr>
              <w:pStyle w:val="TableHeaders"/>
            </w:pPr>
            <w:r>
              <w:t>Name</w:t>
            </w:r>
          </w:p>
        </w:tc>
        <w:tc>
          <w:tcPr>
            <w:tcW w:w="979" w:type="dxa"/>
          </w:tcPr>
          <w:p w:rsidR="00C91F60" w:rsidRDefault="00C91F60" w:rsidP="00C91F60">
            <w:pPr>
              <w:pStyle w:val="TableHeaders"/>
              <w:jc w:val="center"/>
            </w:pPr>
            <w:r>
              <w:t>No.</w:t>
            </w:r>
          </w:p>
        </w:tc>
        <w:tc>
          <w:tcPr>
            <w:tcW w:w="3582" w:type="dxa"/>
          </w:tcPr>
          <w:p w:rsidR="00C91F60" w:rsidRDefault="00C91F60" w:rsidP="00C91F60">
            <w:pPr>
              <w:pStyle w:val="TableHeaders"/>
            </w:pPr>
            <w:r>
              <w:t>Purpose</w:t>
            </w:r>
          </w:p>
        </w:tc>
        <w:tc>
          <w:tcPr>
            <w:tcW w:w="1440" w:type="dxa"/>
            <w:gridSpan w:val="2"/>
          </w:tcPr>
          <w:p w:rsidR="00C91F60" w:rsidRDefault="00C91F60" w:rsidP="00C91F60">
            <w:pPr>
              <w:pStyle w:val="TableHeaders"/>
              <w:jc w:val="right"/>
            </w:pPr>
            <w:r>
              <w:t>Amount</w:t>
            </w:r>
          </w:p>
        </w:tc>
      </w:tr>
      <w:tr w:rsidR="00C91F60" w:rsidTr="0047100C">
        <w:trPr>
          <w:gridAfter w:val="1"/>
          <w:wAfter w:w="90" w:type="dxa"/>
        </w:trPr>
        <w:tc>
          <w:tcPr>
            <w:tcW w:w="3989" w:type="dxa"/>
          </w:tcPr>
          <w:p w:rsidR="00C91F60" w:rsidRDefault="00301D5C" w:rsidP="00C91F60">
            <w:pPr>
              <w:pStyle w:val="Table"/>
            </w:pPr>
            <w:r>
              <w:t>Buckeye Joint</w:t>
            </w:r>
          </w:p>
        </w:tc>
        <w:tc>
          <w:tcPr>
            <w:tcW w:w="979" w:type="dxa"/>
          </w:tcPr>
          <w:p w:rsidR="00C91F60" w:rsidRDefault="00595624" w:rsidP="00C91F60">
            <w:pPr>
              <w:pStyle w:val="Table"/>
              <w:jc w:val="center"/>
            </w:pPr>
            <w:r>
              <w:t>817</w:t>
            </w:r>
          </w:p>
        </w:tc>
        <w:tc>
          <w:tcPr>
            <w:tcW w:w="3582" w:type="dxa"/>
          </w:tcPr>
          <w:p w:rsidR="00C91F60" w:rsidRDefault="00301D5C" w:rsidP="00C91F60">
            <w:pPr>
              <w:pStyle w:val="Table"/>
            </w:pPr>
            <w:r>
              <w:t>Legal Expense – Comm.</w:t>
            </w:r>
          </w:p>
        </w:tc>
        <w:tc>
          <w:tcPr>
            <w:tcW w:w="1440" w:type="dxa"/>
            <w:gridSpan w:val="2"/>
          </w:tcPr>
          <w:p w:rsidR="00C91F60" w:rsidRDefault="00301D5C" w:rsidP="00C91F60">
            <w:pPr>
              <w:pStyle w:val="Table"/>
              <w:jc w:val="right"/>
            </w:pPr>
            <w:r>
              <w:t>2,500.00</w:t>
            </w:r>
          </w:p>
        </w:tc>
      </w:tr>
      <w:tr w:rsidR="00301D5C" w:rsidTr="0047100C">
        <w:trPr>
          <w:gridAfter w:val="1"/>
          <w:wAfter w:w="90" w:type="dxa"/>
        </w:trPr>
        <w:tc>
          <w:tcPr>
            <w:tcW w:w="3989" w:type="dxa"/>
          </w:tcPr>
          <w:p w:rsidR="00301D5C" w:rsidRDefault="00301D5C" w:rsidP="00C91F60">
            <w:pPr>
              <w:pStyle w:val="Table"/>
            </w:pPr>
            <w:r>
              <w:t>Gordon Flesch</w:t>
            </w:r>
          </w:p>
        </w:tc>
        <w:tc>
          <w:tcPr>
            <w:tcW w:w="979" w:type="dxa"/>
          </w:tcPr>
          <w:p w:rsidR="00301D5C" w:rsidRDefault="00301D5C" w:rsidP="00C91F60">
            <w:pPr>
              <w:pStyle w:val="Table"/>
              <w:jc w:val="center"/>
            </w:pPr>
            <w:r>
              <w:t>818</w:t>
            </w:r>
          </w:p>
        </w:tc>
        <w:tc>
          <w:tcPr>
            <w:tcW w:w="3582" w:type="dxa"/>
          </w:tcPr>
          <w:p w:rsidR="00301D5C" w:rsidRDefault="005F653F" w:rsidP="005F653F">
            <w:pPr>
              <w:pStyle w:val="Table"/>
            </w:pPr>
            <w:r>
              <w:t>Maint/Copies for Copier-</w:t>
            </w:r>
            <w:r w:rsidR="00301D5C">
              <w:t xml:space="preserve"> Auditor</w:t>
            </w:r>
          </w:p>
        </w:tc>
        <w:tc>
          <w:tcPr>
            <w:tcW w:w="1440" w:type="dxa"/>
            <w:gridSpan w:val="2"/>
          </w:tcPr>
          <w:p w:rsidR="00301D5C" w:rsidRDefault="00301D5C" w:rsidP="00C91F60">
            <w:pPr>
              <w:pStyle w:val="Table"/>
              <w:jc w:val="right"/>
            </w:pPr>
            <w:r>
              <w:t>45.58</w:t>
            </w:r>
          </w:p>
        </w:tc>
      </w:tr>
      <w:tr w:rsidR="00301D5C" w:rsidTr="0047100C">
        <w:trPr>
          <w:gridAfter w:val="1"/>
          <w:wAfter w:w="90" w:type="dxa"/>
        </w:trPr>
        <w:tc>
          <w:tcPr>
            <w:tcW w:w="3989" w:type="dxa"/>
          </w:tcPr>
          <w:p w:rsidR="00301D5C" w:rsidRDefault="00301D5C" w:rsidP="00C91F60">
            <w:pPr>
              <w:pStyle w:val="Table"/>
            </w:pPr>
            <w:r>
              <w:t>David Kelch</w:t>
            </w:r>
          </w:p>
        </w:tc>
        <w:tc>
          <w:tcPr>
            <w:tcW w:w="979" w:type="dxa"/>
          </w:tcPr>
          <w:p w:rsidR="00301D5C" w:rsidRDefault="00301D5C" w:rsidP="00C91F60">
            <w:pPr>
              <w:pStyle w:val="Table"/>
              <w:jc w:val="center"/>
            </w:pPr>
            <w:r>
              <w:t>819</w:t>
            </w:r>
          </w:p>
        </w:tc>
        <w:tc>
          <w:tcPr>
            <w:tcW w:w="3582" w:type="dxa"/>
          </w:tcPr>
          <w:p w:rsidR="00301D5C" w:rsidRDefault="00301D5C" w:rsidP="00C91F60">
            <w:pPr>
              <w:pStyle w:val="Table"/>
            </w:pPr>
            <w:r>
              <w:t>Travel – Common Pleas Ct.</w:t>
            </w:r>
          </w:p>
        </w:tc>
        <w:tc>
          <w:tcPr>
            <w:tcW w:w="1440" w:type="dxa"/>
            <w:gridSpan w:val="2"/>
          </w:tcPr>
          <w:p w:rsidR="00301D5C" w:rsidRDefault="00301D5C" w:rsidP="00C91F60">
            <w:pPr>
              <w:pStyle w:val="Table"/>
              <w:jc w:val="right"/>
            </w:pPr>
            <w:r>
              <w:t>53.50</w:t>
            </w:r>
          </w:p>
        </w:tc>
      </w:tr>
      <w:tr w:rsidR="00301D5C" w:rsidTr="0047100C">
        <w:trPr>
          <w:gridAfter w:val="1"/>
          <w:wAfter w:w="90" w:type="dxa"/>
        </w:trPr>
        <w:tc>
          <w:tcPr>
            <w:tcW w:w="3989" w:type="dxa"/>
          </w:tcPr>
          <w:p w:rsidR="00301D5C" w:rsidRDefault="00301D5C" w:rsidP="00C91F60">
            <w:pPr>
              <w:pStyle w:val="Table"/>
            </w:pPr>
            <w:r>
              <w:t>Office Mart</w:t>
            </w:r>
          </w:p>
        </w:tc>
        <w:tc>
          <w:tcPr>
            <w:tcW w:w="979" w:type="dxa"/>
          </w:tcPr>
          <w:p w:rsidR="00301D5C" w:rsidRDefault="00301D5C" w:rsidP="00C91F60">
            <w:pPr>
              <w:pStyle w:val="Table"/>
              <w:jc w:val="center"/>
            </w:pPr>
            <w:r>
              <w:t>820</w:t>
            </w:r>
          </w:p>
        </w:tc>
        <w:tc>
          <w:tcPr>
            <w:tcW w:w="3582" w:type="dxa"/>
          </w:tcPr>
          <w:p w:rsidR="00301D5C" w:rsidRDefault="00301D5C" w:rsidP="00C91F60">
            <w:pPr>
              <w:pStyle w:val="Table"/>
            </w:pPr>
            <w:r>
              <w:t>Supplies – Juvenile Ct.</w:t>
            </w:r>
          </w:p>
        </w:tc>
        <w:tc>
          <w:tcPr>
            <w:tcW w:w="1440" w:type="dxa"/>
            <w:gridSpan w:val="2"/>
          </w:tcPr>
          <w:p w:rsidR="00301D5C" w:rsidRDefault="00301D5C" w:rsidP="00C91F60">
            <w:pPr>
              <w:pStyle w:val="Table"/>
              <w:jc w:val="right"/>
            </w:pPr>
            <w:r>
              <w:t>307.50</w:t>
            </w:r>
          </w:p>
        </w:tc>
      </w:tr>
      <w:tr w:rsidR="00301D5C" w:rsidTr="0047100C">
        <w:trPr>
          <w:gridAfter w:val="1"/>
          <w:wAfter w:w="90" w:type="dxa"/>
        </w:trPr>
        <w:tc>
          <w:tcPr>
            <w:tcW w:w="3989" w:type="dxa"/>
          </w:tcPr>
          <w:p w:rsidR="00301D5C" w:rsidRDefault="00301D5C" w:rsidP="00C91F60">
            <w:pPr>
              <w:pStyle w:val="Table"/>
            </w:pPr>
            <w:r>
              <w:t>Hocking County Engineer</w:t>
            </w:r>
          </w:p>
        </w:tc>
        <w:tc>
          <w:tcPr>
            <w:tcW w:w="979" w:type="dxa"/>
          </w:tcPr>
          <w:p w:rsidR="00301D5C" w:rsidRDefault="00301D5C" w:rsidP="00C91F60">
            <w:pPr>
              <w:pStyle w:val="Table"/>
              <w:jc w:val="center"/>
            </w:pPr>
            <w:r>
              <w:t>821</w:t>
            </w:r>
          </w:p>
        </w:tc>
        <w:tc>
          <w:tcPr>
            <w:tcW w:w="3582" w:type="dxa"/>
          </w:tcPr>
          <w:p w:rsidR="00301D5C" w:rsidRDefault="005F653F" w:rsidP="005F653F">
            <w:pPr>
              <w:pStyle w:val="Table"/>
            </w:pPr>
            <w:r>
              <w:t>Gas for County Van-</w:t>
            </w:r>
            <w:r w:rsidR="00301D5C">
              <w:t>Juvenile Ct.</w:t>
            </w:r>
          </w:p>
        </w:tc>
        <w:tc>
          <w:tcPr>
            <w:tcW w:w="1440" w:type="dxa"/>
            <w:gridSpan w:val="2"/>
          </w:tcPr>
          <w:p w:rsidR="00301D5C" w:rsidRDefault="00301D5C" w:rsidP="00C91F60">
            <w:pPr>
              <w:pStyle w:val="Table"/>
              <w:jc w:val="right"/>
            </w:pPr>
            <w:r>
              <w:t>39.80</w:t>
            </w:r>
          </w:p>
        </w:tc>
      </w:tr>
      <w:tr w:rsidR="00301D5C" w:rsidTr="0047100C">
        <w:trPr>
          <w:gridAfter w:val="1"/>
          <w:wAfter w:w="90" w:type="dxa"/>
        </w:trPr>
        <w:tc>
          <w:tcPr>
            <w:tcW w:w="3989" w:type="dxa"/>
          </w:tcPr>
          <w:p w:rsidR="00301D5C" w:rsidRDefault="00301D5C" w:rsidP="00C91F60">
            <w:pPr>
              <w:pStyle w:val="Table"/>
            </w:pPr>
            <w:r>
              <w:t>Sprint</w:t>
            </w:r>
          </w:p>
        </w:tc>
        <w:tc>
          <w:tcPr>
            <w:tcW w:w="979" w:type="dxa"/>
          </w:tcPr>
          <w:p w:rsidR="00301D5C" w:rsidRDefault="00301D5C" w:rsidP="00C91F60">
            <w:pPr>
              <w:pStyle w:val="Table"/>
              <w:jc w:val="center"/>
            </w:pPr>
            <w:r>
              <w:t>822</w:t>
            </w:r>
          </w:p>
        </w:tc>
        <w:tc>
          <w:tcPr>
            <w:tcW w:w="3582" w:type="dxa"/>
          </w:tcPr>
          <w:p w:rsidR="00301D5C" w:rsidRDefault="00301D5C" w:rsidP="00C91F60">
            <w:pPr>
              <w:pStyle w:val="Table"/>
            </w:pPr>
            <w:r>
              <w:t>Cell Phone Bill-Probation Officers – Juvenile Ct.</w:t>
            </w:r>
          </w:p>
        </w:tc>
        <w:tc>
          <w:tcPr>
            <w:tcW w:w="1440" w:type="dxa"/>
            <w:gridSpan w:val="2"/>
          </w:tcPr>
          <w:p w:rsidR="00301D5C" w:rsidRDefault="00301D5C" w:rsidP="00C91F60">
            <w:pPr>
              <w:pStyle w:val="Table"/>
              <w:jc w:val="right"/>
            </w:pPr>
            <w:r>
              <w:t>233.27</w:t>
            </w:r>
          </w:p>
        </w:tc>
      </w:tr>
      <w:tr w:rsidR="00301D5C" w:rsidTr="0047100C">
        <w:trPr>
          <w:gridAfter w:val="1"/>
          <w:wAfter w:w="90" w:type="dxa"/>
        </w:trPr>
        <w:tc>
          <w:tcPr>
            <w:tcW w:w="3989" w:type="dxa"/>
          </w:tcPr>
          <w:p w:rsidR="00301D5C" w:rsidRDefault="00301D5C" w:rsidP="00C91F60">
            <w:pPr>
              <w:pStyle w:val="Table"/>
            </w:pPr>
            <w:r>
              <w:t>CDW Government</w:t>
            </w:r>
          </w:p>
        </w:tc>
        <w:tc>
          <w:tcPr>
            <w:tcW w:w="979" w:type="dxa"/>
          </w:tcPr>
          <w:p w:rsidR="00301D5C" w:rsidRDefault="00301D5C" w:rsidP="00C91F60">
            <w:pPr>
              <w:pStyle w:val="Table"/>
              <w:jc w:val="center"/>
            </w:pPr>
            <w:r>
              <w:t>823</w:t>
            </w:r>
          </w:p>
        </w:tc>
        <w:tc>
          <w:tcPr>
            <w:tcW w:w="3582" w:type="dxa"/>
          </w:tcPr>
          <w:p w:rsidR="00301D5C" w:rsidRDefault="00301D5C" w:rsidP="00C91F60">
            <w:pPr>
              <w:pStyle w:val="Table"/>
            </w:pPr>
            <w:r>
              <w:t>Phone – Clerk of Courts</w:t>
            </w:r>
          </w:p>
        </w:tc>
        <w:tc>
          <w:tcPr>
            <w:tcW w:w="1440" w:type="dxa"/>
            <w:gridSpan w:val="2"/>
          </w:tcPr>
          <w:p w:rsidR="00301D5C" w:rsidRDefault="00301D5C" w:rsidP="00C91F60">
            <w:pPr>
              <w:pStyle w:val="Table"/>
              <w:jc w:val="right"/>
            </w:pPr>
            <w:r>
              <w:t>125.00</w:t>
            </w:r>
          </w:p>
        </w:tc>
      </w:tr>
      <w:tr w:rsidR="00301D5C" w:rsidTr="0047100C">
        <w:trPr>
          <w:gridAfter w:val="1"/>
          <w:wAfter w:w="90" w:type="dxa"/>
        </w:trPr>
        <w:tc>
          <w:tcPr>
            <w:tcW w:w="3989" w:type="dxa"/>
          </w:tcPr>
          <w:p w:rsidR="00301D5C" w:rsidRDefault="00301D5C" w:rsidP="00C91F60">
            <w:pPr>
              <w:pStyle w:val="Table"/>
            </w:pPr>
            <w:r>
              <w:t>Modern Leasing</w:t>
            </w:r>
          </w:p>
        </w:tc>
        <w:tc>
          <w:tcPr>
            <w:tcW w:w="979" w:type="dxa"/>
          </w:tcPr>
          <w:p w:rsidR="00301D5C" w:rsidRDefault="00301D5C" w:rsidP="00C91F60">
            <w:pPr>
              <w:pStyle w:val="Table"/>
              <w:jc w:val="center"/>
            </w:pPr>
            <w:r>
              <w:t>824</w:t>
            </w:r>
          </w:p>
        </w:tc>
        <w:tc>
          <w:tcPr>
            <w:tcW w:w="3582" w:type="dxa"/>
          </w:tcPr>
          <w:p w:rsidR="00301D5C" w:rsidRDefault="00301D5C" w:rsidP="00C91F60">
            <w:pPr>
              <w:pStyle w:val="Table"/>
            </w:pPr>
            <w:r>
              <w:t>Copier Lease – BOE</w:t>
            </w:r>
          </w:p>
        </w:tc>
        <w:tc>
          <w:tcPr>
            <w:tcW w:w="1440" w:type="dxa"/>
            <w:gridSpan w:val="2"/>
          </w:tcPr>
          <w:p w:rsidR="00301D5C" w:rsidRDefault="00301D5C" w:rsidP="00C91F60">
            <w:pPr>
              <w:pStyle w:val="Table"/>
              <w:jc w:val="right"/>
            </w:pPr>
            <w:r>
              <w:t>180.30</w:t>
            </w:r>
          </w:p>
        </w:tc>
      </w:tr>
      <w:tr w:rsidR="00301D5C" w:rsidTr="0047100C">
        <w:trPr>
          <w:gridAfter w:val="1"/>
          <w:wAfter w:w="90" w:type="dxa"/>
        </w:trPr>
        <w:tc>
          <w:tcPr>
            <w:tcW w:w="3989" w:type="dxa"/>
          </w:tcPr>
          <w:p w:rsidR="00301D5C" w:rsidRDefault="00301D5C" w:rsidP="00C91F60">
            <w:pPr>
              <w:pStyle w:val="Table"/>
            </w:pPr>
            <w:r>
              <w:t>AEP</w:t>
            </w:r>
          </w:p>
        </w:tc>
        <w:tc>
          <w:tcPr>
            <w:tcW w:w="979" w:type="dxa"/>
          </w:tcPr>
          <w:p w:rsidR="00301D5C" w:rsidRDefault="00301D5C" w:rsidP="00C91F60">
            <w:pPr>
              <w:pStyle w:val="Table"/>
              <w:jc w:val="center"/>
            </w:pPr>
            <w:r>
              <w:t>825</w:t>
            </w:r>
          </w:p>
        </w:tc>
        <w:tc>
          <w:tcPr>
            <w:tcW w:w="3582" w:type="dxa"/>
          </w:tcPr>
          <w:p w:rsidR="00301D5C" w:rsidRDefault="00301D5C" w:rsidP="00C91F60">
            <w:pPr>
              <w:pStyle w:val="Table"/>
            </w:pPr>
            <w:r>
              <w:t>Service – Comm.</w:t>
            </w:r>
          </w:p>
        </w:tc>
        <w:tc>
          <w:tcPr>
            <w:tcW w:w="1440" w:type="dxa"/>
            <w:gridSpan w:val="2"/>
          </w:tcPr>
          <w:p w:rsidR="00301D5C" w:rsidRDefault="00301D5C" w:rsidP="00C91F60">
            <w:pPr>
              <w:pStyle w:val="Table"/>
              <w:jc w:val="right"/>
            </w:pPr>
            <w:r>
              <w:t>2,934.82</w:t>
            </w:r>
          </w:p>
        </w:tc>
      </w:tr>
      <w:tr w:rsidR="00301D5C" w:rsidTr="0047100C">
        <w:trPr>
          <w:gridAfter w:val="1"/>
          <w:wAfter w:w="90" w:type="dxa"/>
        </w:trPr>
        <w:tc>
          <w:tcPr>
            <w:tcW w:w="3989" w:type="dxa"/>
          </w:tcPr>
          <w:p w:rsidR="00301D5C" w:rsidRDefault="00301D5C" w:rsidP="00C91F60">
            <w:pPr>
              <w:pStyle w:val="Table"/>
            </w:pPr>
            <w:r>
              <w:t>Columbia Gas</w:t>
            </w:r>
          </w:p>
        </w:tc>
        <w:tc>
          <w:tcPr>
            <w:tcW w:w="979" w:type="dxa"/>
          </w:tcPr>
          <w:p w:rsidR="00301D5C" w:rsidRDefault="00301D5C" w:rsidP="00C91F60">
            <w:pPr>
              <w:pStyle w:val="Table"/>
              <w:jc w:val="center"/>
            </w:pPr>
            <w:r>
              <w:t>826</w:t>
            </w:r>
          </w:p>
        </w:tc>
        <w:tc>
          <w:tcPr>
            <w:tcW w:w="3582" w:type="dxa"/>
          </w:tcPr>
          <w:p w:rsidR="00301D5C" w:rsidRDefault="00301D5C" w:rsidP="00C91F60">
            <w:pPr>
              <w:pStyle w:val="Table"/>
            </w:pPr>
            <w:r>
              <w:t>Service – Comm.</w:t>
            </w:r>
          </w:p>
        </w:tc>
        <w:tc>
          <w:tcPr>
            <w:tcW w:w="1440" w:type="dxa"/>
            <w:gridSpan w:val="2"/>
          </w:tcPr>
          <w:p w:rsidR="00301D5C" w:rsidRDefault="00301D5C" w:rsidP="00C91F60">
            <w:pPr>
              <w:pStyle w:val="Table"/>
              <w:jc w:val="right"/>
            </w:pPr>
            <w:r>
              <w:t>5,325.20</w:t>
            </w:r>
          </w:p>
        </w:tc>
      </w:tr>
      <w:tr w:rsidR="00301D5C" w:rsidTr="0047100C">
        <w:trPr>
          <w:gridAfter w:val="1"/>
          <w:wAfter w:w="90" w:type="dxa"/>
        </w:trPr>
        <w:tc>
          <w:tcPr>
            <w:tcW w:w="3989" w:type="dxa"/>
          </w:tcPr>
          <w:p w:rsidR="00301D5C" w:rsidRDefault="00301D5C" w:rsidP="00C91F60">
            <w:pPr>
              <w:pStyle w:val="Table"/>
            </w:pPr>
            <w:r>
              <w:t>Direct Energy</w:t>
            </w:r>
          </w:p>
        </w:tc>
        <w:tc>
          <w:tcPr>
            <w:tcW w:w="979" w:type="dxa"/>
          </w:tcPr>
          <w:p w:rsidR="00301D5C" w:rsidRDefault="00301D5C" w:rsidP="00C91F60">
            <w:pPr>
              <w:pStyle w:val="Table"/>
              <w:jc w:val="center"/>
            </w:pPr>
            <w:r>
              <w:t>827</w:t>
            </w:r>
          </w:p>
        </w:tc>
        <w:tc>
          <w:tcPr>
            <w:tcW w:w="3582" w:type="dxa"/>
          </w:tcPr>
          <w:p w:rsidR="00301D5C" w:rsidRDefault="00301D5C" w:rsidP="00C91F60">
            <w:pPr>
              <w:pStyle w:val="Table"/>
            </w:pPr>
            <w:r>
              <w:t>Service – Comm.</w:t>
            </w:r>
          </w:p>
        </w:tc>
        <w:tc>
          <w:tcPr>
            <w:tcW w:w="1440" w:type="dxa"/>
            <w:gridSpan w:val="2"/>
          </w:tcPr>
          <w:p w:rsidR="00301D5C" w:rsidRDefault="00301D5C" w:rsidP="00C91F60">
            <w:pPr>
              <w:pStyle w:val="Table"/>
              <w:jc w:val="right"/>
            </w:pPr>
            <w:r>
              <w:t>1,807.80</w:t>
            </w:r>
          </w:p>
        </w:tc>
      </w:tr>
      <w:tr w:rsidR="00301D5C" w:rsidTr="0047100C">
        <w:trPr>
          <w:gridAfter w:val="1"/>
          <w:wAfter w:w="90" w:type="dxa"/>
        </w:trPr>
        <w:tc>
          <w:tcPr>
            <w:tcW w:w="3989" w:type="dxa"/>
          </w:tcPr>
          <w:p w:rsidR="00301D5C" w:rsidRDefault="00301D5C" w:rsidP="00C91F60">
            <w:pPr>
              <w:pStyle w:val="Table"/>
            </w:pPr>
            <w:r>
              <w:t>Frontier</w:t>
            </w:r>
          </w:p>
        </w:tc>
        <w:tc>
          <w:tcPr>
            <w:tcW w:w="979" w:type="dxa"/>
          </w:tcPr>
          <w:p w:rsidR="00301D5C" w:rsidRDefault="00301D5C" w:rsidP="00C91F60">
            <w:pPr>
              <w:pStyle w:val="Table"/>
              <w:jc w:val="center"/>
            </w:pPr>
            <w:r>
              <w:t>828</w:t>
            </w:r>
          </w:p>
        </w:tc>
        <w:tc>
          <w:tcPr>
            <w:tcW w:w="3582" w:type="dxa"/>
          </w:tcPr>
          <w:p w:rsidR="00301D5C" w:rsidRDefault="00301D5C" w:rsidP="00C91F60">
            <w:pPr>
              <w:pStyle w:val="Table"/>
            </w:pPr>
            <w:r>
              <w:t>Service – Comm.</w:t>
            </w:r>
          </w:p>
        </w:tc>
        <w:tc>
          <w:tcPr>
            <w:tcW w:w="1440" w:type="dxa"/>
            <w:gridSpan w:val="2"/>
          </w:tcPr>
          <w:p w:rsidR="00301D5C" w:rsidRDefault="00301D5C" w:rsidP="00C91F60">
            <w:pPr>
              <w:pStyle w:val="Table"/>
              <w:jc w:val="right"/>
            </w:pPr>
            <w:r>
              <w:t>1,298.40</w:t>
            </w:r>
          </w:p>
        </w:tc>
      </w:tr>
      <w:tr w:rsidR="00301D5C" w:rsidTr="0047100C">
        <w:trPr>
          <w:gridAfter w:val="1"/>
          <w:wAfter w:w="90" w:type="dxa"/>
        </w:trPr>
        <w:tc>
          <w:tcPr>
            <w:tcW w:w="3989" w:type="dxa"/>
          </w:tcPr>
          <w:p w:rsidR="00301D5C" w:rsidRDefault="00301D5C" w:rsidP="00C91F60">
            <w:pPr>
              <w:pStyle w:val="Table"/>
            </w:pPr>
            <w:r>
              <w:t>AEP</w:t>
            </w:r>
          </w:p>
        </w:tc>
        <w:tc>
          <w:tcPr>
            <w:tcW w:w="979" w:type="dxa"/>
          </w:tcPr>
          <w:p w:rsidR="00301D5C" w:rsidRDefault="00301D5C" w:rsidP="00C91F60">
            <w:pPr>
              <w:pStyle w:val="Table"/>
              <w:jc w:val="center"/>
            </w:pPr>
            <w:r>
              <w:t>829</w:t>
            </w:r>
          </w:p>
        </w:tc>
        <w:tc>
          <w:tcPr>
            <w:tcW w:w="3582" w:type="dxa"/>
          </w:tcPr>
          <w:p w:rsidR="00301D5C" w:rsidRDefault="00301D5C" w:rsidP="00C91F60">
            <w:pPr>
              <w:pStyle w:val="Table"/>
            </w:pPr>
            <w:r>
              <w:t>Service – Comm.</w:t>
            </w:r>
          </w:p>
        </w:tc>
        <w:tc>
          <w:tcPr>
            <w:tcW w:w="1440" w:type="dxa"/>
            <w:gridSpan w:val="2"/>
          </w:tcPr>
          <w:p w:rsidR="00301D5C" w:rsidRDefault="00301D5C" w:rsidP="00C91F60">
            <w:pPr>
              <w:pStyle w:val="Table"/>
              <w:jc w:val="right"/>
            </w:pPr>
            <w:r>
              <w:t>162.45</w:t>
            </w:r>
          </w:p>
        </w:tc>
      </w:tr>
      <w:tr w:rsidR="00301D5C" w:rsidTr="0047100C">
        <w:trPr>
          <w:gridAfter w:val="1"/>
          <w:wAfter w:w="90" w:type="dxa"/>
        </w:trPr>
        <w:tc>
          <w:tcPr>
            <w:tcW w:w="3989" w:type="dxa"/>
          </w:tcPr>
          <w:p w:rsidR="00301D5C" w:rsidRDefault="00301D5C" w:rsidP="00C91F60">
            <w:pPr>
              <w:pStyle w:val="Table"/>
            </w:pPr>
            <w:r>
              <w:t>Gordon Flesch</w:t>
            </w:r>
          </w:p>
        </w:tc>
        <w:tc>
          <w:tcPr>
            <w:tcW w:w="979" w:type="dxa"/>
          </w:tcPr>
          <w:p w:rsidR="00301D5C" w:rsidRDefault="00301D5C" w:rsidP="00C91F60">
            <w:pPr>
              <w:pStyle w:val="Table"/>
              <w:jc w:val="center"/>
            </w:pPr>
            <w:r>
              <w:t>830</w:t>
            </w:r>
          </w:p>
        </w:tc>
        <w:tc>
          <w:tcPr>
            <w:tcW w:w="3582" w:type="dxa"/>
          </w:tcPr>
          <w:p w:rsidR="00301D5C" w:rsidRDefault="005F653F" w:rsidP="005F653F">
            <w:pPr>
              <w:pStyle w:val="Table"/>
            </w:pPr>
            <w:r>
              <w:t>Maint/Service Contract-</w:t>
            </w:r>
            <w:r w:rsidR="00301D5C">
              <w:t>Recorder</w:t>
            </w:r>
          </w:p>
        </w:tc>
        <w:tc>
          <w:tcPr>
            <w:tcW w:w="1440" w:type="dxa"/>
            <w:gridSpan w:val="2"/>
          </w:tcPr>
          <w:p w:rsidR="00301D5C" w:rsidRDefault="00301D5C" w:rsidP="00C91F60">
            <w:pPr>
              <w:pStyle w:val="Table"/>
              <w:jc w:val="right"/>
            </w:pPr>
            <w:r>
              <w:t>97.00</w:t>
            </w:r>
          </w:p>
        </w:tc>
      </w:tr>
      <w:tr w:rsidR="00301D5C" w:rsidTr="0047100C">
        <w:trPr>
          <w:gridAfter w:val="1"/>
          <w:wAfter w:w="90" w:type="dxa"/>
        </w:trPr>
        <w:tc>
          <w:tcPr>
            <w:tcW w:w="3989" w:type="dxa"/>
          </w:tcPr>
          <w:p w:rsidR="00301D5C" w:rsidRDefault="00301D5C" w:rsidP="00C91F60">
            <w:pPr>
              <w:pStyle w:val="Table"/>
            </w:pPr>
            <w:r>
              <w:t>Crowne Plaza</w:t>
            </w:r>
          </w:p>
        </w:tc>
        <w:tc>
          <w:tcPr>
            <w:tcW w:w="979" w:type="dxa"/>
          </w:tcPr>
          <w:p w:rsidR="00301D5C" w:rsidRDefault="00301D5C" w:rsidP="00C91F60">
            <w:pPr>
              <w:pStyle w:val="Table"/>
              <w:jc w:val="center"/>
            </w:pPr>
            <w:r>
              <w:t>831</w:t>
            </w:r>
          </w:p>
        </w:tc>
        <w:tc>
          <w:tcPr>
            <w:tcW w:w="3582" w:type="dxa"/>
          </w:tcPr>
          <w:p w:rsidR="00301D5C" w:rsidRDefault="005F653F" w:rsidP="005F653F">
            <w:pPr>
              <w:pStyle w:val="Table"/>
            </w:pPr>
            <w:r>
              <w:t>Spring Cont. Education-</w:t>
            </w:r>
            <w:r w:rsidR="00301D5C">
              <w:t>Recorder</w:t>
            </w:r>
          </w:p>
        </w:tc>
        <w:tc>
          <w:tcPr>
            <w:tcW w:w="1440" w:type="dxa"/>
            <w:gridSpan w:val="2"/>
          </w:tcPr>
          <w:p w:rsidR="00301D5C" w:rsidRDefault="00301D5C" w:rsidP="00C91F60">
            <w:pPr>
              <w:pStyle w:val="Table"/>
              <w:jc w:val="right"/>
            </w:pPr>
            <w:r>
              <w:t>129.00</w:t>
            </w:r>
          </w:p>
        </w:tc>
      </w:tr>
      <w:tr w:rsidR="00301D5C" w:rsidTr="0047100C">
        <w:trPr>
          <w:gridAfter w:val="1"/>
          <w:wAfter w:w="90" w:type="dxa"/>
        </w:trPr>
        <w:tc>
          <w:tcPr>
            <w:tcW w:w="3989" w:type="dxa"/>
          </w:tcPr>
          <w:p w:rsidR="00301D5C" w:rsidRDefault="00301D5C" w:rsidP="00C91F60">
            <w:pPr>
              <w:pStyle w:val="Table"/>
            </w:pPr>
            <w:r>
              <w:t>Office City</w:t>
            </w:r>
          </w:p>
        </w:tc>
        <w:tc>
          <w:tcPr>
            <w:tcW w:w="979" w:type="dxa"/>
          </w:tcPr>
          <w:p w:rsidR="00301D5C" w:rsidRDefault="00301D5C" w:rsidP="00C91F60">
            <w:pPr>
              <w:pStyle w:val="Table"/>
              <w:jc w:val="center"/>
            </w:pPr>
            <w:r>
              <w:t>832</w:t>
            </w:r>
          </w:p>
        </w:tc>
        <w:tc>
          <w:tcPr>
            <w:tcW w:w="3582" w:type="dxa"/>
          </w:tcPr>
          <w:p w:rsidR="00301D5C" w:rsidRDefault="00301D5C" w:rsidP="00C91F60">
            <w:pPr>
              <w:pStyle w:val="Table"/>
            </w:pPr>
            <w:r>
              <w:t>Desks &amp; Office Furniture – VSC</w:t>
            </w:r>
          </w:p>
        </w:tc>
        <w:tc>
          <w:tcPr>
            <w:tcW w:w="1440" w:type="dxa"/>
            <w:gridSpan w:val="2"/>
          </w:tcPr>
          <w:p w:rsidR="00301D5C" w:rsidRDefault="00280C71" w:rsidP="00C91F60">
            <w:pPr>
              <w:pStyle w:val="Table"/>
              <w:jc w:val="right"/>
            </w:pPr>
            <w:r>
              <w:t>7,612.53</w:t>
            </w:r>
          </w:p>
        </w:tc>
      </w:tr>
      <w:tr w:rsidR="00280C71" w:rsidTr="0047100C">
        <w:trPr>
          <w:gridAfter w:val="1"/>
          <w:wAfter w:w="90" w:type="dxa"/>
        </w:trPr>
        <w:tc>
          <w:tcPr>
            <w:tcW w:w="3989" w:type="dxa"/>
          </w:tcPr>
          <w:p w:rsidR="00280C71" w:rsidRDefault="00280C71" w:rsidP="00C91F60">
            <w:pPr>
              <w:pStyle w:val="Table"/>
            </w:pPr>
            <w:r>
              <w:t>Save-A-Lot</w:t>
            </w:r>
          </w:p>
        </w:tc>
        <w:tc>
          <w:tcPr>
            <w:tcW w:w="979" w:type="dxa"/>
          </w:tcPr>
          <w:p w:rsidR="00280C71" w:rsidRDefault="00280C71" w:rsidP="00C91F60">
            <w:pPr>
              <w:pStyle w:val="Table"/>
              <w:jc w:val="center"/>
            </w:pPr>
            <w:r>
              <w:t>833</w:t>
            </w:r>
          </w:p>
        </w:tc>
        <w:tc>
          <w:tcPr>
            <w:tcW w:w="3582" w:type="dxa"/>
          </w:tcPr>
          <w:p w:rsidR="00280C71" w:rsidRDefault="00280C71" w:rsidP="00C91F60">
            <w:pPr>
              <w:pStyle w:val="Table"/>
            </w:pPr>
            <w:r>
              <w:t>Food Vouchers – Veterans</w:t>
            </w:r>
          </w:p>
        </w:tc>
        <w:tc>
          <w:tcPr>
            <w:tcW w:w="1440" w:type="dxa"/>
            <w:gridSpan w:val="2"/>
          </w:tcPr>
          <w:p w:rsidR="00280C71" w:rsidRDefault="00280C71" w:rsidP="00C91F60">
            <w:pPr>
              <w:pStyle w:val="Table"/>
              <w:jc w:val="right"/>
            </w:pPr>
            <w:r>
              <w:t>448.29</w:t>
            </w:r>
          </w:p>
        </w:tc>
      </w:tr>
      <w:tr w:rsidR="00280C71" w:rsidTr="0047100C">
        <w:trPr>
          <w:gridAfter w:val="1"/>
          <w:wAfter w:w="90" w:type="dxa"/>
        </w:trPr>
        <w:tc>
          <w:tcPr>
            <w:tcW w:w="3989" w:type="dxa"/>
          </w:tcPr>
          <w:p w:rsidR="00280C71" w:rsidRDefault="00280C71" w:rsidP="00C91F60">
            <w:pPr>
              <w:pStyle w:val="Table"/>
            </w:pPr>
            <w:r>
              <w:t>Trademark Solutions</w:t>
            </w:r>
          </w:p>
        </w:tc>
        <w:tc>
          <w:tcPr>
            <w:tcW w:w="979" w:type="dxa"/>
          </w:tcPr>
          <w:p w:rsidR="00280C71" w:rsidRDefault="00280C71" w:rsidP="00C91F60">
            <w:pPr>
              <w:pStyle w:val="Table"/>
              <w:jc w:val="center"/>
            </w:pPr>
            <w:r>
              <w:t>834</w:t>
            </w:r>
          </w:p>
        </w:tc>
        <w:tc>
          <w:tcPr>
            <w:tcW w:w="3582" w:type="dxa"/>
          </w:tcPr>
          <w:p w:rsidR="00280C71" w:rsidRDefault="00280C71" w:rsidP="00C91F60">
            <w:pPr>
              <w:pStyle w:val="Table"/>
            </w:pPr>
            <w:r>
              <w:t>Promotional Items – Veterans</w:t>
            </w:r>
          </w:p>
        </w:tc>
        <w:tc>
          <w:tcPr>
            <w:tcW w:w="1440" w:type="dxa"/>
            <w:gridSpan w:val="2"/>
          </w:tcPr>
          <w:p w:rsidR="00280C71" w:rsidRDefault="00280C71" w:rsidP="00C91F60">
            <w:pPr>
              <w:pStyle w:val="Table"/>
              <w:jc w:val="right"/>
            </w:pPr>
            <w:r>
              <w:t>80.50</w:t>
            </w:r>
          </w:p>
        </w:tc>
      </w:tr>
      <w:tr w:rsidR="00280C71" w:rsidTr="0047100C">
        <w:trPr>
          <w:gridAfter w:val="1"/>
          <w:wAfter w:w="90" w:type="dxa"/>
        </w:trPr>
        <w:tc>
          <w:tcPr>
            <w:tcW w:w="3989" w:type="dxa"/>
          </w:tcPr>
          <w:p w:rsidR="00280C71" w:rsidRDefault="00280C71" w:rsidP="00C91F60">
            <w:pPr>
              <w:pStyle w:val="Table"/>
            </w:pPr>
            <w:r>
              <w:t>Office City Express</w:t>
            </w:r>
          </w:p>
        </w:tc>
        <w:tc>
          <w:tcPr>
            <w:tcW w:w="979" w:type="dxa"/>
          </w:tcPr>
          <w:p w:rsidR="00280C71" w:rsidRDefault="00280C71" w:rsidP="00C91F60">
            <w:pPr>
              <w:pStyle w:val="Table"/>
              <w:jc w:val="center"/>
            </w:pPr>
            <w:r>
              <w:t>835</w:t>
            </w:r>
          </w:p>
        </w:tc>
        <w:tc>
          <w:tcPr>
            <w:tcW w:w="3582" w:type="dxa"/>
          </w:tcPr>
          <w:p w:rsidR="00280C71" w:rsidRDefault="00280C71" w:rsidP="00C91F60">
            <w:pPr>
              <w:pStyle w:val="Table"/>
            </w:pPr>
            <w:r>
              <w:t>Supplies – Drafting Dept.</w:t>
            </w:r>
          </w:p>
        </w:tc>
        <w:tc>
          <w:tcPr>
            <w:tcW w:w="1440" w:type="dxa"/>
            <w:gridSpan w:val="2"/>
          </w:tcPr>
          <w:p w:rsidR="00280C71" w:rsidRDefault="00280C71" w:rsidP="00C91F60">
            <w:pPr>
              <w:pStyle w:val="Table"/>
              <w:jc w:val="right"/>
            </w:pPr>
            <w:r>
              <w:t>9.32</w:t>
            </w:r>
          </w:p>
        </w:tc>
      </w:tr>
      <w:tr w:rsidR="00280C71" w:rsidTr="0047100C">
        <w:trPr>
          <w:gridAfter w:val="1"/>
          <w:wAfter w:w="90" w:type="dxa"/>
        </w:trPr>
        <w:tc>
          <w:tcPr>
            <w:tcW w:w="3989" w:type="dxa"/>
          </w:tcPr>
          <w:p w:rsidR="00280C71" w:rsidRDefault="00280C71" w:rsidP="00C91F60">
            <w:pPr>
              <w:pStyle w:val="Table"/>
            </w:pPr>
            <w:r>
              <w:t>Jorden Meadows</w:t>
            </w:r>
          </w:p>
        </w:tc>
        <w:tc>
          <w:tcPr>
            <w:tcW w:w="979" w:type="dxa"/>
          </w:tcPr>
          <w:p w:rsidR="00280C71" w:rsidRDefault="00280C71" w:rsidP="00C91F60">
            <w:pPr>
              <w:pStyle w:val="Table"/>
              <w:jc w:val="center"/>
            </w:pPr>
            <w:r>
              <w:t>836</w:t>
            </w:r>
          </w:p>
        </w:tc>
        <w:tc>
          <w:tcPr>
            <w:tcW w:w="3582" w:type="dxa"/>
          </w:tcPr>
          <w:p w:rsidR="00280C71" w:rsidRDefault="00280C71" w:rsidP="00C91F60">
            <w:pPr>
              <w:pStyle w:val="Table"/>
            </w:pPr>
            <w:r>
              <w:t xml:space="preserve">Triplett Children/21630125,26, Christopher McGiffin/AB21630083, Jerry </w:t>
            </w:r>
            <w:proofErr w:type="spellStart"/>
            <w:r>
              <w:t>Forcier</w:t>
            </w:r>
            <w:proofErr w:type="spellEnd"/>
            <w:r>
              <w:t xml:space="preserve">/21420106, Sheila Bowman/21630153,52, Braelynn Miller/21630139, Patricia Clark/CRB1400098, Leigh &amp; Kyleigh </w:t>
            </w:r>
            <w:proofErr w:type="spellStart"/>
            <w:r>
              <w:t>Eveland</w:t>
            </w:r>
            <w:proofErr w:type="spellEnd"/>
            <w:r>
              <w:t xml:space="preserve"> &amp; Corey </w:t>
            </w:r>
            <w:proofErr w:type="spellStart"/>
            <w:r>
              <w:t>Bisbenne</w:t>
            </w:r>
            <w:proofErr w:type="spellEnd"/>
            <w:r>
              <w:t>/21630185,86 – Auditor</w:t>
            </w:r>
          </w:p>
        </w:tc>
        <w:tc>
          <w:tcPr>
            <w:tcW w:w="1440" w:type="dxa"/>
            <w:gridSpan w:val="2"/>
          </w:tcPr>
          <w:p w:rsidR="00280C71" w:rsidRDefault="00280C71" w:rsidP="00C91F60">
            <w:pPr>
              <w:pStyle w:val="Table"/>
              <w:jc w:val="right"/>
            </w:pPr>
            <w:r>
              <w:t>2,350.00</w:t>
            </w:r>
          </w:p>
        </w:tc>
      </w:tr>
      <w:tr w:rsidR="00003A2E" w:rsidTr="0047100C">
        <w:trPr>
          <w:gridAfter w:val="1"/>
          <w:wAfter w:w="90" w:type="dxa"/>
        </w:trPr>
        <w:tc>
          <w:tcPr>
            <w:tcW w:w="3989" w:type="dxa"/>
          </w:tcPr>
          <w:p w:rsidR="00003A2E" w:rsidRDefault="00003A2E" w:rsidP="00C91F60">
            <w:pPr>
              <w:pStyle w:val="Table"/>
            </w:pPr>
            <w:r>
              <w:t>Jorden Meadows</w:t>
            </w:r>
          </w:p>
        </w:tc>
        <w:tc>
          <w:tcPr>
            <w:tcW w:w="979" w:type="dxa"/>
          </w:tcPr>
          <w:p w:rsidR="00003A2E" w:rsidRDefault="00003A2E" w:rsidP="00C91F60">
            <w:pPr>
              <w:pStyle w:val="Table"/>
              <w:jc w:val="center"/>
            </w:pPr>
            <w:r>
              <w:t>837</w:t>
            </w:r>
          </w:p>
        </w:tc>
        <w:tc>
          <w:tcPr>
            <w:tcW w:w="3582" w:type="dxa"/>
          </w:tcPr>
          <w:p w:rsidR="00003A2E" w:rsidRDefault="00003A2E" w:rsidP="00C91F60">
            <w:pPr>
              <w:pStyle w:val="Table"/>
            </w:pPr>
            <w:r>
              <w:t>Bridget Scott/CRB1601199, Cameron Adams/CRB1601212 – Auditor</w:t>
            </w:r>
          </w:p>
        </w:tc>
        <w:tc>
          <w:tcPr>
            <w:tcW w:w="1440" w:type="dxa"/>
            <w:gridSpan w:val="2"/>
          </w:tcPr>
          <w:p w:rsidR="00003A2E" w:rsidRDefault="00003A2E" w:rsidP="00C91F60">
            <w:pPr>
              <w:pStyle w:val="Table"/>
              <w:jc w:val="right"/>
            </w:pPr>
            <w:r>
              <w:t>320.00</w:t>
            </w:r>
          </w:p>
        </w:tc>
      </w:tr>
      <w:tr w:rsidR="00003A2E" w:rsidTr="0047100C">
        <w:trPr>
          <w:gridAfter w:val="1"/>
          <w:wAfter w:w="90" w:type="dxa"/>
        </w:trPr>
        <w:tc>
          <w:tcPr>
            <w:tcW w:w="3989" w:type="dxa"/>
          </w:tcPr>
          <w:p w:rsidR="00003A2E" w:rsidRDefault="00003A2E" w:rsidP="00C91F60">
            <w:pPr>
              <w:pStyle w:val="Table"/>
            </w:pPr>
            <w:r>
              <w:lastRenderedPageBreak/>
              <w:t>Dorian Baum</w:t>
            </w:r>
          </w:p>
        </w:tc>
        <w:tc>
          <w:tcPr>
            <w:tcW w:w="979" w:type="dxa"/>
          </w:tcPr>
          <w:p w:rsidR="00003A2E" w:rsidRDefault="00003A2E" w:rsidP="00C91F60">
            <w:pPr>
              <w:pStyle w:val="Table"/>
              <w:jc w:val="center"/>
            </w:pPr>
            <w:r>
              <w:t>838</w:t>
            </w:r>
          </w:p>
        </w:tc>
        <w:tc>
          <w:tcPr>
            <w:tcW w:w="3582" w:type="dxa"/>
          </w:tcPr>
          <w:p w:rsidR="00003A2E" w:rsidRDefault="00003A2E" w:rsidP="005F653F">
            <w:pPr>
              <w:pStyle w:val="Table"/>
            </w:pPr>
            <w:r>
              <w:t xml:space="preserve">Heather Wallace/CRB1700011, Denise M. </w:t>
            </w:r>
            <w:proofErr w:type="spellStart"/>
            <w:r>
              <w:t>Gilbraith</w:t>
            </w:r>
            <w:proofErr w:type="spellEnd"/>
            <w:r w:rsidR="005F653F">
              <w:t>/</w:t>
            </w:r>
            <w:r>
              <w:t>CRB1300183 – Auditor</w:t>
            </w:r>
          </w:p>
        </w:tc>
        <w:tc>
          <w:tcPr>
            <w:tcW w:w="1440" w:type="dxa"/>
            <w:gridSpan w:val="2"/>
          </w:tcPr>
          <w:p w:rsidR="00003A2E" w:rsidRDefault="00003A2E" w:rsidP="00C91F60">
            <w:pPr>
              <w:pStyle w:val="Table"/>
              <w:jc w:val="right"/>
            </w:pPr>
            <w:r>
              <w:t>195.00</w:t>
            </w:r>
          </w:p>
        </w:tc>
      </w:tr>
      <w:tr w:rsidR="00003A2E" w:rsidTr="0047100C">
        <w:trPr>
          <w:gridAfter w:val="1"/>
          <w:wAfter w:w="90" w:type="dxa"/>
        </w:trPr>
        <w:tc>
          <w:tcPr>
            <w:tcW w:w="3989" w:type="dxa"/>
          </w:tcPr>
          <w:p w:rsidR="00003A2E" w:rsidRDefault="00003A2E" w:rsidP="00C91F60">
            <w:pPr>
              <w:pStyle w:val="Table"/>
            </w:pPr>
            <w:r>
              <w:t>Dorian Baum</w:t>
            </w:r>
          </w:p>
        </w:tc>
        <w:tc>
          <w:tcPr>
            <w:tcW w:w="979" w:type="dxa"/>
          </w:tcPr>
          <w:p w:rsidR="00003A2E" w:rsidRDefault="00003A2E" w:rsidP="00C91F60">
            <w:pPr>
              <w:pStyle w:val="Table"/>
              <w:jc w:val="center"/>
            </w:pPr>
            <w:r>
              <w:t>839</w:t>
            </w:r>
          </w:p>
        </w:tc>
        <w:tc>
          <w:tcPr>
            <w:tcW w:w="3582" w:type="dxa"/>
          </w:tcPr>
          <w:p w:rsidR="00003A2E" w:rsidRDefault="00003A2E" w:rsidP="00C91F60">
            <w:pPr>
              <w:pStyle w:val="Table"/>
            </w:pPr>
            <w:r>
              <w:t>Benjamin Harris/TRC1502748, David M. Bookman/16CR0117 – Auditor</w:t>
            </w:r>
          </w:p>
        </w:tc>
        <w:tc>
          <w:tcPr>
            <w:tcW w:w="1440" w:type="dxa"/>
            <w:gridSpan w:val="2"/>
          </w:tcPr>
          <w:p w:rsidR="00003A2E" w:rsidRDefault="00003A2E" w:rsidP="00C91F60">
            <w:pPr>
              <w:pStyle w:val="Table"/>
              <w:jc w:val="right"/>
            </w:pPr>
            <w:r>
              <w:t>415.49</w:t>
            </w:r>
          </w:p>
        </w:tc>
      </w:tr>
      <w:tr w:rsidR="00003A2E" w:rsidTr="0047100C">
        <w:trPr>
          <w:gridAfter w:val="1"/>
          <w:wAfter w:w="90" w:type="dxa"/>
        </w:trPr>
        <w:tc>
          <w:tcPr>
            <w:tcW w:w="3989" w:type="dxa"/>
          </w:tcPr>
          <w:p w:rsidR="00003A2E" w:rsidRDefault="00003A2E" w:rsidP="00C91F60">
            <w:pPr>
              <w:pStyle w:val="Table"/>
            </w:pPr>
            <w:r>
              <w:t>Charles Gerken</w:t>
            </w:r>
          </w:p>
        </w:tc>
        <w:tc>
          <w:tcPr>
            <w:tcW w:w="979" w:type="dxa"/>
          </w:tcPr>
          <w:p w:rsidR="00003A2E" w:rsidRDefault="00003A2E" w:rsidP="00C91F60">
            <w:pPr>
              <w:pStyle w:val="Table"/>
              <w:jc w:val="center"/>
            </w:pPr>
            <w:r>
              <w:t>840</w:t>
            </w:r>
          </w:p>
        </w:tc>
        <w:tc>
          <w:tcPr>
            <w:tcW w:w="3582" w:type="dxa"/>
          </w:tcPr>
          <w:p w:rsidR="00003A2E" w:rsidRDefault="00003A2E" w:rsidP="00C66506">
            <w:pPr>
              <w:pStyle w:val="Table"/>
            </w:pPr>
            <w:r>
              <w:t xml:space="preserve">Ethan Blankenship/21720012, Dakota Wolfe/21620168, </w:t>
            </w:r>
            <w:proofErr w:type="spellStart"/>
            <w:r>
              <w:t>Malachia</w:t>
            </w:r>
            <w:proofErr w:type="spellEnd"/>
            <w:r>
              <w:t xml:space="preserve"> Accord/21720003, Joshua </w:t>
            </w:r>
            <w:proofErr w:type="spellStart"/>
            <w:r>
              <w:t>Hopstetter</w:t>
            </w:r>
            <w:proofErr w:type="spellEnd"/>
            <w:r>
              <w:t>/21620158, Hunter Maher/21620157</w:t>
            </w:r>
            <w:r w:rsidR="00C66506">
              <w:t>-</w:t>
            </w:r>
            <w:r>
              <w:t xml:space="preserve"> Auditor</w:t>
            </w:r>
          </w:p>
        </w:tc>
        <w:tc>
          <w:tcPr>
            <w:tcW w:w="1440" w:type="dxa"/>
            <w:gridSpan w:val="2"/>
          </w:tcPr>
          <w:p w:rsidR="00003A2E" w:rsidRDefault="00003A2E" w:rsidP="00C91F60">
            <w:pPr>
              <w:pStyle w:val="Table"/>
              <w:jc w:val="right"/>
            </w:pPr>
            <w:r>
              <w:t>624.00</w:t>
            </w:r>
          </w:p>
        </w:tc>
      </w:tr>
      <w:tr w:rsidR="00003A2E" w:rsidTr="0047100C">
        <w:trPr>
          <w:gridAfter w:val="1"/>
          <w:wAfter w:w="90" w:type="dxa"/>
        </w:trPr>
        <w:tc>
          <w:tcPr>
            <w:tcW w:w="3989" w:type="dxa"/>
          </w:tcPr>
          <w:p w:rsidR="00003A2E" w:rsidRDefault="00CE7240" w:rsidP="00C91F60">
            <w:pPr>
              <w:pStyle w:val="Table"/>
            </w:pPr>
            <w:r>
              <w:t>Alisa Turner</w:t>
            </w:r>
          </w:p>
        </w:tc>
        <w:tc>
          <w:tcPr>
            <w:tcW w:w="979" w:type="dxa"/>
          </w:tcPr>
          <w:p w:rsidR="00003A2E" w:rsidRDefault="00CE7240" w:rsidP="00C91F60">
            <w:pPr>
              <w:pStyle w:val="Table"/>
              <w:jc w:val="center"/>
            </w:pPr>
            <w:r>
              <w:t>841</w:t>
            </w:r>
          </w:p>
        </w:tc>
        <w:tc>
          <w:tcPr>
            <w:tcW w:w="3582" w:type="dxa"/>
          </w:tcPr>
          <w:p w:rsidR="00003A2E" w:rsidRDefault="00CE7240" w:rsidP="00C91F60">
            <w:pPr>
              <w:pStyle w:val="Table"/>
            </w:pPr>
            <w:r>
              <w:t xml:space="preserve">Francis Children/21630211,12,09, Xavier Miller/21630214, Courtney Kaylynn </w:t>
            </w:r>
            <w:proofErr w:type="spellStart"/>
            <w:r>
              <w:t>Hersley</w:t>
            </w:r>
            <w:proofErr w:type="spellEnd"/>
            <w:r>
              <w:t>/21640089, Caydence Shannon/21630158, Kylee Kline&amp; Matthew Bowman/21630152, Victor Jones/16CR0178, Jennifer Johnson/15CR0069 – Auditor</w:t>
            </w:r>
          </w:p>
        </w:tc>
        <w:tc>
          <w:tcPr>
            <w:tcW w:w="1440" w:type="dxa"/>
            <w:gridSpan w:val="2"/>
          </w:tcPr>
          <w:p w:rsidR="00003A2E" w:rsidRDefault="00CE7240" w:rsidP="00C91F60">
            <w:pPr>
              <w:pStyle w:val="Table"/>
              <w:jc w:val="right"/>
            </w:pPr>
            <w:r>
              <w:t>884.00</w:t>
            </w:r>
          </w:p>
        </w:tc>
      </w:tr>
      <w:tr w:rsidR="00CE7240" w:rsidTr="0047100C">
        <w:trPr>
          <w:gridAfter w:val="1"/>
          <w:wAfter w:w="90" w:type="dxa"/>
        </w:trPr>
        <w:tc>
          <w:tcPr>
            <w:tcW w:w="3989" w:type="dxa"/>
          </w:tcPr>
          <w:p w:rsidR="00CE7240" w:rsidRDefault="00CE7240" w:rsidP="00C91F60">
            <w:pPr>
              <w:pStyle w:val="Table"/>
            </w:pPr>
            <w:r>
              <w:t>Jason Despetorich</w:t>
            </w:r>
          </w:p>
        </w:tc>
        <w:tc>
          <w:tcPr>
            <w:tcW w:w="979" w:type="dxa"/>
          </w:tcPr>
          <w:p w:rsidR="00CE7240" w:rsidRDefault="00CE7240" w:rsidP="00C91F60">
            <w:pPr>
              <w:pStyle w:val="Table"/>
              <w:jc w:val="center"/>
            </w:pPr>
            <w:r>
              <w:t>842</w:t>
            </w:r>
          </w:p>
        </w:tc>
        <w:tc>
          <w:tcPr>
            <w:tcW w:w="3582" w:type="dxa"/>
          </w:tcPr>
          <w:p w:rsidR="00CE7240" w:rsidRDefault="00CE7240" w:rsidP="00C66506">
            <w:pPr>
              <w:pStyle w:val="Table"/>
            </w:pPr>
            <w:r>
              <w:t xml:space="preserve">Stilwell, Rachel/CRB1600869, </w:t>
            </w:r>
            <w:proofErr w:type="spellStart"/>
            <w:r>
              <w:t>Lehoe</w:t>
            </w:r>
            <w:proofErr w:type="spellEnd"/>
            <w:r>
              <w:t>, Thelma/CRB1601268, Sharp, Russell/CRB1601010, Bethel, Joshua/16CR106</w:t>
            </w:r>
            <w:r w:rsidR="00C66506">
              <w:t>-</w:t>
            </w:r>
            <w:r>
              <w:t xml:space="preserve"> Auditor</w:t>
            </w:r>
          </w:p>
        </w:tc>
        <w:tc>
          <w:tcPr>
            <w:tcW w:w="1440" w:type="dxa"/>
            <w:gridSpan w:val="2"/>
          </w:tcPr>
          <w:p w:rsidR="00CE7240" w:rsidRDefault="00CE7240" w:rsidP="00C91F60">
            <w:pPr>
              <w:pStyle w:val="Table"/>
              <w:jc w:val="right"/>
            </w:pPr>
            <w:r>
              <w:t>1,233.00</w:t>
            </w:r>
          </w:p>
        </w:tc>
      </w:tr>
      <w:tr w:rsidR="00CE7240" w:rsidTr="0047100C">
        <w:trPr>
          <w:gridAfter w:val="1"/>
          <w:wAfter w:w="90" w:type="dxa"/>
        </w:trPr>
        <w:tc>
          <w:tcPr>
            <w:tcW w:w="3989" w:type="dxa"/>
          </w:tcPr>
          <w:p w:rsidR="00CE7240" w:rsidRDefault="00CE7240" w:rsidP="00C91F60">
            <w:pPr>
              <w:pStyle w:val="Table"/>
            </w:pPr>
            <w:r>
              <w:t>Tim Gleeson</w:t>
            </w:r>
          </w:p>
        </w:tc>
        <w:tc>
          <w:tcPr>
            <w:tcW w:w="979" w:type="dxa"/>
          </w:tcPr>
          <w:p w:rsidR="00CE7240" w:rsidRDefault="00CE7240" w:rsidP="00C91F60">
            <w:pPr>
              <w:pStyle w:val="Table"/>
              <w:jc w:val="center"/>
            </w:pPr>
            <w:r>
              <w:t>843</w:t>
            </w:r>
          </w:p>
        </w:tc>
        <w:tc>
          <w:tcPr>
            <w:tcW w:w="3582" w:type="dxa"/>
          </w:tcPr>
          <w:p w:rsidR="00CE7240" w:rsidRDefault="00CE7240" w:rsidP="00C91F60">
            <w:pPr>
              <w:pStyle w:val="Table"/>
            </w:pPr>
            <w:r>
              <w:t>Ballard, Thomas/CRA1700116, Brierley, Zachary K./</w:t>
            </w:r>
          </w:p>
          <w:p w:rsidR="00CE7240" w:rsidRDefault="00CE7240" w:rsidP="00C91F60">
            <w:pPr>
              <w:pStyle w:val="Table"/>
            </w:pPr>
            <w:r>
              <w:t xml:space="preserve">CRB1601130, Fox, Ericka L./CRB1501166, Bachman, Troy E./CRB1600876, </w:t>
            </w:r>
            <w:proofErr w:type="spellStart"/>
            <w:r>
              <w:t>Alfman</w:t>
            </w:r>
            <w:proofErr w:type="spellEnd"/>
            <w:r>
              <w:t xml:space="preserve">, Roger E. II/CRB1601271, Ashmore, Tom L./CRB1601205, Tipton, Jordan M./CRA1700019, </w:t>
            </w:r>
            <w:proofErr w:type="spellStart"/>
            <w:r>
              <w:t>Dingess</w:t>
            </w:r>
            <w:proofErr w:type="spellEnd"/>
            <w:r>
              <w:t>, Jillian</w:t>
            </w:r>
            <w:r w:rsidR="00270CD5">
              <w:t xml:space="preserve"> E./TRC1601766, </w:t>
            </w:r>
            <w:proofErr w:type="spellStart"/>
            <w:r w:rsidR="00270CD5">
              <w:t>Polley</w:t>
            </w:r>
            <w:proofErr w:type="spellEnd"/>
            <w:r w:rsidR="00270CD5">
              <w:t xml:space="preserve">, </w:t>
            </w:r>
            <w:proofErr w:type="spellStart"/>
            <w:r w:rsidR="00270CD5">
              <w:t>Kisha</w:t>
            </w:r>
            <w:proofErr w:type="spellEnd"/>
            <w:r w:rsidR="00270CD5">
              <w:t xml:space="preserve"> M./CRB1400179, </w:t>
            </w:r>
            <w:proofErr w:type="spellStart"/>
            <w:r w:rsidR="00270CD5">
              <w:t>Ellinger</w:t>
            </w:r>
            <w:proofErr w:type="spellEnd"/>
            <w:r w:rsidR="00270CD5">
              <w:t>, Jeff  E./CRB1600824</w:t>
            </w:r>
          </w:p>
        </w:tc>
        <w:tc>
          <w:tcPr>
            <w:tcW w:w="1440" w:type="dxa"/>
            <w:gridSpan w:val="2"/>
          </w:tcPr>
          <w:p w:rsidR="00CE7240" w:rsidRDefault="00270CD5" w:rsidP="00C91F60">
            <w:pPr>
              <w:pStyle w:val="Table"/>
              <w:jc w:val="right"/>
            </w:pPr>
            <w:r>
              <w:t>1,040.00</w:t>
            </w:r>
          </w:p>
        </w:tc>
      </w:tr>
      <w:tr w:rsidR="00270CD5" w:rsidTr="0047100C">
        <w:trPr>
          <w:gridAfter w:val="1"/>
          <w:wAfter w:w="90" w:type="dxa"/>
        </w:trPr>
        <w:tc>
          <w:tcPr>
            <w:tcW w:w="3989" w:type="dxa"/>
          </w:tcPr>
          <w:p w:rsidR="00270CD5" w:rsidRDefault="00270CD5" w:rsidP="00C91F60">
            <w:pPr>
              <w:pStyle w:val="Table"/>
            </w:pPr>
            <w:r>
              <w:t>Jason Despetorich</w:t>
            </w:r>
          </w:p>
        </w:tc>
        <w:tc>
          <w:tcPr>
            <w:tcW w:w="979" w:type="dxa"/>
          </w:tcPr>
          <w:p w:rsidR="00270CD5" w:rsidRDefault="00270CD5" w:rsidP="00C91F60">
            <w:pPr>
              <w:pStyle w:val="Table"/>
              <w:jc w:val="center"/>
            </w:pPr>
            <w:r>
              <w:t>844</w:t>
            </w:r>
          </w:p>
        </w:tc>
        <w:tc>
          <w:tcPr>
            <w:tcW w:w="3582" w:type="dxa"/>
          </w:tcPr>
          <w:p w:rsidR="00270CD5" w:rsidRDefault="00270CD5" w:rsidP="00C91F60">
            <w:pPr>
              <w:pStyle w:val="Table"/>
            </w:pPr>
            <w:r>
              <w:t>Miller, John D. Jr./TRD1601914, Lambert, Eric/TRC1601792 – Auditor</w:t>
            </w:r>
          </w:p>
        </w:tc>
        <w:tc>
          <w:tcPr>
            <w:tcW w:w="1440" w:type="dxa"/>
            <w:gridSpan w:val="2"/>
          </w:tcPr>
          <w:p w:rsidR="00270CD5" w:rsidRDefault="00270CD5" w:rsidP="00C91F60">
            <w:pPr>
              <w:pStyle w:val="Table"/>
              <w:jc w:val="right"/>
            </w:pPr>
            <w:r>
              <w:t>503.00</w:t>
            </w:r>
          </w:p>
        </w:tc>
      </w:tr>
      <w:tr w:rsidR="00270CD5" w:rsidTr="0047100C">
        <w:trPr>
          <w:gridAfter w:val="1"/>
          <w:wAfter w:w="90" w:type="dxa"/>
        </w:trPr>
        <w:tc>
          <w:tcPr>
            <w:tcW w:w="3989" w:type="dxa"/>
          </w:tcPr>
          <w:p w:rsidR="00270CD5" w:rsidRDefault="00270CD5" w:rsidP="00C91F60">
            <w:pPr>
              <w:pStyle w:val="Table"/>
            </w:pPr>
            <w:r>
              <w:t>Donald Kline</w:t>
            </w:r>
          </w:p>
        </w:tc>
        <w:tc>
          <w:tcPr>
            <w:tcW w:w="979" w:type="dxa"/>
          </w:tcPr>
          <w:p w:rsidR="00270CD5" w:rsidRDefault="00270CD5" w:rsidP="00C91F60">
            <w:pPr>
              <w:pStyle w:val="Table"/>
              <w:jc w:val="center"/>
            </w:pPr>
            <w:r>
              <w:t>845</w:t>
            </w:r>
          </w:p>
        </w:tc>
        <w:tc>
          <w:tcPr>
            <w:tcW w:w="3582" w:type="dxa"/>
          </w:tcPr>
          <w:p w:rsidR="00270CD5" w:rsidRDefault="00270CD5" w:rsidP="00C91F60">
            <w:pPr>
              <w:pStyle w:val="Table"/>
            </w:pPr>
            <w:r>
              <w:t>Chandler, Schuyler/TRD1602132 – Auditor</w:t>
            </w:r>
          </w:p>
        </w:tc>
        <w:tc>
          <w:tcPr>
            <w:tcW w:w="1440" w:type="dxa"/>
            <w:gridSpan w:val="2"/>
          </w:tcPr>
          <w:p w:rsidR="00270CD5" w:rsidRDefault="00270CD5" w:rsidP="00C91F60">
            <w:pPr>
              <w:pStyle w:val="Table"/>
              <w:jc w:val="right"/>
            </w:pPr>
            <w:r>
              <w:t>239.00</w:t>
            </w:r>
          </w:p>
        </w:tc>
      </w:tr>
      <w:tr w:rsidR="00270CD5" w:rsidTr="0047100C">
        <w:trPr>
          <w:gridAfter w:val="1"/>
          <w:wAfter w:w="90" w:type="dxa"/>
        </w:trPr>
        <w:tc>
          <w:tcPr>
            <w:tcW w:w="3989" w:type="dxa"/>
          </w:tcPr>
          <w:p w:rsidR="00270CD5" w:rsidRDefault="00270CD5" w:rsidP="00C91F60">
            <w:pPr>
              <w:pStyle w:val="Table"/>
            </w:pPr>
            <w:r>
              <w:t>Donald Kline</w:t>
            </w:r>
          </w:p>
        </w:tc>
        <w:tc>
          <w:tcPr>
            <w:tcW w:w="979" w:type="dxa"/>
          </w:tcPr>
          <w:p w:rsidR="00270CD5" w:rsidRDefault="00E9586E" w:rsidP="00C91F60">
            <w:pPr>
              <w:pStyle w:val="Table"/>
              <w:jc w:val="center"/>
            </w:pPr>
            <w:r>
              <w:t>846</w:t>
            </w:r>
          </w:p>
        </w:tc>
        <w:tc>
          <w:tcPr>
            <w:tcW w:w="3582" w:type="dxa"/>
          </w:tcPr>
          <w:p w:rsidR="00270CD5" w:rsidRDefault="00E9586E" w:rsidP="00C91F60">
            <w:pPr>
              <w:pStyle w:val="Table"/>
            </w:pPr>
            <w:proofErr w:type="spellStart"/>
            <w:r>
              <w:t>Halcomb</w:t>
            </w:r>
            <w:proofErr w:type="spellEnd"/>
            <w:r>
              <w:t>, Zachary/CRB1601186 – Auditor</w:t>
            </w:r>
          </w:p>
        </w:tc>
        <w:tc>
          <w:tcPr>
            <w:tcW w:w="1440" w:type="dxa"/>
            <w:gridSpan w:val="2"/>
          </w:tcPr>
          <w:p w:rsidR="00270CD5" w:rsidRDefault="00E9586E" w:rsidP="00C91F60">
            <w:pPr>
              <w:pStyle w:val="Table"/>
              <w:jc w:val="right"/>
            </w:pPr>
            <w:r>
              <w:t>304.00</w:t>
            </w:r>
          </w:p>
        </w:tc>
      </w:tr>
      <w:tr w:rsidR="00E9586E" w:rsidTr="0047100C">
        <w:trPr>
          <w:gridAfter w:val="1"/>
          <w:wAfter w:w="90" w:type="dxa"/>
        </w:trPr>
        <w:tc>
          <w:tcPr>
            <w:tcW w:w="3989" w:type="dxa"/>
          </w:tcPr>
          <w:p w:rsidR="00E9586E" w:rsidRDefault="00E9586E" w:rsidP="00C91F60">
            <w:pPr>
              <w:pStyle w:val="Table"/>
            </w:pPr>
            <w:r>
              <w:t>Tim Gleeson</w:t>
            </w:r>
          </w:p>
        </w:tc>
        <w:tc>
          <w:tcPr>
            <w:tcW w:w="979" w:type="dxa"/>
          </w:tcPr>
          <w:p w:rsidR="00E9586E" w:rsidRDefault="00E9586E" w:rsidP="00C91F60">
            <w:pPr>
              <w:pStyle w:val="Table"/>
              <w:jc w:val="center"/>
            </w:pPr>
            <w:r>
              <w:t>847</w:t>
            </w:r>
          </w:p>
        </w:tc>
        <w:tc>
          <w:tcPr>
            <w:tcW w:w="3582" w:type="dxa"/>
          </w:tcPr>
          <w:p w:rsidR="00E9586E" w:rsidRDefault="00E9586E" w:rsidP="00C91F60">
            <w:pPr>
              <w:pStyle w:val="Table"/>
            </w:pPr>
            <w:proofErr w:type="spellStart"/>
            <w:r>
              <w:t>Eberts</w:t>
            </w:r>
            <w:proofErr w:type="spellEnd"/>
            <w:r>
              <w:t>, Gregory/15CR0132, 16CR0021 – Auditor</w:t>
            </w:r>
          </w:p>
        </w:tc>
        <w:tc>
          <w:tcPr>
            <w:tcW w:w="1440" w:type="dxa"/>
            <w:gridSpan w:val="2"/>
          </w:tcPr>
          <w:p w:rsidR="00E9586E" w:rsidRDefault="00E9586E" w:rsidP="00C91F60">
            <w:pPr>
              <w:pStyle w:val="Table"/>
              <w:jc w:val="right"/>
            </w:pPr>
            <w:r>
              <w:t>257.00</w:t>
            </w:r>
          </w:p>
        </w:tc>
      </w:tr>
      <w:tr w:rsidR="00E9586E" w:rsidTr="0047100C">
        <w:trPr>
          <w:gridAfter w:val="1"/>
          <w:wAfter w:w="90" w:type="dxa"/>
        </w:trPr>
        <w:tc>
          <w:tcPr>
            <w:tcW w:w="3989" w:type="dxa"/>
          </w:tcPr>
          <w:p w:rsidR="00E9586E" w:rsidRDefault="00E9586E" w:rsidP="00C91F60">
            <w:pPr>
              <w:pStyle w:val="Table"/>
            </w:pPr>
            <w:r>
              <w:t>Ryan Sheplar</w:t>
            </w:r>
          </w:p>
        </w:tc>
        <w:tc>
          <w:tcPr>
            <w:tcW w:w="979" w:type="dxa"/>
          </w:tcPr>
          <w:p w:rsidR="00E9586E" w:rsidRDefault="00E9586E" w:rsidP="00C91F60">
            <w:pPr>
              <w:pStyle w:val="Table"/>
              <w:jc w:val="center"/>
            </w:pPr>
            <w:r>
              <w:t>848</w:t>
            </w:r>
          </w:p>
        </w:tc>
        <w:tc>
          <w:tcPr>
            <w:tcW w:w="3582" w:type="dxa"/>
          </w:tcPr>
          <w:p w:rsidR="00E9586E" w:rsidRDefault="00E9586E" w:rsidP="00C91F60">
            <w:pPr>
              <w:pStyle w:val="Table"/>
            </w:pPr>
            <w:r>
              <w:t>Lightfoot, Alanna/201620160, Stevens, Blake &amp; Sophia/21630040 – Auditor</w:t>
            </w:r>
          </w:p>
        </w:tc>
        <w:tc>
          <w:tcPr>
            <w:tcW w:w="1440" w:type="dxa"/>
            <w:gridSpan w:val="2"/>
          </w:tcPr>
          <w:p w:rsidR="00E9586E" w:rsidRDefault="00E9586E" w:rsidP="00C91F60">
            <w:pPr>
              <w:pStyle w:val="Table"/>
              <w:jc w:val="right"/>
            </w:pPr>
            <w:r>
              <w:t>144.66</w:t>
            </w:r>
          </w:p>
        </w:tc>
      </w:tr>
      <w:tr w:rsidR="00E9586E" w:rsidTr="0047100C">
        <w:trPr>
          <w:gridAfter w:val="1"/>
          <w:wAfter w:w="90" w:type="dxa"/>
        </w:trPr>
        <w:tc>
          <w:tcPr>
            <w:tcW w:w="3989" w:type="dxa"/>
          </w:tcPr>
          <w:p w:rsidR="00E9586E" w:rsidRDefault="00E9586E" w:rsidP="00C91F60">
            <w:pPr>
              <w:pStyle w:val="Table"/>
            </w:pPr>
            <w:r>
              <w:lastRenderedPageBreak/>
              <w:t>Sonya Marshall</w:t>
            </w:r>
          </w:p>
        </w:tc>
        <w:tc>
          <w:tcPr>
            <w:tcW w:w="979" w:type="dxa"/>
          </w:tcPr>
          <w:p w:rsidR="00E9586E" w:rsidRDefault="00E9586E" w:rsidP="00C91F60">
            <w:pPr>
              <w:pStyle w:val="Table"/>
              <w:jc w:val="center"/>
            </w:pPr>
            <w:r>
              <w:t>849</w:t>
            </w:r>
          </w:p>
        </w:tc>
        <w:tc>
          <w:tcPr>
            <w:tcW w:w="3582" w:type="dxa"/>
          </w:tcPr>
          <w:p w:rsidR="00E9586E" w:rsidRDefault="00E9586E" w:rsidP="00C91F60">
            <w:pPr>
              <w:pStyle w:val="Table"/>
            </w:pPr>
            <w:r>
              <w:t xml:space="preserve">Forrest, Gregory/21640101,3032, </w:t>
            </w:r>
            <w:proofErr w:type="spellStart"/>
            <w:r>
              <w:t>Swaim</w:t>
            </w:r>
            <w:proofErr w:type="spellEnd"/>
            <w:r>
              <w:t>, Megan/16CR0127, Green, Gordon/16CR0154 – Auditor</w:t>
            </w:r>
          </w:p>
        </w:tc>
        <w:tc>
          <w:tcPr>
            <w:tcW w:w="1440" w:type="dxa"/>
            <w:gridSpan w:val="2"/>
          </w:tcPr>
          <w:p w:rsidR="00E9586E" w:rsidRDefault="00E9586E" w:rsidP="00C91F60">
            <w:pPr>
              <w:pStyle w:val="Table"/>
              <w:jc w:val="right"/>
            </w:pPr>
            <w:r>
              <w:t>491.78</w:t>
            </w:r>
          </w:p>
        </w:tc>
      </w:tr>
      <w:tr w:rsidR="00E9586E" w:rsidTr="0047100C">
        <w:trPr>
          <w:gridAfter w:val="1"/>
          <w:wAfter w:w="90" w:type="dxa"/>
        </w:trPr>
        <w:tc>
          <w:tcPr>
            <w:tcW w:w="3989" w:type="dxa"/>
          </w:tcPr>
          <w:p w:rsidR="00E9586E" w:rsidRDefault="00E9586E" w:rsidP="00C91F60">
            <w:pPr>
              <w:pStyle w:val="Table"/>
            </w:pPr>
            <w:r>
              <w:t>Charles Gerken</w:t>
            </w:r>
          </w:p>
        </w:tc>
        <w:tc>
          <w:tcPr>
            <w:tcW w:w="979" w:type="dxa"/>
          </w:tcPr>
          <w:p w:rsidR="00E9586E" w:rsidRDefault="00E9586E" w:rsidP="00C91F60">
            <w:pPr>
              <w:pStyle w:val="Table"/>
              <w:jc w:val="center"/>
            </w:pPr>
            <w:r>
              <w:t>850</w:t>
            </w:r>
          </w:p>
        </w:tc>
        <w:tc>
          <w:tcPr>
            <w:tcW w:w="3582" w:type="dxa"/>
          </w:tcPr>
          <w:p w:rsidR="00E9586E" w:rsidRDefault="00E9586E" w:rsidP="00C66506">
            <w:pPr>
              <w:pStyle w:val="Table"/>
            </w:pPr>
            <w:r>
              <w:t>Hill, Helen J./14DR0153</w:t>
            </w:r>
            <w:r w:rsidR="00C66506">
              <w:t>-</w:t>
            </w:r>
            <w:r>
              <w:t xml:space="preserve"> Auditor</w:t>
            </w:r>
          </w:p>
        </w:tc>
        <w:tc>
          <w:tcPr>
            <w:tcW w:w="1440" w:type="dxa"/>
            <w:gridSpan w:val="2"/>
          </w:tcPr>
          <w:p w:rsidR="00E9586E" w:rsidRDefault="00E9586E" w:rsidP="00C91F60">
            <w:pPr>
              <w:pStyle w:val="Table"/>
              <w:jc w:val="right"/>
            </w:pPr>
            <w:r>
              <w:t>200.00</w:t>
            </w:r>
          </w:p>
        </w:tc>
      </w:tr>
      <w:tr w:rsidR="00E9586E" w:rsidTr="0047100C">
        <w:trPr>
          <w:gridAfter w:val="1"/>
          <w:wAfter w:w="90" w:type="dxa"/>
        </w:trPr>
        <w:tc>
          <w:tcPr>
            <w:tcW w:w="3989" w:type="dxa"/>
          </w:tcPr>
          <w:p w:rsidR="00E9586E" w:rsidRDefault="00E9586E" w:rsidP="00C91F60">
            <w:pPr>
              <w:pStyle w:val="Table"/>
            </w:pPr>
            <w:r>
              <w:t xml:space="preserve"> Stephen Proctor</w:t>
            </w:r>
          </w:p>
        </w:tc>
        <w:tc>
          <w:tcPr>
            <w:tcW w:w="979" w:type="dxa"/>
          </w:tcPr>
          <w:p w:rsidR="00E9586E" w:rsidRDefault="00E9586E" w:rsidP="00C91F60">
            <w:pPr>
              <w:pStyle w:val="Table"/>
              <w:jc w:val="center"/>
            </w:pPr>
            <w:r>
              <w:t>851</w:t>
            </w:r>
          </w:p>
        </w:tc>
        <w:tc>
          <w:tcPr>
            <w:tcW w:w="3582" w:type="dxa"/>
          </w:tcPr>
          <w:p w:rsidR="00E9586E" w:rsidRDefault="00E9586E" w:rsidP="00C91F60">
            <w:pPr>
              <w:pStyle w:val="Table"/>
            </w:pPr>
            <w:r>
              <w:t xml:space="preserve">GDN Fees (Stephen Short #20162008), </w:t>
            </w:r>
            <w:proofErr w:type="spellStart"/>
            <w:r>
              <w:t>Atty</w:t>
            </w:r>
            <w:proofErr w:type="spellEnd"/>
            <w:r>
              <w:t xml:space="preserve"> Fees (Stevens #20172005) – Probate Ct.</w:t>
            </w:r>
          </w:p>
        </w:tc>
        <w:tc>
          <w:tcPr>
            <w:tcW w:w="1440" w:type="dxa"/>
            <w:gridSpan w:val="2"/>
          </w:tcPr>
          <w:p w:rsidR="00E9586E" w:rsidRDefault="00E9586E" w:rsidP="00C91F60">
            <w:pPr>
              <w:pStyle w:val="Table"/>
              <w:jc w:val="right"/>
            </w:pPr>
            <w:r>
              <w:t>1,185.00</w:t>
            </w:r>
          </w:p>
        </w:tc>
      </w:tr>
      <w:tr w:rsidR="00E9586E" w:rsidTr="0047100C">
        <w:trPr>
          <w:gridAfter w:val="1"/>
          <w:wAfter w:w="90" w:type="dxa"/>
        </w:trPr>
        <w:tc>
          <w:tcPr>
            <w:tcW w:w="3989" w:type="dxa"/>
          </w:tcPr>
          <w:p w:rsidR="00E9586E" w:rsidRDefault="00E9586E" w:rsidP="00C91F60">
            <w:pPr>
              <w:pStyle w:val="Table"/>
            </w:pPr>
            <w:r>
              <w:t>Jay Patterson</w:t>
            </w:r>
          </w:p>
        </w:tc>
        <w:tc>
          <w:tcPr>
            <w:tcW w:w="979" w:type="dxa"/>
          </w:tcPr>
          <w:p w:rsidR="00E9586E" w:rsidRDefault="00E9586E" w:rsidP="00C91F60">
            <w:pPr>
              <w:pStyle w:val="Table"/>
              <w:jc w:val="center"/>
            </w:pPr>
            <w:r>
              <w:t>852</w:t>
            </w:r>
          </w:p>
        </w:tc>
        <w:tc>
          <w:tcPr>
            <w:tcW w:w="3582" w:type="dxa"/>
          </w:tcPr>
          <w:p w:rsidR="00E9586E" w:rsidRDefault="00E9586E" w:rsidP="00C91F60">
            <w:pPr>
              <w:pStyle w:val="Table"/>
            </w:pPr>
            <w:r>
              <w:t>Mediation – Common Pleas Ct.</w:t>
            </w:r>
          </w:p>
        </w:tc>
        <w:tc>
          <w:tcPr>
            <w:tcW w:w="1440" w:type="dxa"/>
            <w:gridSpan w:val="2"/>
          </w:tcPr>
          <w:p w:rsidR="00E9586E" w:rsidRDefault="00E9586E" w:rsidP="00C91F60">
            <w:pPr>
              <w:pStyle w:val="Table"/>
              <w:jc w:val="right"/>
            </w:pPr>
            <w:r>
              <w:t>510.00</w:t>
            </w:r>
          </w:p>
        </w:tc>
      </w:tr>
      <w:tr w:rsidR="00E9586E" w:rsidTr="0047100C">
        <w:trPr>
          <w:gridAfter w:val="1"/>
          <w:wAfter w:w="90" w:type="dxa"/>
        </w:trPr>
        <w:tc>
          <w:tcPr>
            <w:tcW w:w="3989" w:type="dxa"/>
          </w:tcPr>
          <w:p w:rsidR="00E9586E" w:rsidRDefault="00E9586E" w:rsidP="00C91F60">
            <w:pPr>
              <w:pStyle w:val="Table"/>
            </w:pPr>
            <w:r>
              <w:t>Premier Biotech</w:t>
            </w:r>
          </w:p>
        </w:tc>
        <w:tc>
          <w:tcPr>
            <w:tcW w:w="979" w:type="dxa"/>
          </w:tcPr>
          <w:p w:rsidR="00E9586E" w:rsidRDefault="00E9586E" w:rsidP="00C91F60">
            <w:pPr>
              <w:pStyle w:val="Table"/>
              <w:jc w:val="center"/>
            </w:pPr>
            <w:r>
              <w:t>853</w:t>
            </w:r>
          </w:p>
        </w:tc>
        <w:tc>
          <w:tcPr>
            <w:tcW w:w="3582" w:type="dxa"/>
          </w:tcPr>
          <w:p w:rsidR="00E9586E" w:rsidRDefault="00170A24" w:rsidP="00C91F60">
            <w:pPr>
              <w:pStyle w:val="Table"/>
            </w:pPr>
            <w:r>
              <w:t>Drug Test – Common Pleas Ct.</w:t>
            </w:r>
          </w:p>
        </w:tc>
        <w:tc>
          <w:tcPr>
            <w:tcW w:w="1440" w:type="dxa"/>
            <w:gridSpan w:val="2"/>
          </w:tcPr>
          <w:p w:rsidR="00E9586E" w:rsidRDefault="00170A24" w:rsidP="00C91F60">
            <w:pPr>
              <w:pStyle w:val="Table"/>
              <w:jc w:val="right"/>
            </w:pPr>
            <w:r>
              <w:t>361.00</w:t>
            </w:r>
          </w:p>
        </w:tc>
      </w:tr>
      <w:tr w:rsidR="00170A24" w:rsidTr="0047100C">
        <w:trPr>
          <w:gridAfter w:val="1"/>
          <w:wAfter w:w="90" w:type="dxa"/>
        </w:trPr>
        <w:tc>
          <w:tcPr>
            <w:tcW w:w="3989" w:type="dxa"/>
          </w:tcPr>
          <w:p w:rsidR="00170A24" w:rsidRDefault="00170A24" w:rsidP="00C91F60">
            <w:pPr>
              <w:pStyle w:val="Table"/>
            </w:pPr>
            <w:r>
              <w:t>CDW-G</w:t>
            </w:r>
          </w:p>
        </w:tc>
        <w:tc>
          <w:tcPr>
            <w:tcW w:w="979" w:type="dxa"/>
          </w:tcPr>
          <w:p w:rsidR="00170A24" w:rsidRDefault="00170A24" w:rsidP="00C91F60">
            <w:pPr>
              <w:pStyle w:val="Table"/>
              <w:jc w:val="center"/>
            </w:pPr>
            <w:r>
              <w:t>854</w:t>
            </w:r>
          </w:p>
        </w:tc>
        <w:tc>
          <w:tcPr>
            <w:tcW w:w="3582" w:type="dxa"/>
          </w:tcPr>
          <w:p w:rsidR="00170A24" w:rsidRDefault="005F653F" w:rsidP="00C91F60">
            <w:pPr>
              <w:pStyle w:val="Table"/>
            </w:pPr>
            <w:r>
              <w:t>Materials for Courtroo</w:t>
            </w:r>
            <w:r w:rsidR="00170A24">
              <w:t>m – Juvenile Ct.</w:t>
            </w:r>
          </w:p>
        </w:tc>
        <w:tc>
          <w:tcPr>
            <w:tcW w:w="1440" w:type="dxa"/>
            <w:gridSpan w:val="2"/>
          </w:tcPr>
          <w:p w:rsidR="00170A24" w:rsidRDefault="00170A24" w:rsidP="00C91F60">
            <w:pPr>
              <w:pStyle w:val="Table"/>
              <w:jc w:val="right"/>
            </w:pPr>
            <w:r>
              <w:t>527.80</w:t>
            </w:r>
          </w:p>
        </w:tc>
      </w:tr>
      <w:tr w:rsidR="00170A24" w:rsidTr="0047100C">
        <w:trPr>
          <w:gridAfter w:val="1"/>
          <w:wAfter w:w="90" w:type="dxa"/>
        </w:trPr>
        <w:tc>
          <w:tcPr>
            <w:tcW w:w="3989" w:type="dxa"/>
          </w:tcPr>
          <w:p w:rsidR="00170A24" w:rsidRDefault="00170A24" w:rsidP="00C91F60">
            <w:pPr>
              <w:pStyle w:val="Table"/>
            </w:pPr>
            <w:r>
              <w:t>Fairfield Information Services</w:t>
            </w:r>
          </w:p>
        </w:tc>
        <w:tc>
          <w:tcPr>
            <w:tcW w:w="979" w:type="dxa"/>
          </w:tcPr>
          <w:p w:rsidR="00170A24" w:rsidRDefault="00170A24" w:rsidP="00C91F60">
            <w:pPr>
              <w:pStyle w:val="Table"/>
              <w:jc w:val="center"/>
            </w:pPr>
            <w:r>
              <w:t>855</w:t>
            </w:r>
          </w:p>
        </w:tc>
        <w:tc>
          <w:tcPr>
            <w:tcW w:w="3582" w:type="dxa"/>
          </w:tcPr>
          <w:p w:rsidR="00170A24" w:rsidRDefault="00170A24" w:rsidP="00C91F60">
            <w:pPr>
              <w:pStyle w:val="Table"/>
            </w:pPr>
            <w:r>
              <w:t>Drug Screening Services – Municipal Ct.</w:t>
            </w:r>
          </w:p>
        </w:tc>
        <w:tc>
          <w:tcPr>
            <w:tcW w:w="1440" w:type="dxa"/>
            <w:gridSpan w:val="2"/>
          </w:tcPr>
          <w:p w:rsidR="00170A24" w:rsidRDefault="00170A24" w:rsidP="00C91F60">
            <w:pPr>
              <w:pStyle w:val="Table"/>
              <w:jc w:val="right"/>
            </w:pPr>
            <w:r>
              <w:t>7,743.00</w:t>
            </w:r>
          </w:p>
        </w:tc>
      </w:tr>
      <w:tr w:rsidR="00170A24" w:rsidTr="0047100C">
        <w:trPr>
          <w:gridAfter w:val="1"/>
          <w:wAfter w:w="90" w:type="dxa"/>
        </w:trPr>
        <w:tc>
          <w:tcPr>
            <w:tcW w:w="3989" w:type="dxa"/>
          </w:tcPr>
          <w:p w:rsidR="00170A24" w:rsidRDefault="00170A24" w:rsidP="00C91F60">
            <w:pPr>
              <w:pStyle w:val="Table"/>
            </w:pPr>
            <w:r>
              <w:t>F.E. James Electric</w:t>
            </w:r>
          </w:p>
        </w:tc>
        <w:tc>
          <w:tcPr>
            <w:tcW w:w="979" w:type="dxa"/>
          </w:tcPr>
          <w:p w:rsidR="00170A24" w:rsidRDefault="00170A24" w:rsidP="00C91F60">
            <w:pPr>
              <w:pStyle w:val="Table"/>
              <w:jc w:val="center"/>
            </w:pPr>
            <w:r>
              <w:t>856</w:t>
            </w:r>
          </w:p>
        </w:tc>
        <w:tc>
          <w:tcPr>
            <w:tcW w:w="3582" w:type="dxa"/>
          </w:tcPr>
          <w:p w:rsidR="00170A24" w:rsidRDefault="00170A24" w:rsidP="00C91F60">
            <w:pPr>
              <w:pStyle w:val="Table"/>
            </w:pPr>
            <w:r>
              <w:t>Service Hall of Justice – Municipal Ct.</w:t>
            </w:r>
          </w:p>
        </w:tc>
        <w:tc>
          <w:tcPr>
            <w:tcW w:w="1440" w:type="dxa"/>
            <w:gridSpan w:val="2"/>
          </w:tcPr>
          <w:p w:rsidR="00170A24" w:rsidRDefault="00170A24" w:rsidP="00C91F60">
            <w:pPr>
              <w:pStyle w:val="Table"/>
              <w:jc w:val="right"/>
            </w:pPr>
            <w:r>
              <w:t>9,730.57</w:t>
            </w:r>
          </w:p>
        </w:tc>
      </w:tr>
      <w:tr w:rsidR="00170A24" w:rsidTr="0047100C">
        <w:trPr>
          <w:gridAfter w:val="1"/>
          <w:wAfter w:w="90" w:type="dxa"/>
        </w:trPr>
        <w:tc>
          <w:tcPr>
            <w:tcW w:w="3989" w:type="dxa"/>
          </w:tcPr>
          <w:p w:rsidR="00170A24" w:rsidRDefault="00170A24" w:rsidP="00C91F60">
            <w:pPr>
              <w:pStyle w:val="Table"/>
            </w:pPr>
            <w:r>
              <w:t>Ken Wilson</w:t>
            </w:r>
          </w:p>
        </w:tc>
        <w:tc>
          <w:tcPr>
            <w:tcW w:w="979" w:type="dxa"/>
          </w:tcPr>
          <w:p w:rsidR="00170A24" w:rsidRDefault="00170A24" w:rsidP="00C91F60">
            <w:pPr>
              <w:pStyle w:val="Table"/>
              <w:jc w:val="center"/>
            </w:pPr>
            <w:r>
              <w:t>857</w:t>
            </w:r>
          </w:p>
        </w:tc>
        <w:tc>
          <w:tcPr>
            <w:tcW w:w="3582" w:type="dxa"/>
          </w:tcPr>
          <w:p w:rsidR="00170A24" w:rsidRDefault="00170A24" w:rsidP="00C91F60">
            <w:pPr>
              <w:pStyle w:val="Table"/>
            </w:pPr>
            <w:r>
              <w:t>Travel &amp; Misc. Expenses-Reimb. – Auditor</w:t>
            </w:r>
          </w:p>
        </w:tc>
        <w:tc>
          <w:tcPr>
            <w:tcW w:w="1440" w:type="dxa"/>
            <w:gridSpan w:val="2"/>
          </w:tcPr>
          <w:p w:rsidR="00170A24" w:rsidRDefault="00170A24" w:rsidP="00C91F60">
            <w:pPr>
              <w:pStyle w:val="Table"/>
              <w:jc w:val="right"/>
            </w:pPr>
            <w:r>
              <w:t>150.84</w:t>
            </w:r>
          </w:p>
        </w:tc>
      </w:tr>
      <w:tr w:rsidR="00170A24" w:rsidTr="0047100C">
        <w:trPr>
          <w:gridAfter w:val="1"/>
          <w:wAfter w:w="90" w:type="dxa"/>
        </w:trPr>
        <w:tc>
          <w:tcPr>
            <w:tcW w:w="3989" w:type="dxa"/>
          </w:tcPr>
          <w:p w:rsidR="00170A24" w:rsidRDefault="00170A24" w:rsidP="00C91F60">
            <w:pPr>
              <w:pStyle w:val="Table"/>
            </w:pPr>
            <w:r>
              <w:t>Staples</w:t>
            </w:r>
          </w:p>
        </w:tc>
        <w:tc>
          <w:tcPr>
            <w:tcW w:w="979" w:type="dxa"/>
          </w:tcPr>
          <w:p w:rsidR="00170A24" w:rsidRDefault="00170A24" w:rsidP="00C91F60">
            <w:pPr>
              <w:pStyle w:val="Table"/>
              <w:jc w:val="center"/>
            </w:pPr>
            <w:r>
              <w:t>858</w:t>
            </w:r>
          </w:p>
        </w:tc>
        <w:tc>
          <w:tcPr>
            <w:tcW w:w="3582" w:type="dxa"/>
          </w:tcPr>
          <w:p w:rsidR="00170A24" w:rsidRDefault="00170A24" w:rsidP="00C91F60">
            <w:pPr>
              <w:pStyle w:val="Table"/>
            </w:pPr>
            <w:r>
              <w:t>Office Supplies – Hocking Soil &amp; Water</w:t>
            </w:r>
          </w:p>
        </w:tc>
        <w:tc>
          <w:tcPr>
            <w:tcW w:w="1440" w:type="dxa"/>
            <w:gridSpan w:val="2"/>
          </w:tcPr>
          <w:p w:rsidR="00170A24" w:rsidRDefault="00170A24" w:rsidP="00C91F60">
            <w:pPr>
              <w:pStyle w:val="Table"/>
              <w:jc w:val="right"/>
            </w:pPr>
            <w:r>
              <w:t>193.89</w:t>
            </w:r>
          </w:p>
        </w:tc>
      </w:tr>
      <w:tr w:rsidR="00170A24" w:rsidTr="0047100C">
        <w:trPr>
          <w:gridAfter w:val="1"/>
          <w:wAfter w:w="90" w:type="dxa"/>
        </w:trPr>
        <w:tc>
          <w:tcPr>
            <w:tcW w:w="3989" w:type="dxa"/>
          </w:tcPr>
          <w:p w:rsidR="00170A24" w:rsidRDefault="00170A24" w:rsidP="00C91F60">
            <w:pPr>
              <w:pStyle w:val="Table"/>
            </w:pPr>
            <w:proofErr w:type="spellStart"/>
            <w:r>
              <w:t>Valtech</w:t>
            </w:r>
            <w:proofErr w:type="spellEnd"/>
            <w:r>
              <w:t xml:space="preserve"> Communications</w:t>
            </w:r>
          </w:p>
        </w:tc>
        <w:tc>
          <w:tcPr>
            <w:tcW w:w="979" w:type="dxa"/>
          </w:tcPr>
          <w:p w:rsidR="00170A24" w:rsidRDefault="00170A24" w:rsidP="00C91F60">
            <w:pPr>
              <w:pStyle w:val="Table"/>
              <w:jc w:val="center"/>
            </w:pPr>
            <w:r>
              <w:t>859</w:t>
            </w:r>
          </w:p>
        </w:tc>
        <w:tc>
          <w:tcPr>
            <w:tcW w:w="3582" w:type="dxa"/>
          </w:tcPr>
          <w:p w:rsidR="00170A24" w:rsidRDefault="005F653F" w:rsidP="005F653F">
            <w:pPr>
              <w:pStyle w:val="Table"/>
            </w:pPr>
            <w:r>
              <w:t>T</w:t>
            </w:r>
            <w:r w:rsidR="00170A24">
              <w:t>elephone – Soil &amp; Water</w:t>
            </w:r>
          </w:p>
        </w:tc>
        <w:tc>
          <w:tcPr>
            <w:tcW w:w="1440" w:type="dxa"/>
            <w:gridSpan w:val="2"/>
          </w:tcPr>
          <w:p w:rsidR="00170A24" w:rsidRDefault="00170A24" w:rsidP="00C91F60">
            <w:pPr>
              <w:pStyle w:val="Table"/>
              <w:jc w:val="right"/>
            </w:pPr>
            <w:r>
              <w:t>12.05</w:t>
            </w:r>
          </w:p>
        </w:tc>
      </w:tr>
      <w:tr w:rsidR="00170A24" w:rsidTr="0047100C">
        <w:trPr>
          <w:gridAfter w:val="1"/>
          <w:wAfter w:w="90" w:type="dxa"/>
        </w:trPr>
        <w:tc>
          <w:tcPr>
            <w:tcW w:w="3989" w:type="dxa"/>
          </w:tcPr>
          <w:p w:rsidR="00170A24" w:rsidRDefault="00170A24" w:rsidP="00C91F60">
            <w:pPr>
              <w:pStyle w:val="Table"/>
            </w:pPr>
            <w:r>
              <w:t>Xerox Corp.</w:t>
            </w:r>
          </w:p>
        </w:tc>
        <w:tc>
          <w:tcPr>
            <w:tcW w:w="979" w:type="dxa"/>
          </w:tcPr>
          <w:p w:rsidR="00170A24" w:rsidRDefault="00170A24" w:rsidP="00C91F60">
            <w:pPr>
              <w:pStyle w:val="Table"/>
              <w:jc w:val="center"/>
            </w:pPr>
            <w:r>
              <w:t>860</w:t>
            </w:r>
          </w:p>
        </w:tc>
        <w:tc>
          <w:tcPr>
            <w:tcW w:w="3582" w:type="dxa"/>
          </w:tcPr>
          <w:p w:rsidR="00170A24" w:rsidRDefault="00170A24" w:rsidP="00C91F60">
            <w:pPr>
              <w:pStyle w:val="Table"/>
            </w:pPr>
            <w:r>
              <w:t>Copier Lease &amp; Services – Law Library</w:t>
            </w:r>
          </w:p>
        </w:tc>
        <w:tc>
          <w:tcPr>
            <w:tcW w:w="1440" w:type="dxa"/>
            <w:gridSpan w:val="2"/>
          </w:tcPr>
          <w:p w:rsidR="00170A24" w:rsidRDefault="00170A24" w:rsidP="00C91F60">
            <w:pPr>
              <w:pStyle w:val="Table"/>
              <w:jc w:val="right"/>
            </w:pPr>
            <w:r>
              <w:t>107.57</w:t>
            </w:r>
          </w:p>
        </w:tc>
      </w:tr>
      <w:tr w:rsidR="00170A24" w:rsidTr="0047100C">
        <w:trPr>
          <w:gridAfter w:val="1"/>
          <w:wAfter w:w="90" w:type="dxa"/>
        </w:trPr>
        <w:tc>
          <w:tcPr>
            <w:tcW w:w="3989" w:type="dxa"/>
          </w:tcPr>
          <w:p w:rsidR="00170A24" w:rsidRDefault="00170A24" w:rsidP="00C91F60">
            <w:pPr>
              <w:pStyle w:val="Table"/>
            </w:pPr>
            <w:r>
              <w:t>Thomson-Reuters West Payment Center</w:t>
            </w:r>
          </w:p>
        </w:tc>
        <w:tc>
          <w:tcPr>
            <w:tcW w:w="979" w:type="dxa"/>
          </w:tcPr>
          <w:p w:rsidR="00170A24" w:rsidRDefault="00170A24" w:rsidP="00C91F60">
            <w:pPr>
              <w:pStyle w:val="Table"/>
              <w:jc w:val="center"/>
            </w:pPr>
            <w:r>
              <w:t>861</w:t>
            </w:r>
          </w:p>
        </w:tc>
        <w:tc>
          <w:tcPr>
            <w:tcW w:w="3582" w:type="dxa"/>
          </w:tcPr>
          <w:p w:rsidR="00170A24" w:rsidRDefault="00170A24" w:rsidP="00C91F60">
            <w:pPr>
              <w:pStyle w:val="Table"/>
            </w:pPr>
            <w:r>
              <w:t>Books &amp; Online Research Service – Law Library</w:t>
            </w:r>
          </w:p>
        </w:tc>
        <w:tc>
          <w:tcPr>
            <w:tcW w:w="1440" w:type="dxa"/>
            <w:gridSpan w:val="2"/>
          </w:tcPr>
          <w:p w:rsidR="00170A24" w:rsidRDefault="00170A24" w:rsidP="00C91F60">
            <w:pPr>
              <w:pStyle w:val="Table"/>
              <w:jc w:val="right"/>
            </w:pPr>
            <w:r>
              <w:t>653.00</w:t>
            </w:r>
          </w:p>
        </w:tc>
      </w:tr>
      <w:tr w:rsidR="00170A24" w:rsidTr="0047100C">
        <w:trPr>
          <w:gridAfter w:val="1"/>
          <w:wAfter w:w="90" w:type="dxa"/>
        </w:trPr>
        <w:tc>
          <w:tcPr>
            <w:tcW w:w="3989" w:type="dxa"/>
          </w:tcPr>
          <w:p w:rsidR="00170A24" w:rsidRDefault="00170A24" w:rsidP="00C91F60">
            <w:pPr>
              <w:pStyle w:val="Table"/>
            </w:pPr>
            <w:r>
              <w:t>Thomson-Reuters West Payment Center</w:t>
            </w:r>
          </w:p>
        </w:tc>
        <w:tc>
          <w:tcPr>
            <w:tcW w:w="979" w:type="dxa"/>
          </w:tcPr>
          <w:p w:rsidR="00170A24" w:rsidRDefault="00170A24" w:rsidP="00C91F60">
            <w:pPr>
              <w:pStyle w:val="Table"/>
              <w:jc w:val="center"/>
            </w:pPr>
            <w:r>
              <w:t>862</w:t>
            </w:r>
          </w:p>
        </w:tc>
        <w:tc>
          <w:tcPr>
            <w:tcW w:w="3582" w:type="dxa"/>
          </w:tcPr>
          <w:p w:rsidR="00170A24" w:rsidRDefault="00170A24" w:rsidP="00C91F60">
            <w:pPr>
              <w:pStyle w:val="Table"/>
            </w:pPr>
            <w:r>
              <w:t>Books &amp; Online Research Service – Law Library</w:t>
            </w:r>
          </w:p>
        </w:tc>
        <w:tc>
          <w:tcPr>
            <w:tcW w:w="1440" w:type="dxa"/>
            <w:gridSpan w:val="2"/>
          </w:tcPr>
          <w:p w:rsidR="00170A24" w:rsidRDefault="00170A24" w:rsidP="00C91F60">
            <w:pPr>
              <w:pStyle w:val="Table"/>
              <w:jc w:val="right"/>
            </w:pPr>
            <w:r>
              <w:t>2,099.10</w:t>
            </w:r>
          </w:p>
        </w:tc>
      </w:tr>
      <w:tr w:rsidR="00170A24" w:rsidTr="0047100C">
        <w:trPr>
          <w:gridAfter w:val="1"/>
          <w:wAfter w:w="90" w:type="dxa"/>
        </w:trPr>
        <w:tc>
          <w:tcPr>
            <w:tcW w:w="3989" w:type="dxa"/>
          </w:tcPr>
          <w:p w:rsidR="00170A24" w:rsidRDefault="00170A24" w:rsidP="00C91F60">
            <w:pPr>
              <w:pStyle w:val="Table"/>
            </w:pPr>
            <w:r>
              <w:t>AEP</w:t>
            </w:r>
          </w:p>
        </w:tc>
        <w:tc>
          <w:tcPr>
            <w:tcW w:w="979" w:type="dxa"/>
          </w:tcPr>
          <w:p w:rsidR="00170A24" w:rsidRDefault="00170A24" w:rsidP="00C91F60">
            <w:pPr>
              <w:pStyle w:val="Table"/>
              <w:jc w:val="center"/>
            </w:pPr>
            <w:r>
              <w:t>863</w:t>
            </w:r>
          </w:p>
        </w:tc>
        <w:tc>
          <w:tcPr>
            <w:tcW w:w="3582" w:type="dxa"/>
          </w:tcPr>
          <w:p w:rsidR="00170A24" w:rsidRDefault="00170A24" w:rsidP="00C91F60">
            <w:pPr>
              <w:pStyle w:val="Table"/>
            </w:pPr>
            <w:r>
              <w:t>Service – Comm.</w:t>
            </w:r>
          </w:p>
        </w:tc>
        <w:tc>
          <w:tcPr>
            <w:tcW w:w="1440" w:type="dxa"/>
            <w:gridSpan w:val="2"/>
          </w:tcPr>
          <w:p w:rsidR="00170A24" w:rsidRDefault="00170A24" w:rsidP="00C91F60">
            <w:pPr>
              <w:pStyle w:val="Table"/>
              <w:jc w:val="right"/>
            </w:pPr>
            <w:r>
              <w:t>480.97</w:t>
            </w:r>
          </w:p>
        </w:tc>
      </w:tr>
      <w:tr w:rsidR="00170A24" w:rsidTr="0047100C">
        <w:trPr>
          <w:gridAfter w:val="1"/>
          <w:wAfter w:w="90" w:type="dxa"/>
        </w:trPr>
        <w:tc>
          <w:tcPr>
            <w:tcW w:w="3989" w:type="dxa"/>
          </w:tcPr>
          <w:p w:rsidR="00170A24" w:rsidRDefault="00170A24" w:rsidP="00C91F60">
            <w:pPr>
              <w:pStyle w:val="Table"/>
            </w:pPr>
            <w:r>
              <w:t>MASI</w:t>
            </w:r>
          </w:p>
        </w:tc>
        <w:tc>
          <w:tcPr>
            <w:tcW w:w="979" w:type="dxa"/>
          </w:tcPr>
          <w:p w:rsidR="00170A24" w:rsidRDefault="00170A24" w:rsidP="00C91F60">
            <w:pPr>
              <w:pStyle w:val="Table"/>
              <w:jc w:val="center"/>
            </w:pPr>
            <w:r>
              <w:t>864</w:t>
            </w:r>
          </w:p>
        </w:tc>
        <w:tc>
          <w:tcPr>
            <w:tcW w:w="3582" w:type="dxa"/>
          </w:tcPr>
          <w:p w:rsidR="00170A24" w:rsidRDefault="00170A24" w:rsidP="00C91F60">
            <w:pPr>
              <w:pStyle w:val="Table"/>
            </w:pPr>
            <w:r>
              <w:t>Testing – Sewer</w:t>
            </w:r>
          </w:p>
        </w:tc>
        <w:tc>
          <w:tcPr>
            <w:tcW w:w="1440" w:type="dxa"/>
            <w:gridSpan w:val="2"/>
          </w:tcPr>
          <w:p w:rsidR="00170A24" w:rsidRDefault="00170A24" w:rsidP="00C91F60">
            <w:pPr>
              <w:pStyle w:val="Table"/>
              <w:jc w:val="right"/>
            </w:pPr>
            <w:r>
              <w:t>68.11</w:t>
            </w:r>
          </w:p>
        </w:tc>
      </w:tr>
      <w:tr w:rsidR="00170A24" w:rsidTr="0047100C">
        <w:trPr>
          <w:gridAfter w:val="1"/>
          <w:wAfter w:w="90" w:type="dxa"/>
        </w:trPr>
        <w:tc>
          <w:tcPr>
            <w:tcW w:w="3989" w:type="dxa"/>
          </w:tcPr>
          <w:p w:rsidR="00170A24" w:rsidRDefault="00170A24" w:rsidP="00C91F60">
            <w:pPr>
              <w:pStyle w:val="Table"/>
            </w:pPr>
            <w:r>
              <w:t>Direct Energy</w:t>
            </w:r>
          </w:p>
        </w:tc>
        <w:tc>
          <w:tcPr>
            <w:tcW w:w="979" w:type="dxa"/>
          </w:tcPr>
          <w:p w:rsidR="00170A24" w:rsidRDefault="00170A24" w:rsidP="00C91F60">
            <w:pPr>
              <w:pStyle w:val="Table"/>
              <w:jc w:val="center"/>
            </w:pPr>
            <w:r>
              <w:t>865</w:t>
            </w:r>
          </w:p>
        </w:tc>
        <w:tc>
          <w:tcPr>
            <w:tcW w:w="3582" w:type="dxa"/>
          </w:tcPr>
          <w:p w:rsidR="00170A24" w:rsidRDefault="00170A24" w:rsidP="00C91F60">
            <w:pPr>
              <w:pStyle w:val="Table"/>
            </w:pPr>
            <w:r>
              <w:t>Service – Comm.</w:t>
            </w:r>
          </w:p>
        </w:tc>
        <w:tc>
          <w:tcPr>
            <w:tcW w:w="1440" w:type="dxa"/>
            <w:gridSpan w:val="2"/>
          </w:tcPr>
          <w:p w:rsidR="00170A24" w:rsidRDefault="00170A24" w:rsidP="00C91F60">
            <w:pPr>
              <w:pStyle w:val="Table"/>
              <w:jc w:val="right"/>
            </w:pPr>
            <w:r>
              <w:t>52.69</w:t>
            </w:r>
          </w:p>
        </w:tc>
      </w:tr>
      <w:tr w:rsidR="00170A24" w:rsidTr="0047100C">
        <w:trPr>
          <w:gridAfter w:val="1"/>
          <w:wAfter w:w="90" w:type="dxa"/>
        </w:trPr>
        <w:tc>
          <w:tcPr>
            <w:tcW w:w="3989" w:type="dxa"/>
          </w:tcPr>
          <w:p w:rsidR="00170A24" w:rsidRDefault="00170A24" w:rsidP="00C91F60">
            <w:pPr>
              <w:pStyle w:val="Table"/>
            </w:pPr>
            <w:r>
              <w:t>City of Logan</w:t>
            </w:r>
          </w:p>
        </w:tc>
        <w:tc>
          <w:tcPr>
            <w:tcW w:w="979" w:type="dxa"/>
          </w:tcPr>
          <w:p w:rsidR="00170A24" w:rsidRDefault="00170A24" w:rsidP="00C91F60">
            <w:pPr>
              <w:pStyle w:val="Table"/>
              <w:jc w:val="center"/>
            </w:pPr>
            <w:r>
              <w:t>866</w:t>
            </w:r>
          </w:p>
        </w:tc>
        <w:tc>
          <w:tcPr>
            <w:tcW w:w="3582" w:type="dxa"/>
          </w:tcPr>
          <w:p w:rsidR="00170A24" w:rsidRDefault="00170A24" w:rsidP="00C91F60">
            <w:pPr>
              <w:pStyle w:val="Table"/>
            </w:pPr>
            <w:r>
              <w:t>Ricketts Sewer Rental – Comm.</w:t>
            </w:r>
          </w:p>
        </w:tc>
        <w:tc>
          <w:tcPr>
            <w:tcW w:w="1440" w:type="dxa"/>
            <w:gridSpan w:val="2"/>
          </w:tcPr>
          <w:p w:rsidR="00170A24" w:rsidRDefault="00170A24" w:rsidP="00C91F60">
            <w:pPr>
              <w:pStyle w:val="Table"/>
              <w:jc w:val="right"/>
            </w:pPr>
            <w:r>
              <w:t>187.00</w:t>
            </w:r>
          </w:p>
        </w:tc>
      </w:tr>
      <w:tr w:rsidR="00170A24" w:rsidTr="0047100C">
        <w:trPr>
          <w:gridAfter w:val="1"/>
          <w:wAfter w:w="90" w:type="dxa"/>
        </w:trPr>
        <w:tc>
          <w:tcPr>
            <w:tcW w:w="3989" w:type="dxa"/>
          </w:tcPr>
          <w:p w:rsidR="00170A24" w:rsidRDefault="00170A24" w:rsidP="00C91F60">
            <w:pPr>
              <w:pStyle w:val="Table"/>
            </w:pPr>
            <w:r>
              <w:t>Edwards Heating &amp; Cooling</w:t>
            </w:r>
          </w:p>
        </w:tc>
        <w:tc>
          <w:tcPr>
            <w:tcW w:w="979" w:type="dxa"/>
          </w:tcPr>
          <w:p w:rsidR="00170A24" w:rsidRDefault="00170A24" w:rsidP="00C91F60">
            <w:pPr>
              <w:pStyle w:val="Table"/>
              <w:jc w:val="center"/>
            </w:pPr>
            <w:r>
              <w:t>867</w:t>
            </w:r>
          </w:p>
        </w:tc>
        <w:tc>
          <w:tcPr>
            <w:tcW w:w="3582" w:type="dxa"/>
          </w:tcPr>
          <w:p w:rsidR="00170A24" w:rsidRDefault="00170A24" w:rsidP="00C91F60">
            <w:pPr>
              <w:pStyle w:val="Table"/>
            </w:pPr>
            <w:proofErr w:type="spellStart"/>
            <w:r>
              <w:t>Hvac</w:t>
            </w:r>
            <w:proofErr w:type="spellEnd"/>
            <w:r>
              <w:t xml:space="preserve"> Services for Phase 1 for Hall of Justice – Municipal Ct.</w:t>
            </w:r>
          </w:p>
        </w:tc>
        <w:tc>
          <w:tcPr>
            <w:tcW w:w="1440" w:type="dxa"/>
            <w:gridSpan w:val="2"/>
          </w:tcPr>
          <w:p w:rsidR="00170A24" w:rsidRDefault="00170A24" w:rsidP="00C91F60">
            <w:pPr>
              <w:pStyle w:val="Table"/>
              <w:jc w:val="right"/>
            </w:pPr>
            <w:r>
              <w:t>7,658.00</w:t>
            </w:r>
          </w:p>
        </w:tc>
      </w:tr>
      <w:tr w:rsidR="00170A24" w:rsidTr="0047100C">
        <w:trPr>
          <w:gridAfter w:val="1"/>
          <w:wAfter w:w="90" w:type="dxa"/>
        </w:trPr>
        <w:tc>
          <w:tcPr>
            <w:tcW w:w="3989" w:type="dxa"/>
          </w:tcPr>
          <w:p w:rsidR="00170A24" w:rsidRDefault="00170A24" w:rsidP="00C91F60">
            <w:pPr>
              <w:pStyle w:val="Table"/>
            </w:pPr>
            <w:r>
              <w:t>Columbia Gas</w:t>
            </w:r>
          </w:p>
        </w:tc>
        <w:tc>
          <w:tcPr>
            <w:tcW w:w="979" w:type="dxa"/>
          </w:tcPr>
          <w:p w:rsidR="00170A24" w:rsidRDefault="00170A24" w:rsidP="00C91F60">
            <w:pPr>
              <w:pStyle w:val="Table"/>
              <w:jc w:val="center"/>
            </w:pPr>
            <w:r>
              <w:t>868</w:t>
            </w:r>
          </w:p>
        </w:tc>
        <w:tc>
          <w:tcPr>
            <w:tcW w:w="3582" w:type="dxa"/>
          </w:tcPr>
          <w:p w:rsidR="00170A24" w:rsidRDefault="00170A24" w:rsidP="00C91F60">
            <w:pPr>
              <w:pStyle w:val="Table"/>
            </w:pPr>
            <w:r>
              <w:t>Service – 911</w:t>
            </w:r>
          </w:p>
        </w:tc>
        <w:tc>
          <w:tcPr>
            <w:tcW w:w="1440" w:type="dxa"/>
            <w:gridSpan w:val="2"/>
          </w:tcPr>
          <w:p w:rsidR="00170A24" w:rsidRDefault="00170A24" w:rsidP="00C91F60">
            <w:pPr>
              <w:pStyle w:val="Table"/>
              <w:jc w:val="right"/>
            </w:pPr>
            <w:r>
              <w:t>82.68</w:t>
            </w:r>
          </w:p>
        </w:tc>
      </w:tr>
      <w:tr w:rsidR="00170A24" w:rsidTr="0047100C">
        <w:trPr>
          <w:gridAfter w:val="1"/>
          <w:wAfter w:w="90" w:type="dxa"/>
        </w:trPr>
        <w:tc>
          <w:tcPr>
            <w:tcW w:w="3989" w:type="dxa"/>
          </w:tcPr>
          <w:p w:rsidR="00170A24" w:rsidRDefault="00170A24" w:rsidP="00C91F60">
            <w:pPr>
              <w:pStyle w:val="Table"/>
            </w:pPr>
            <w:r>
              <w:t>Val Tech</w:t>
            </w:r>
          </w:p>
        </w:tc>
        <w:tc>
          <w:tcPr>
            <w:tcW w:w="979" w:type="dxa"/>
          </w:tcPr>
          <w:p w:rsidR="00170A24" w:rsidRDefault="00170A24" w:rsidP="00C91F60">
            <w:pPr>
              <w:pStyle w:val="Table"/>
              <w:jc w:val="center"/>
            </w:pPr>
            <w:r>
              <w:t>869</w:t>
            </w:r>
          </w:p>
        </w:tc>
        <w:tc>
          <w:tcPr>
            <w:tcW w:w="3582" w:type="dxa"/>
          </w:tcPr>
          <w:p w:rsidR="00170A24" w:rsidRDefault="00170A24" w:rsidP="00C91F60">
            <w:pPr>
              <w:pStyle w:val="Table"/>
            </w:pPr>
            <w:r>
              <w:t>Service – 911</w:t>
            </w:r>
          </w:p>
        </w:tc>
        <w:tc>
          <w:tcPr>
            <w:tcW w:w="1440" w:type="dxa"/>
            <w:gridSpan w:val="2"/>
          </w:tcPr>
          <w:p w:rsidR="00170A24" w:rsidRDefault="00170A24" w:rsidP="00C91F60">
            <w:pPr>
              <w:pStyle w:val="Table"/>
              <w:jc w:val="right"/>
            </w:pPr>
            <w:r>
              <w:t>19.13</w:t>
            </w:r>
          </w:p>
        </w:tc>
      </w:tr>
      <w:tr w:rsidR="00170A24" w:rsidTr="0047100C">
        <w:trPr>
          <w:gridAfter w:val="1"/>
          <w:wAfter w:w="90" w:type="dxa"/>
        </w:trPr>
        <w:tc>
          <w:tcPr>
            <w:tcW w:w="3989" w:type="dxa"/>
          </w:tcPr>
          <w:p w:rsidR="00170A24" w:rsidRDefault="00170A24" w:rsidP="00C91F60">
            <w:pPr>
              <w:pStyle w:val="Table"/>
            </w:pPr>
            <w:r>
              <w:t>Hocking Valley Industries</w:t>
            </w:r>
          </w:p>
        </w:tc>
        <w:tc>
          <w:tcPr>
            <w:tcW w:w="979" w:type="dxa"/>
          </w:tcPr>
          <w:p w:rsidR="00170A24" w:rsidRDefault="00170A24" w:rsidP="00C91F60">
            <w:pPr>
              <w:pStyle w:val="Table"/>
              <w:jc w:val="center"/>
            </w:pPr>
            <w:r>
              <w:t>870</w:t>
            </w:r>
          </w:p>
        </w:tc>
        <w:tc>
          <w:tcPr>
            <w:tcW w:w="3582" w:type="dxa"/>
          </w:tcPr>
          <w:p w:rsidR="00170A24" w:rsidRDefault="00402119" w:rsidP="00C91F60">
            <w:pPr>
              <w:pStyle w:val="Table"/>
            </w:pPr>
            <w:r>
              <w:t>Booth Fees-</w:t>
            </w:r>
            <w:proofErr w:type="spellStart"/>
            <w:r>
              <w:t>Kidpalooza</w:t>
            </w:r>
            <w:proofErr w:type="spellEnd"/>
            <w:r>
              <w:t xml:space="preserve"> – 911</w:t>
            </w:r>
          </w:p>
        </w:tc>
        <w:tc>
          <w:tcPr>
            <w:tcW w:w="1440" w:type="dxa"/>
            <w:gridSpan w:val="2"/>
          </w:tcPr>
          <w:p w:rsidR="00170A24" w:rsidRDefault="00402119" w:rsidP="00C91F60">
            <w:pPr>
              <w:pStyle w:val="Table"/>
              <w:jc w:val="right"/>
            </w:pPr>
            <w:r>
              <w:t>20.00</w:t>
            </w:r>
          </w:p>
        </w:tc>
      </w:tr>
      <w:tr w:rsidR="00402119" w:rsidTr="0047100C">
        <w:trPr>
          <w:gridAfter w:val="1"/>
          <w:wAfter w:w="90" w:type="dxa"/>
        </w:trPr>
        <w:tc>
          <w:tcPr>
            <w:tcW w:w="3989" w:type="dxa"/>
          </w:tcPr>
          <w:p w:rsidR="00402119" w:rsidRDefault="00402119" w:rsidP="00C91F60">
            <w:pPr>
              <w:pStyle w:val="Table"/>
            </w:pPr>
            <w:r>
              <w:t>Active 911</w:t>
            </w:r>
          </w:p>
        </w:tc>
        <w:tc>
          <w:tcPr>
            <w:tcW w:w="979" w:type="dxa"/>
          </w:tcPr>
          <w:p w:rsidR="00402119" w:rsidRDefault="00402119" w:rsidP="00C91F60">
            <w:pPr>
              <w:pStyle w:val="Table"/>
              <w:jc w:val="center"/>
            </w:pPr>
            <w:r>
              <w:t>871</w:t>
            </w:r>
          </w:p>
        </w:tc>
        <w:tc>
          <w:tcPr>
            <w:tcW w:w="3582" w:type="dxa"/>
          </w:tcPr>
          <w:p w:rsidR="00402119" w:rsidRDefault="00402119" w:rsidP="00C91F60">
            <w:pPr>
              <w:pStyle w:val="Table"/>
            </w:pPr>
            <w:r>
              <w:t>Subscriptions – 911</w:t>
            </w:r>
          </w:p>
        </w:tc>
        <w:tc>
          <w:tcPr>
            <w:tcW w:w="1440" w:type="dxa"/>
            <w:gridSpan w:val="2"/>
          </w:tcPr>
          <w:p w:rsidR="00402119" w:rsidRDefault="00402119" w:rsidP="00C91F60">
            <w:pPr>
              <w:pStyle w:val="Table"/>
              <w:jc w:val="right"/>
            </w:pPr>
            <w:r>
              <w:t>35.70</w:t>
            </w:r>
          </w:p>
        </w:tc>
      </w:tr>
      <w:tr w:rsidR="00402119" w:rsidTr="0047100C">
        <w:trPr>
          <w:gridAfter w:val="1"/>
          <w:wAfter w:w="90" w:type="dxa"/>
        </w:trPr>
        <w:tc>
          <w:tcPr>
            <w:tcW w:w="3989" w:type="dxa"/>
          </w:tcPr>
          <w:p w:rsidR="00402119" w:rsidRDefault="00402119" w:rsidP="00C91F60">
            <w:pPr>
              <w:pStyle w:val="Table"/>
            </w:pPr>
            <w:r>
              <w:t>Eco Lab</w:t>
            </w:r>
          </w:p>
        </w:tc>
        <w:tc>
          <w:tcPr>
            <w:tcW w:w="979" w:type="dxa"/>
          </w:tcPr>
          <w:p w:rsidR="00402119" w:rsidRDefault="00402119" w:rsidP="00C91F60">
            <w:pPr>
              <w:pStyle w:val="Table"/>
              <w:jc w:val="center"/>
            </w:pPr>
            <w:r>
              <w:t>872</w:t>
            </w:r>
          </w:p>
        </w:tc>
        <w:tc>
          <w:tcPr>
            <w:tcW w:w="3582" w:type="dxa"/>
          </w:tcPr>
          <w:p w:rsidR="00402119" w:rsidRDefault="00402119" w:rsidP="00C91F60">
            <w:pPr>
              <w:pStyle w:val="Table"/>
            </w:pPr>
            <w:r>
              <w:t>Dishwater Supplies – SHSC</w:t>
            </w:r>
          </w:p>
        </w:tc>
        <w:tc>
          <w:tcPr>
            <w:tcW w:w="1440" w:type="dxa"/>
            <w:gridSpan w:val="2"/>
          </w:tcPr>
          <w:p w:rsidR="00402119" w:rsidRDefault="00402119" w:rsidP="00C91F60">
            <w:pPr>
              <w:pStyle w:val="Table"/>
              <w:jc w:val="right"/>
            </w:pPr>
            <w:r>
              <w:t>98.39</w:t>
            </w:r>
          </w:p>
        </w:tc>
      </w:tr>
      <w:tr w:rsidR="00402119" w:rsidTr="0047100C">
        <w:trPr>
          <w:gridAfter w:val="1"/>
          <w:wAfter w:w="90" w:type="dxa"/>
        </w:trPr>
        <w:tc>
          <w:tcPr>
            <w:tcW w:w="3989" w:type="dxa"/>
          </w:tcPr>
          <w:p w:rsidR="00402119" w:rsidRDefault="00402119" w:rsidP="00C91F60">
            <w:pPr>
              <w:pStyle w:val="Table"/>
            </w:pPr>
            <w:r>
              <w:t>South Central Power</w:t>
            </w:r>
          </w:p>
        </w:tc>
        <w:tc>
          <w:tcPr>
            <w:tcW w:w="979" w:type="dxa"/>
          </w:tcPr>
          <w:p w:rsidR="00402119" w:rsidRDefault="00402119" w:rsidP="00C91F60">
            <w:pPr>
              <w:pStyle w:val="Table"/>
              <w:jc w:val="center"/>
            </w:pPr>
            <w:r>
              <w:t>873</w:t>
            </w:r>
          </w:p>
        </w:tc>
        <w:tc>
          <w:tcPr>
            <w:tcW w:w="3582" w:type="dxa"/>
          </w:tcPr>
          <w:p w:rsidR="00402119" w:rsidRDefault="00402119" w:rsidP="00C91F60">
            <w:pPr>
              <w:pStyle w:val="Table"/>
            </w:pPr>
            <w:r>
              <w:t>Service – SHSC</w:t>
            </w:r>
          </w:p>
        </w:tc>
        <w:tc>
          <w:tcPr>
            <w:tcW w:w="1440" w:type="dxa"/>
            <w:gridSpan w:val="2"/>
          </w:tcPr>
          <w:p w:rsidR="00402119" w:rsidRDefault="00402119" w:rsidP="00C91F60">
            <w:pPr>
              <w:pStyle w:val="Table"/>
              <w:jc w:val="right"/>
            </w:pPr>
            <w:r>
              <w:t>26.00</w:t>
            </w:r>
          </w:p>
        </w:tc>
      </w:tr>
      <w:tr w:rsidR="00402119" w:rsidTr="0047100C">
        <w:trPr>
          <w:gridAfter w:val="1"/>
          <w:wAfter w:w="90" w:type="dxa"/>
        </w:trPr>
        <w:tc>
          <w:tcPr>
            <w:tcW w:w="3989" w:type="dxa"/>
          </w:tcPr>
          <w:p w:rsidR="00402119" w:rsidRDefault="00402119" w:rsidP="00C91F60">
            <w:pPr>
              <w:pStyle w:val="Table"/>
            </w:pPr>
            <w:r>
              <w:t>Young’s Family Market</w:t>
            </w:r>
          </w:p>
        </w:tc>
        <w:tc>
          <w:tcPr>
            <w:tcW w:w="979" w:type="dxa"/>
          </w:tcPr>
          <w:p w:rsidR="00402119" w:rsidRDefault="00402119" w:rsidP="00C91F60">
            <w:pPr>
              <w:pStyle w:val="Table"/>
              <w:jc w:val="center"/>
            </w:pPr>
            <w:r>
              <w:t>874</w:t>
            </w:r>
          </w:p>
        </w:tc>
        <w:tc>
          <w:tcPr>
            <w:tcW w:w="3582" w:type="dxa"/>
          </w:tcPr>
          <w:p w:rsidR="00402119" w:rsidRDefault="00402119" w:rsidP="00C91F60">
            <w:pPr>
              <w:pStyle w:val="Table"/>
            </w:pPr>
            <w:r>
              <w:t>Monthly Expenses – SHSC</w:t>
            </w:r>
          </w:p>
        </w:tc>
        <w:tc>
          <w:tcPr>
            <w:tcW w:w="1440" w:type="dxa"/>
            <w:gridSpan w:val="2"/>
          </w:tcPr>
          <w:p w:rsidR="00402119" w:rsidRDefault="00402119" w:rsidP="00C91F60">
            <w:pPr>
              <w:pStyle w:val="Table"/>
              <w:jc w:val="right"/>
            </w:pPr>
            <w:r>
              <w:t>5.98</w:t>
            </w:r>
          </w:p>
        </w:tc>
      </w:tr>
      <w:tr w:rsidR="00402119" w:rsidTr="0047100C">
        <w:trPr>
          <w:gridAfter w:val="1"/>
          <w:wAfter w:w="90" w:type="dxa"/>
        </w:trPr>
        <w:tc>
          <w:tcPr>
            <w:tcW w:w="3989" w:type="dxa"/>
          </w:tcPr>
          <w:p w:rsidR="00402119" w:rsidRDefault="00402119" w:rsidP="00C91F60">
            <w:pPr>
              <w:pStyle w:val="Table"/>
            </w:pPr>
            <w:r>
              <w:t>Marjie Moore</w:t>
            </w:r>
          </w:p>
        </w:tc>
        <w:tc>
          <w:tcPr>
            <w:tcW w:w="979" w:type="dxa"/>
          </w:tcPr>
          <w:p w:rsidR="00402119" w:rsidRDefault="00402119" w:rsidP="00C91F60">
            <w:pPr>
              <w:pStyle w:val="Table"/>
              <w:jc w:val="center"/>
            </w:pPr>
            <w:r>
              <w:t>875</w:t>
            </w:r>
          </w:p>
        </w:tc>
        <w:tc>
          <w:tcPr>
            <w:tcW w:w="3582" w:type="dxa"/>
          </w:tcPr>
          <w:p w:rsidR="00402119" w:rsidRDefault="00402119" w:rsidP="00C91F60">
            <w:pPr>
              <w:pStyle w:val="Table"/>
            </w:pPr>
            <w:r>
              <w:t>Misc. Fees &amp; Events – SHSC</w:t>
            </w:r>
          </w:p>
        </w:tc>
        <w:tc>
          <w:tcPr>
            <w:tcW w:w="1440" w:type="dxa"/>
            <w:gridSpan w:val="2"/>
          </w:tcPr>
          <w:p w:rsidR="00402119" w:rsidRDefault="00402119" w:rsidP="00C91F60">
            <w:pPr>
              <w:pStyle w:val="Table"/>
              <w:jc w:val="right"/>
            </w:pPr>
            <w:r>
              <w:t>78.45</w:t>
            </w:r>
          </w:p>
        </w:tc>
      </w:tr>
      <w:tr w:rsidR="00402119" w:rsidTr="0047100C">
        <w:trPr>
          <w:gridAfter w:val="1"/>
          <w:wAfter w:w="90" w:type="dxa"/>
        </w:trPr>
        <w:tc>
          <w:tcPr>
            <w:tcW w:w="3989" w:type="dxa"/>
          </w:tcPr>
          <w:p w:rsidR="00402119" w:rsidRDefault="00402119" w:rsidP="00C91F60">
            <w:pPr>
              <w:pStyle w:val="Table"/>
            </w:pPr>
            <w:r>
              <w:t>Office City</w:t>
            </w:r>
          </w:p>
        </w:tc>
        <w:tc>
          <w:tcPr>
            <w:tcW w:w="979" w:type="dxa"/>
          </w:tcPr>
          <w:p w:rsidR="00402119" w:rsidRDefault="00402119" w:rsidP="00C91F60">
            <w:pPr>
              <w:pStyle w:val="Table"/>
              <w:jc w:val="center"/>
            </w:pPr>
            <w:r>
              <w:t>876</w:t>
            </w:r>
          </w:p>
        </w:tc>
        <w:tc>
          <w:tcPr>
            <w:tcW w:w="3582" w:type="dxa"/>
          </w:tcPr>
          <w:p w:rsidR="00402119" w:rsidRDefault="00627EC0" w:rsidP="00C91F60">
            <w:pPr>
              <w:pStyle w:val="Table"/>
            </w:pPr>
            <w:r>
              <w:t>Supplies – VOCA</w:t>
            </w:r>
          </w:p>
        </w:tc>
        <w:tc>
          <w:tcPr>
            <w:tcW w:w="1440" w:type="dxa"/>
            <w:gridSpan w:val="2"/>
          </w:tcPr>
          <w:p w:rsidR="00402119" w:rsidRDefault="00627EC0" w:rsidP="00C91F60">
            <w:pPr>
              <w:pStyle w:val="Table"/>
              <w:jc w:val="right"/>
            </w:pPr>
            <w:r>
              <w:t>213.98</w:t>
            </w:r>
          </w:p>
        </w:tc>
      </w:tr>
      <w:tr w:rsidR="00627EC0" w:rsidTr="0047100C">
        <w:trPr>
          <w:gridAfter w:val="1"/>
          <w:wAfter w:w="90" w:type="dxa"/>
        </w:trPr>
        <w:tc>
          <w:tcPr>
            <w:tcW w:w="3989" w:type="dxa"/>
          </w:tcPr>
          <w:p w:rsidR="00627EC0" w:rsidRDefault="00627EC0" w:rsidP="00C91F60">
            <w:pPr>
              <w:pStyle w:val="Table"/>
            </w:pPr>
            <w:r>
              <w:t>Glacier Mountain Bottled Water</w:t>
            </w:r>
          </w:p>
        </w:tc>
        <w:tc>
          <w:tcPr>
            <w:tcW w:w="979" w:type="dxa"/>
          </w:tcPr>
          <w:p w:rsidR="00627EC0" w:rsidRDefault="00627EC0" w:rsidP="00C91F60">
            <w:pPr>
              <w:pStyle w:val="Table"/>
              <w:jc w:val="center"/>
            </w:pPr>
            <w:r>
              <w:t>877</w:t>
            </w:r>
          </w:p>
        </w:tc>
        <w:tc>
          <w:tcPr>
            <w:tcW w:w="3582" w:type="dxa"/>
          </w:tcPr>
          <w:p w:rsidR="00627EC0" w:rsidRDefault="00627EC0" w:rsidP="00C66506">
            <w:pPr>
              <w:pStyle w:val="Table"/>
            </w:pPr>
            <w:r>
              <w:t>Bottle Water Bill Office – VOCA</w:t>
            </w:r>
          </w:p>
        </w:tc>
        <w:tc>
          <w:tcPr>
            <w:tcW w:w="1440" w:type="dxa"/>
            <w:gridSpan w:val="2"/>
          </w:tcPr>
          <w:p w:rsidR="00627EC0" w:rsidRDefault="00627EC0" w:rsidP="00C91F60">
            <w:pPr>
              <w:pStyle w:val="Table"/>
              <w:jc w:val="right"/>
            </w:pPr>
            <w:r>
              <w:t>26.50</w:t>
            </w:r>
          </w:p>
        </w:tc>
      </w:tr>
      <w:tr w:rsidR="00627EC0" w:rsidTr="0047100C">
        <w:trPr>
          <w:gridAfter w:val="1"/>
          <w:wAfter w:w="90" w:type="dxa"/>
        </w:trPr>
        <w:tc>
          <w:tcPr>
            <w:tcW w:w="3989" w:type="dxa"/>
          </w:tcPr>
          <w:p w:rsidR="00627EC0" w:rsidRDefault="00627EC0" w:rsidP="00C91F60">
            <w:pPr>
              <w:pStyle w:val="Table"/>
            </w:pPr>
            <w:r>
              <w:t>Beha Services, LLC</w:t>
            </w:r>
          </w:p>
        </w:tc>
        <w:tc>
          <w:tcPr>
            <w:tcW w:w="979" w:type="dxa"/>
          </w:tcPr>
          <w:p w:rsidR="00627EC0" w:rsidRDefault="00627EC0" w:rsidP="00C91F60">
            <w:pPr>
              <w:pStyle w:val="Table"/>
              <w:jc w:val="center"/>
            </w:pPr>
            <w:r>
              <w:t>878</w:t>
            </w:r>
          </w:p>
        </w:tc>
        <w:tc>
          <w:tcPr>
            <w:tcW w:w="3582" w:type="dxa"/>
          </w:tcPr>
          <w:p w:rsidR="00627EC0" w:rsidRDefault="00627EC0" w:rsidP="00C91F60">
            <w:pPr>
              <w:pStyle w:val="Table"/>
            </w:pPr>
            <w:r>
              <w:t>Rental Rehab – CDBG</w:t>
            </w:r>
          </w:p>
        </w:tc>
        <w:tc>
          <w:tcPr>
            <w:tcW w:w="1440" w:type="dxa"/>
            <w:gridSpan w:val="2"/>
          </w:tcPr>
          <w:p w:rsidR="00627EC0" w:rsidRDefault="00627EC0" w:rsidP="00C91F60">
            <w:pPr>
              <w:pStyle w:val="Table"/>
              <w:jc w:val="right"/>
            </w:pPr>
            <w:r>
              <w:t>22,050.00</w:t>
            </w:r>
          </w:p>
        </w:tc>
      </w:tr>
      <w:tr w:rsidR="00627EC0" w:rsidTr="0047100C">
        <w:trPr>
          <w:gridAfter w:val="1"/>
          <w:wAfter w:w="90" w:type="dxa"/>
        </w:trPr>
        <w:tc>
          <w:tcPr>
            <w:tcW w:w="3989" w:type="dxa"/>
          </w:tcPr>
          <w:p w:rsidR="00627EC0" w:rsidRDefault="00627EC0" w:rsidP="00C91F60">
            <w:pPr>
              <w:pStyle w:val="Table"/>
            </w:pPr>
            <w:r>
              <w:t>TEC Construction</w:t>
            </w:r>
          </w:p>
        </w:tc>
        <w:tc>
          <w:tcPr>
            <w:tcW w:w="979" w:type="dxa"/>
          </w:tcPr>
          <w:p w:rsidR="00627EC0" w:rsidRDefault="00627EC0" w:rsidP="00C91F60">
            <w:pPr>
              <w:pStyle w:val="Table"/>
              <w:jc w:val="center"/>
            </w:pPr>
            <w:r>
              <w:t>879</w:t>
            </w:r>
          </w:p>
        </w:tc>
        <w:tc>
          <w:tcPr>
            <w:tcW w:w="3582" w:type="dxa"/>
          </w:tcPr>
          <w:p w:rsidR="00627EC0" w:rsidRDefault="00627EC0" w:rsidP="00C91F60">
            <w:pPr>
              <w:pStyle w:val="Table"/>
            </w:pPr>
            <w:r>
              <w:t>Rental Rehab – CDBG</w:t>
            </w:r>
          </w:p>
        </w:tc>
        <w:tc>
          <w:tcPr>
            <w:tcW w:w="1440" w:type="dxa"/>
            <w:gridSpan w:val="2"/>
          </w:tcPr>
          <w:p w:rsidR="00627EC0" w:rsidRDefault="00627EC0" w:rsidP="00C91F60">
            <w:pPr>
              <w:pStyle w:val="Table"/>
              <w:jc w:val="right"/>
            </w:pPr>
            <w:r>
              <w:t>7,575.00</w:t>
            </w:r>
          </w:p>
        </w:tc>
      </w:tr>
      <w:tr w:rsidR="00627EC0" w:rsidTr="0047100C">
        <w:trPr>
          <w:gridAfter w:val="1"/>
          <w:wAfter w:w="90" w:type="dxa"/>
        </w:trPr>
        <w:tc>
          <w:tcPr>
            <w:tcW w:w="3989" w:type="dxa"/>
          </w:tcPr>
          <w:p w:rsidR="00627EC0" w:rsidRDefault="00627EC0" w:rsidP="00C91F60">
            <w:pPr>
              <w:pStyle w:val="Table"/>
            </w:pPr>
            <w:r>
              <w:t>HAP Community Action</w:t>
            </w:r>
          </w:p>
        </w:tc>
        <w:tc>
          <w:tcPr>
            <w:tcW w:w="979" w:type="dxa"/>
          </w:tcPr>
          <w:p w:rsidR="00627EC0" w:rsidRDefault="00627EC0" w:rsidP="00C91F60">
            <w:pPr>
              <w:pStyle w:val="Table"/>
              <w:jc w:val="center"/>
            </w:pPr>
            <w:r>
              <w:t>880</w:t>
            </w:r>
          </w:p>
        </w:tc>
        <w:tc>
          <w:tcPr>
            <w:tcW w:w="3582" w:type="dxa"/>
          </w:tcPr>
          <w:p w:rsidR="00627EC0" w:rsidRDefault="00627EC0" w:rsidP="00C91F60">
            <w:pPr>
              <w:pStyle w:val="Table"/>
            </w:pPr>
            <w:r>
              <w:t>General Admin – CDBG</w:t>
            </w:r>
          </w:p>
        </w:tc>
        <w:tc>
          <w:tcPr>
            <w:tcW w:w="1440" w:type="dxa"/>
            <w:gridSpan w:val="2"/>
          </w:tcPr>
          <w:p w:rsidR="00627EC0" w:rsidRDefault="00627EC0" w:rsidP="00C91F60">
            <w:pPr>
              <w:pStyle w:val="Table"/>
              <w:jc w:val="right"/>
            </w:pPr>
            <w:r>
              <w:t>2,250.00</w:t>
            </w:r>
          </w:p>
        </w:tc>
      </w:tr>
      <w:tr w:rsidR="00627EC0" w:rsidTr="0047100C">
        <w:trPr>
          <w:gridAfter w:val="1"/>
          <w:wAfter w:w="90" w:type="dxa"/>
        </w:trPr>
        <w:tc>
          <w:tcPr>
            <w:tcW w:w="3989" w:type="dxa"/>
          </w:tcPr>
          <w:p w:rsidR="00627EC0" w:rsidRDefault="00627EC0" w:rsidP="00C91F60">
            <w:pPr>
              <w:pStyle w:val="Table"/>
            </w:pPr>
            <w:r>
              <w:t>HAP Community Action</w:t>
            </w:r>
          </w:p>
        </w:tc>
        <w:tc>
          <w:tcPr>
            <w:tcW w:w="979" w:type="dxa"/>
          </w:tcPr>
          <w:p w:rsidR="00627EC0" w:rsidRDefault="00627EC0" w:rsidP="00C91F60">
            <w:pPr>
              <w:pStyle w:val="Table"/>
              <w:jc w:val="center"/>
            </w:pPr>
            <w:r>
              <w:t>881</w:t>
            </w:r>
          </w:p>
        </w:tc>
        <w:tc>
          <w:tcPr>
            <w:tcW w:w="3582" w:type="dxa"/>
          </w:tcPr>
          <w:p w:rsidR="00627EC0" w:rsidRDefault="00627EC0" w:rsidP="00C91F60">
            <w:pPr>
              <w:pStyle w:val="Table"/>
            </w:pPr>
            <w:r>
              <w:t>Soft Cost – CDBG</w:t>
            </w:r>
          </w:p>
        </w:tc>
        <w:tc>
          <w:tcPr>
            <w:tcW w:w="1440" w:type="dxa"/>
            <w:gridSpan w:val="2"/>
          </w:tcPr>
          <w:p w:rsidR="00627EC0" w:rsidRDefault="00627EC0" w:rsidP="00C91F60">
            <w:pPr>
              <w:pStyle w:val="Table"/>
              <w:jc w:val="right"/>
            </w:pPr>
            <w:r>
              <w:t>1,300.00</w:t>
            </w:r>
          </w:p>
        </w:tc>
      </w:tr>
      <w:tr w:rsidR="00627EC0" w:rsidTr="0047100C">
        <w:trPr>
          <w:gridAfter w:val="1"/>
          <w:wAfter w:w="90" w:type="dxa"/>
        </w:trPr>
        <w:tc>
          <w:tcPr>
            <w:tcW w:w="3989" w:type="dxa"/>
          </w:tcPr>
          <w:p w:rsidR="00627EC0" w:rsidRDefault="00627EC0" w:rsidP="00C91F60">
            <w:pPr>
              <w:pStyle w:val="Table"/>
            </w:pPr>
            <w:r>
              <w:t>Bartley Construction</w:t>
            </w:r>
          </w:p>
        </w:tc>
        <w:tc>
          <w:tcPr>
            <w:tcW w:w="979" w:type="dxa"/>
          </w:tcPr>
          <w:p w:rsidR="00627EC0" w:rsidRDefault="00627EC0" w:rsidP="00C91F60">
            <w:pPr>
              <w:pStyle w:val="Table"/>
              <w:jc w:val="center"/>
            </w:pPr>
            <w:r>
              <w:t>882</w:t>
            </w:r>
          </w:p>
        </w:tc>
        <w:tc>
          <w:tcPr>
            <w:tcW w:w="3582" w:type="dxa"/>
          </w:tcPr>
          <w:p w:rsidR="00627EC0" w:rsidRDefault="00627EC0" w:rsidP="00C91F60">
            <w:pPr>
              <w:pStyle w:val="Table"/>
            </w:pPr>
            <w:r>
              <w:t>Rental Repair – CDBG</w:t>
            </w:r>
          </w:p>
        </w:tc>
        <w:tc>
          <w:tcPr>
            <w:tcW w:w="1440" w:type="dxa"/>
            <w:gridSpan w:val="2"/>
          </w:tcPr>
          <w:p w:rsidR="00627EC0" w:rsidRDefault="00627EC0" w:rsidP="00C91F60">
            <w:pPr>
              <w:pStyle w:val="Table"/>
              <w:jc w:val="right"/>
            </w:pPr>
            <w:r>
              <w:t>7,199.00</w:t>
            </w:r>
          </w:p>
        </w:tc>
      </w:tr>
      <w:tr w:rsidR="00627EC0" w:rsidTr="0047100C">
        <w:trPr>
          <w:gridAfter w:val="1"/>
          <w:wAfter w:w="90" w:type="dxa"/>
        </w:trPr>
        <w:tc>
          <w:tcPr>
            <w:tcW w:w="3989" w:type="dxa"/>
          </w:tcPr>
          <w:p w:rsidR="00627EC0" w:rsidRDefault="00627EC0" w:rsidP="00C91F60">
            <w:pPr>
              <w:pStyle w:val="Table"/>
            </w:pPr>
            <w:proofErr w:type="spellStart"/>
            <w:r>
              <w:lastRenderedPageBreak/>
              <w:t>Courtview</w:t>
            </w:r>
            <w:proofErr w:type="spellEnd"/>
          </w:p>
        </w:tc>
        <w:tc>
          <w:tcPr>
            <w:tcW w:w="979" w:type="dxa"/>
          </w:tcPr>
          <w:p w:rsidR="00627EC0" w:rsidRDefault="00627EC0" w:rsidP="00C91F60">
            <w:pPr>
              <w:pStyle w:val="Table"/>
              <w:jc w:val="center"/>
            </w:pPr>
            <w:r>
              <w:t>883</w:t>
            </w:r>
          </w:p>
        </w:tc>
        <w:tc>
          <w:tcPr>
            <w:tcW w:w="3582" w:type="dxa"/>
          </w:tcPr>
          <w:p w:rsidR="00627EC0" w:rsidRDefault="00627EC0" w:rsidP="00C91F60">
            <w:pPr>
              <w:pStyle w:val="Table"/>
            </w:pPr>
            <w:r>
              <w:t>Payment New Software Program – Clerk of Courts</w:t>
            </w:r>
          </w:p>
        </w:tc>
        <w:tc>
          <w:tcPr>
            <w:tcW w:w="1440" w:type="dxa"/>
            <w:gridSpan w:val="2"/>
          </w:tcPr>
          <w:p w:rsidR="00627EC0" w:rsidRDefault="00627EC0" w:rsidP="00C91F60">
            <w:pPr>
              <w:pStyle w:val="Table"/>
              <w:jc w:val="right"/>
            </w:pPr>
            <w:r>
              <w:t>4,856.92</w:t>
            </w:r>
          </w:p>
        </w:tc>
      </w:tr>
      <w:tr w:rsidR="00627EC0" w:rsidTr="0047100C">
        <w:trPr>
          <w:gridAfter w:val="1"/>
          <w:wAfter w:w="90" w:type="dxa"/>
        </w:trPr>
        <w:tc>
          <w:tcPr>
            <w:tcW w:w="3989" w:type="dxa"/>
          </w:tcPr>
          <w:p w:rsidR="00627EC0" w:rsidRDefault="00627EC0" w:rsidP="00C91F60">
            <w:pPr>
              <w:pStyle w:val="Table"/>
            </w:pPr>
            <w:r>
              <w:t>Hocking Valley Industries</w:t>
            </w:r>
          </w:p>
        </w:tc>
        <w:tc>
          <w:tcPr>
            <w:tcW w:w="979" w:type="dxa"/>
          </w:tcPr>
          <w:p w:rsidR="00627EC0" w:rsidRDefault="00627EC0" w:rsidP="00C91F60">
            <w:pPr>
              <w:pStyle w:val="Table"/>
              <w:jc w:val="center"/>
            </w:pPr>
            <w:r>
              <w:t>884</w:t>
            </w:r>
          </w:p>
        </w:tc>
        <w:tc>
          <w:tcPr>
            <w:tcW w:w="3582" w:type="dxa"/>
          </w:tcPr>
          <w:p w:rsidR="00627EC0" w:rsidRDefault="00627EC0" w:rsidP="00C91F60">
            <w:pPr>
              <w:pStyle w:val="Table"/>
            </w:pPr>
            <w:r>
              <w:t xml:space="preserve">Kid </w:t>
            </w:r>
            <w:proofErr w:type="spellStart"/>
            <w:r>
              <w:t>Palooza</w:t>
            </w:r>
            <w:proofErr w:type="spellEnd"/>
            <w:r>
              <w:t xml:space="preserve"> Event Public Outreach – EMA</w:t>
            </w:r>
          </w:p>
        </w:tc>
        <w:tc>
          <w:tcPr>
            <w:tcW w:w="1440" w:type="dxa"/>
            <w:gridSpan w:val="2"/>
          </w:tcPr>
          <w:p w:rsidR="00627EC0" w:rsidRDefault="00627EC0" w:rsidP="00C91F60">
            <w:pPr>
              <w:pStyle w:val="Table"/>
              <w:jc w:val="right"/>
            </w:pPr>
            <w:r>
              <w:t>20.00</w:t>
            </w:r>
          </w:p>
        </w:tc>
      </w:tr>
      <w:tr w:rsidR="00627EC0" w:rsidTr="0047100C">
        <w:trPr>
          <w:gridAfter w:val="1"/>
          <w:wAfter w:w="90" w:type="dxa"/>
        </w:trPr>
        <w:tc>
          <w:tcPr>
            <w:tcW w:w="3989" w:type="dxa"/>
          </w:tcPr>
          <w:p w:rsidR="00627EC0" w:rsidRDefault="00627EC0" w:rsidP="00C91F60">
            <w:pPr>
              <w:pStyle w:val="Table"/>
            </w:pPr>
            <w:r>
              <w:t>Sonja Miller</w:t>
            </w:r>
          </w:p>
        </w:tc>
        <w:tc>
          <w:tcPr>
            <w:tcW w:w="979" w:type="dxa"/>
          </w:tcPr>
          <w:p w:rsidR="00627EC0" w:rsidRDefault="00627EC0" w:rsidP="00C91F60">
            <w:pPr>
              <w:pStyle w:val="Table"/>
              <w:jc w:val="center"/>
            </w:pPr>
            <w:r>
              <w:t>885</w:t>
            </w:r>
          </w:p>
        </w:tc>
        <w:tc>
          <w:tcPr>
            <w:tcW w:w="3582" w:type="dxa"/>
          </w:tcPr>
          <w:p w:rsidR="00627EC0" w:rsidRDefault="00627EC0" w:rsidP="00C91F60">
            <w:pPr>
              <w:pStyle w:val="Table"/>
            </w:pPr>
            <w:r>
              <w:t>Reimb. for Meals – EMA</w:t>
            </w:r>
          </w:p>
        </w:tc>
        <w:tc>
          <w:tcPr>
            <w:tcW w:w="1440" w:type="dxa"/>
            <w:gridSpan w:val="2"/>
          </w:tcPr>
          <w:p w:rsidR="00627EC0" w:rsidRDefault="00627EC0" w:rsidP="00C91F60">
            <w:pPr>
              <w:pStyle w:val="Table"/>
              <w:jc w:val="right"/>
            </w:pPr>
            <w:r>
              <w:t>28.96</w:t>
            </w:r>
          </w:p>
        </w:tc>
      </w:tr>
      <w:tr w:rsidR="00627EC0" w:rsidTr="0047100C">
        <w:trPr>
          <w:gridAfter w:val="1"/>
          <w:wAfter w:w="90" w:type="dxa"/>
        </w:trPr>
        <w:tc>
          <w:tcPr>
            <w:tcW w:w="3989" w:type="dxa"/>
          </w:tcPr>
          <w:p w:rsidR="00627EC0" w:rsidRDefault="00627EC0" w:rsidP="00C91F60">
            <w:pPr>
              <w:pStyle w:val="Table"/>
            </w:pPr>
            <w:r>
              <w:t xml:space="preserve"> Cesalie </w:t>
            </w:r>
            <w:proofErr w:type="spellStart"/>
            <w:r>
              <w:t>Gustfason</w:t>
            </w:r>
            <w:proofErr w:type="spellEnd"/>
          </w:p>
        </w:tc>
        <w:tc>
          <w:tcPr>
            <w:tcW w:w="979" w:type="dxa"/>
          </w:tcPr>
          <w:p w:rsidR="00627EC0" w:rsidRDefault="00627EC0" w:rsidP="00C91F60">
            <w:pPr>
              <w:pStyle w:val="Table"/>
              <w:jc w:val="center"/>
            </w:pPr>
            <w:r>
              <w:t>886</w:t>
            </w:r>
          </w:p>
        </w:tc>
        <w:tc>
          <w:tcPr>
            <w:tcW w:w="3582" w:type="dxa"/>
          </w:tcPr>
          <w:p w:rsidR="00627EC0" w:rsidRDefault="00627EC0" w:rsidP="00C91F60">
            <w:pPr>
              <w:pStyle w:val="Table"/>
            </w:pPr>
            <w:r>
              <w:t>Reimb. for Meals – EMA</w:t>
            </w:r>
          </w:p>
        </w:tc>
        <w:tc>
          <w:tcPr>
            <w:tcW w:w="1440" w:type="dxa"/>
            <w:gridSpan w:val="2"/>
          </w:tcPr>
          <w:p w:rsidR="00627EC0" w:rsidRDefault="00627EC0" w:rsidP="00C91F60">
            <w:pPr>
              <w:pStyle w:val="Table"/>
              <w:jc w:val="right"/>
            </w:pPr>
            <w:r>
              <w:t>25.72</w:t>
            </w:r>
          </w:p>
        </w:tc>
      </w:tr>
      <w:tr w:rsidR="00627EC0" w:rsidTr="0047100C">
        <w:trPr>
          <w:gridAfter w:val="1"/>
          <w:wAfter w:w="90" w:type="dxa"/>
        </w:trPr>
        <w:tc>
          <w:tcPr>
            <w:tcW w:w="3989" w:type="dxa"/>
          </w:tcPr>
          <w:p w:rsidR="00627EC0" w:rsidRDefault="00627EC0" w:rsidP="00C91F60">
            <w:pPr>
              <w:pStyle w:val="Table"/>
            </w:pPr>
            <w:r>
              <w:t>Cogent Systems</w:t>
            </w:r>
          </w:p>
        </w:tc>
        <w:tc>
          <w:tcPr>
            <w:tcW w:w="979" w:type="dxa"/>
          </w:tcPr>
          <w:p w:rsidR="00627EC0" w:rsidRDefault="00627EC0" w:rsidP="00C91F60">
            <w:pPr>
              <w:pStyle w:val="Table"/>
              <w:jc w:val="center"/>
            </w:pPr>
            <w:r>
              <w:t>887</w:t>
            </w:r>
          </w:p>
        </w:tc>
        <w:tc>
          <w:tcPr>
            <w:tcW w:w="3582" w:type="dxa"/>
          </w:tcPr>
          <w:p w:rsidR="00627EC0" w:rsidRDefault="00627EC0" w:rsidP="00C91F60">
            <w:pPr>
              <w:pStyle w:val="Table"/>
            </w:pPr>
            <w:r>
              <w:t xml:space="preserve">Annual National </w:t>
            </w:r>
            <w:proofErr w:type="spellStart"/>
            <w:r>
              <w:t>Webcheck</w:t>
            </w:r>
            <w:proofErr w:type="spellEnd"/>
            <w:r>
              <w:t xml:space="preserve"> Maint. Renewal – Sheriff</w:t>
            </w:r>
          </w:p>
        </w:tc>
        <w:tc>
          <w:tcPr>
            <w:tcW w:w="1440" w:type="dxa"/>
            <w:gridSpan w:val="2"/>
          </w:tcPr>
          <w:p w:rsidR="00627EC0" w:rsidRDefault="00627EC0" w:rsidP="00C91F60">
            <w:pPr>
              <w:pStyle w:val="Table"/>
              <w:jc w:val="right"/>
            </w:pPr>
            <w:r>
              <w:t>780.00</w:t>
            </w:r>
          </w:p>
        </w:tc>
      </w:tr>
      <w:tr w:rsidR="00627EC0" w:rsidTr="0047100C">
        <w:trPr>
          <w:gridAfter w:val="1"/>
          <w:wAfter w:w="90" w:type="dxa"/>
        </w:trPr>
        <w:tc>
          <w:tcPr>
            <w:tcW w:w="3989" w:type="dxa"/>
          </w:tcPr>
          <w:p w:rsidR="00627EC0" w:rsidRDefault="00627EC0" w:rsidP="00C91F60">
            <w:pPr>
              <w:pStyle w:val="Table"/>
            </w:pPr>
            <w:r>
              <w:t>CEAO</w:t>
            </w:r>
          </w:p>
        </w:tc>
        <w:tc>
          <w:tcPr>
            <w:tcW w:w="979" w:type="dxa"/>
          </w:tcPr>
          <w:p w:rsidR="00627EC0" w:rsidRDefault="00627EC0" w:rsidP="00C91F60">
            <w:pPr>
              <w:pStyle w:val="Table"/>
              <w:jc w:val="center"/>
            </w:pPr>
            <w:r>
              <w:t>888</w:t>
            </w:r>
          </w:p>
        </w:tc>
        <w:tc>
          <w:tcPr>
            <w:tcW w:w="3582" w:type="dxa"/>
          </w:tcPr>
          <w:p w:rsidR="00627EC0" w:rsidRDefault="00F07623" w:rsidP="00C91F60">
            <w:pPr>
              <w:pStyle w:val="Table"/>
            </w:pPr>
            <w:r>
              <w:t>Reg. for Ohio Storm Water Management-Drainage Conf. – Engineer</w:t>
            </w:r>
          </w:p>
        </w:tc>
        <w:tc>
          <w:tcPr>
            <w:tcW w:w="1440" w:type="dxa"/>
            <w:gridSpan w:val="2"/>
          </w:tcPr>
          <w:p w:rsidR="00627EC0" w:rsidRDefault="00F07623" w:rsidP="00C91F60">
            <w:pPr>
              <w:pStyle w:val="Table"/>
              <w:jc w:val="right"/>
            </w:pPr>
            <w:r>
              <w:t>149.00</w:t>
            </w:r>
          </w:p>
        </w:tc>
      </w:tr>
      <w:tr w:rsidR="00F07623" w:rsidTr="0047100C">
        <w:trPr>
          <w:gridAfter w:val="1"/>
          <w:wAfter w:w="90" w:type="dxa"/>
        </w:trPr>
        <w:tc>
          <w:tcPr>
            <w:tcW w:w="3989" w:type="dxa"/>
          </w:tcPr>
          <w:p w:rsidR="00F07623" w:rsidRDefault="00F07623" w:rsidP="00C91F60">
            <w:pPr>
              <w:pStyle w:val="Table"/>
            </w:pPr>
            <w:r>
              <w:t>Kevin Risch</w:t>
            </w:r>
          </w:p>
        </w:tc>
        <w:tc>
          <w:tcPr>
            <w:tcW w:w="979" w:type="dxa"/>
          </w:tcPr>
          <w:p w:rsidR="00F07623" w:rsidRDefault="00F07623" w:rsidP="00C91F60">
            <w:pPr>
              <w:pStyle w:val="Table"/>
              <w:jc w:val="center"/>
            </w:pPr>
            <w:r>
              <w:t>889</w:t>
            </w:r>
          </w:p>
        </w:tc>
        <w:tc>
          <w:tcPr>
            <w:tcW w:w="3582" w:type="dxa"/>
          </w:tcPr>
          <w:p w:rsidR="00F07623" w:rsidRDefault="00F07623" w:rsidP="00C91F60">
            <w:pPr>
              <w:pStyle w:val="Table"/>
            </w:pPr>
            <w:r>
              <w:t>Parts for Repairs: Reimb. – Engineer</w:t>
            </w:r>
          </w:p>
        </w:tc>
        <w:tc>
          <w:tcPr>
            <w:tcW w:w="1440" w:type="dxa"/>
            <w:gridSpan w:val="2"/>
          </w:tcPr>
          <w:p w:rsidR="00F07623" w:rsidRDefault="00F07623" w:rsidP="00C91F60">
            <w:pPr>
              <w:pStyle w:val="Table"/>
              <w:jc w:val="right"/>
            </w:pPr>
            <w:r>
              <w:t>5.95</w:t>
            </w:r>
          </w:p>
        </w:tc>
      </w:tr>
      <w:tr w:rsidR="00F07623" w:rsidTr="0047100C">
        <w:trPr>
          <w:gridAfter w:val="1"/>
          <w:wAfter w:w="90" w:type="dxa"/>
        </w:trPr>
        <w:tc>
          <w:tcPr>
            <w:tcW w:w="3989" w:type="dxa"/>
          </w:tcPr>
          <w:p w:rsidR="00F07623" w:rsidRDefault="00F07623" w:rsidP="00C91F60">
            <w:pPr>
              <w:pStyle w:val="Table"/>
            </w:pPr>
            <w:r>
              <w:t>Praxair Distribution</w:t>
            </w:r>
          </w:p>
        </w:tc>
        <w:tc>
          <w:tcPr>
            <w:tcW w:w="979" w:type="dxa"/>
          </w:tcPr>
          <w:p w:rsidR="00F07623" w:rsidRDefault="00F07623" w:rsidP="00C91F60">
            <w:pPr>
              <w:pStyle w:val="Table"/>
              <w:jc w:val="center"/>
            </w:pPr>
            <w:r>
              <w:t>890</w:t>
            </w:r>
          </w:p>
        </w:tc>
        <w:tc>
          <w:tcPr>
            <w:tcW w:w="3582" w:type="dxa"/>
          </w:tcPr>
          <w:p w:rsidR="00F07623" w:rsidRDefault="00F07623" w:rsidP="00C91F60">
            <w:pPr>
              <w:pStyle w:val="Table"/>
            </w:pPr>
            <w:r>
              <w:t>Welding Supplies &amp; Cylinder Rentals – Engineer</w:t>
            </w:r>
          </w:p>
        </w:tc>
        <w:tc>
          <w:tcPr>
            <w:tcW w:w="1440" w:type="dxa"/>
            <w:gridSpan w:val="2"/>
          </w:tcPr>
          <w:p w:rsidR="00F07623" w:rsidRDefault="00F07623" w:rsidP="00C91F60">
            <w:pPr>
              <w:pStyle w:val="Table"/>
              <w:jc w:val="right"/>
            </w:pPr>
            <w:r>
              <w:t>405.73</w:t>
            </w:r>
          </w:p>
        </w:tc>
      </w:tr>
      <w:tr w:rsidR="00F07623" w:rsidTr="0047100C">
        <w:trPr>
          <w:gridAfter w:val="1"/>
          <w:wAfter w:w="90" w:type="dxa"/>
        </w:trPr>
        <w:tc>
          <w:tcPr>
            <w:tcW w:w="3989" w:type="dxa"/>
          </w:tcPr>
          <w:p w:rsidR="00F07623" w:rsidRDefault="00F07623" w:rsidP="00C91F60">
            <w:pPr>
              <w:pStyle w:val="Table"/>
            </w:pPr>
            <w:r>
              <w:t>Chromate Industrial Corp.</w:t>
            </w:r>
          </w:p>
        </w:tc>
        <w:tc>
          <w:tcPr>
            <w:tcW w:w="979" w:type="dxa"/>
          </w:tcPr>
          <w:p w:rsidR="00F07623" w:rsidRDefault="00F07623" w:rsidP="00C91F60">
            <w:pPr>
              <w:pStyle w:val="Table"/>
              <w:jc w:val="center"/>
            </w:pPr>
            <w:r>
              <w:t>891</w:t>
            </w:r>
          </w:p>
        </w:tc>
        <w:tc>
          <w:tcPr>
            <w:tcW w:w="3582" w:type="dxa"/>
          </w:tcPr>
          <w:p w:rsidR="00F07623" w:rsidRDefault="00F07623" w:rsidP="00C91F60">
            <w:pPr>
              <w:pStyle w:val="Table"/>
            </w:pPr>
            <w:r>
              <w:t>Parts for Repairs &amp; Restock – Engineer</w:t>
            </w:r>
          </w:p>
        </w:tc>
        <w:tc>
          <w:tcPr>
            <w:tcW w:w="1440" w:type="dxa"/>
            <w:gridSpan w:val="2"/>
          </w:tcPr>
          <w:p w:rsidR="00F07623" w:rsidRDefault="00F07623" w:rsidP="00C91F60">
            <w:pPr>
              <w:pStyle w:val="Table"/>
              <w:jc w:val="right"/>
            </w:pPr>
            <w:r>
              <w:t>314.26</w:t>
            </w:r>
          </w:p>
        </w:tc>
      </w:tr>
      <w:tr w:rsidR="00F07623" w:rsidTr="0047100C">
        <w:trPr>
          <w:gridAfter w:val="1"/>
          <w:wAfter w:w="90" w:type="dxa"/>
        </w:trPr>
        <w:tc>
          <w:tcPr>
            <w:tcW w:w="3989" w:type="dxa"/>
          </w:tcPr>
          <w:p w:rsidR="00F07623" w:rsidRDefault="00F07623" w:rsidP="00C91F60">
            <w:pPr>
              <w:pStyle w:val="Table"/>
            </w:pPr>
            <w:r>
              <w:t>Vermeer of Southern Ohio</w:t>
            </w:r>
          </w:p>
        </w:tc>
        <w:tc>
          <w:tcPr>
            <w:tcW w:w="979" w:type="dxa"/>
          </w:tcPr>
          <w:p w:rsidR="00F07623" w:rsidRDefault="00F07623" w:rsidP="00C91F60">
            <w:pPr>
              <w:pStyle w:val="Table"/>
              <w:jc w:val="center"/>
            </w:pPr>
            <w:r>
              <w:t>892</w:t>
            </w:r>
          </w:p>
        </w:tc>
        <w:tc>
          <w:tcPr>
            <w:tcW w:w="3582" w:type="dxa"/>
          </w:tcPr>
          <w:p w:rsidR="00F07623" w:rsidRDefault="00F07623" w:rsidP="00C91F60">
            <w:pPr>
              <w:pStyle w:val="Table"/>
            </w:pPr>
            <w:r>
              <w:t>Parts to Repair Brush Chipper #108 – Engineer</w:t>
            </w:r>
          </w:p>
        </w:tc>
        <w:tc>
          <w:tcPr>
            <w:tcW w:w="1440" w:type="dxa"/>
            <w:gridSpan w:val="2"/>
          </w:tcPr>
          <w:p w:rsidR="00F07623" w:rsidRDefault="00F07623" w:rsidP="00C91F60">
            <w:pPr>
              <w:pStyle w:val="Table"/>
              <w:jc w:val="right"/>
            </w:pPr>
            <w:r>
              <w:t>167.59</w:t>
            </w:r>
          </w:p>
        </w:tc>
      </w:tr>
      <w:tr w:rsidR="00F07623" w:rsidTr="0047100C">
        <w:trPr>
          <w:gridAfter w:val="1"/>
          <w:wAfter w:w="90" w:type="dxa"/>
        </w:trPr>
        <w:tc>
          <w:tcPr>
            <w:tcW w:w="3989" w:type="dxa"/>
          </w:tcPr>
          <w:p w:rsidR="00F07623" w:rsidRDefault="00F07623" w:rsidP="00C91F60">
            <w:pPr>
              <w:pStyle w:val="Table"/>
            </w:pPr>
            <w:r>
              <w:t>Amy Campbell</w:t>
            </w:r>
          </w:p>
        </w:tc>
        <w:tc>
          <w:tcPr>
            <w:tcW w:w="979" w:type="dxa"/>
          </w:tcPr>
          <w:p w:rsidR="00F07623" w:rsidRDefault="00F07623" w:rsidP="00C91F60">
            <w:pPr>
              <w:pStyle w:val="Table"/>
              <w:jc w:val="center"/>
            </w:pPr>
            <w:r>
              <w:t>893</w:t>
            </w:r>
          </w:p>
        </w:tc>
        <w:tc>
          <w:tcPr>
            <w:tcW w:w="3582" w:type="dxa"/>
          </w:tcPr>
          <w:p w:rsidR="00F07623" w:rsidRDefault="00F07623" w:rsidP="00C91F60">
            <w:pPr>
              <w:pStyle w:val="Table"/>
            </w:pPr>
            <w:r>
              <w:t>Cleaning – Engineer</w:t>
            </w:r>
          </w:p>
        </w:tc>
        <w:tc>
          <w:tcPr>
            <w:tcW w:w="1440" w:type="dxa"/>
            <w:gridSpan w:val="2"/>
          </w:tcPr>
          <w:p w:rsidR="00F07623" w:rsidRDefault="00F07623" w:rsidP="00C91F60">
            <w:pPr>
              <w:pStyle w:val="Table"/>
              <w:jc w:val="right"/>
            </w:pPr>
            <w:r>
              <w:t>125.00</w:t>
            </w:r>
          </w:p>
        </w:tc>
      </w:tr>
      <w:tr w:rsidR="00F07623" w:rsidTr="0047100C">
        <w:trPr>
          <w:gridAfter w:val="1"/>
          <w:wAfter w:w="90" w:type="dxa"/>
        </w:trPr>
        <w:tc>
          <w:tcPr>
            <w:tcW w:w="3989" w:type="dxa"/>
          </w:tcPr>
          <w:p w:rsidR="00F07623" w:rsidRDefault="00F07623" w:rsidP="00C91F60">
            <w:pPr>
              <w:pStyle w:val="Table"/>
            </w:pPr>
            <w:r>
              <w:t>AEP</w:t>
            </w:r>
          </w:p>
        </w:tc>
        <w:tc>
          <w:tcPr>
            <w:tcW w:w="979" w:type="dxa"/>
          </w:tcPr>
          <w:p w:rsidR="00F07623" w:rsidRDefault="00F07623" w:rsidP="00C91F60">
            <w:pPr>
              <w:pStyle w:val="Table"/>
              <w:jc w:val="center"/>
            </w:pPr>
            <w:r>
              <w:t>894</w:t>
            </w:r>
          </w:p>
        </w:tc>
        <w:tc>
          <w:tcPr>
            <w:tcW w:w="3582" w:type="dxa"/>
          </w:tcPr>
          <w:p w:rsidR="00F07623" w:rsidRDefault="00F07623" w:rsidP="00C91F60">
            <w:pPr>
              <w:pStyle w:val="Table"/>
            </w:pPr>
            <w:r>
              <w:t>Service – Engineer</w:t>
            </w:r>
          </w:p>
        </w:tc>
        <w:tc>
          <w:tcPr>
            <w:tcW w:w="1440" w:type="dxa"/>
            <w:gridSpan w:val="2"/>
          </w:tcPr>
          <w:p w:rsidR="00F07623" w:rsidRDefault="00F07623" w:rsidP="00C91F60">
            <w:pPr>
              <w:pStyle w:val="Table"/>
              <w:jc w:val="right"/>
            </w:pPr>
            <w:r>
              <w:t>781.49</w:t>
            </w:r>
          </w:p>
        </w:tc>
      </w:tr>
      <w:tr w:rsidR="00F07623" w:rsidTr="0047100C">
        <w:trPr>
          <w:gridAfter w:val="1"/>
          <w:wAfter w:w="90" w:type="dxa"/>
        </w:trPr>
        <w:tc>
          <w:tcPr>
            <w:tcW w:w="3989" w:type="dxa"/>
          </w:tcPr>
          <w:p w:rsidR="00F07623" w:rsidRDefault="00F07623" w:rsidP="00C91F60">
            <w:pPr>
              <w:pStyle w:val="Table"/>
            </w:pPr>
            <w:r>
              <w:t>Cintas First Aid &amp; Safety</w:t>
            </w:r>
          </w:p>
        </w:tc>
        <w:tc>
          <w:tcPr>
            <w:tcW w:w="979" w:type="dxa"/>
          </w:tcPr>
          <w:p w:rsidR="00F07623" w:rsidRDefault="00F07623" w:rsidP="00C91F60">
            <w:pPr>
              <w:pStyle w:val="Table"/>
              <w:jc w:val="center"/>
            </w:pPr>
            <w:r>
              <w:t>895</w:t>
            </w:r>
          </w:p>
        </w:tc>
        <w:tc>
          <w:tcPr>
            <w:tcW w:w="3582" w:type="dxa"/>
          </w:tcPr>
          <w:p w:rsidR="00F07623" w:rsidRDefault="00F07623" w:rsidP="00C91F60">
            <w:pPr>
              <w:pStyle w:val="Table"/>
            </w:pPr>
            <w:r>
              <w:t>First Aid &amp; Medical Supplies – Engineer</w:t>
            </w:r>
          </w:p>
        </w:tc>
        <w:tc>
          <w:tcPr>
            <w:tcW w:w="1440" w:type="dxa"/>
            <w:gridSpan w:val="2"/>
          </w:tcPr>
          <w:p w:rsidR="00F07623" w:rsidRDefault="00F07623" w:rsidP="00C91F60">
            <w:pPr>
              <w:pStyle w:val="Table"/>
              <w:jc w:val="right"/>
            </w:pPr>
            <w:r>
              <w:t>72.05</w:t>
            </w:r>
          </w:p>
        </w:tc>
      </w:tr>
      <w:tr w:rsidR="00F07623" w:rsidTr="0047100C">
        <w:trPr>
          <w:gridAfter w:val="1"/>
          <w:wAfter w:w="90" w:type="dxa"/>
        </w:trPr>
        <w:tc>
          <w:tcPr>
            <w:tcW w:w="3989" w:type="dxa"/>
          </w:tcPr>
          <w:p w:rsidR="00F07623" w:rsidRDefault="00F07623" w:rsidP="00C91F60">
            <w:pPr>
              <w:pStyle w:val="Table"/>
            </w:pPr>
            <w:r>
              <w:t>Columbia Gas</w:t>
            </w:r>
          </w:p>
        </w:tc>
        <w:tc>
          <w:tcPr>
            <w:tcW w:w="979" w:type="dxa"/>
          </w:tcPr>
          <w:p w:rsidR="00F07623" w:rsidRDefault="00F07623" w:rsidP="00C91F60">
            <w:pPr>
              <w:pStyle w:val="Table"/>
              <w:jc w:val="center"/>
            </w:pPr>
            <w:r>
              <w:t>896</w:t>
            </w:r>
          </w:p>
        </w:tc>
        <w:tc>
          <w:tcPr>
            <w:tcW w:w="3582" w:type="dxa"/>
          </w:tcPr>
          <w:p w:rsidR="00F07623" w:rsidRDefault="00F07623" w:rsidP="00C91F60">
            <w:pPr>
              <w:pStyle w:val="Table"/>
            </w:pPr>
            <w:r>
              <w:t>Service – Engineer</w:t>
            </w:r>
          </w:p>
        </w:tc>
        <w:tc>
          <w:tcPr>
            <w:tcW w:w="1440" w:type="dxa"/>
            <w:gridSpan w:val="2"/>
          </w:tcPr>
          <w:p w:rsidR="00F07623" w:rsidRDefault="00F07623" w:rsidP="00C91F60">
            <w:pPr>
              <w:pStyle w:val="Table"/>
              <w:jc w:val="right"/>
            </w:pPr>
            <w:r>
              <w:t>146.27</w:t>
            </w:r>
          </w:p>
        </w:tc>
      </w:tr>
      <w:tr w:rsidR="00F07623" w:rsidTr="0047100C">
        <w:trPr>
          <w:gridAfter w:val="1"/>
          <w:wAfter w:w="90" w:type="dxa"/>
        </w:trPr>
        <w:tc>
          <w:tcPr>
            <w:tcW w:w="3989" w:type="dxa"/>
          </w:tcPr>
          <w:p w:rsidR="00F07623" w:rsidRDefault="00F07623" w:rsidP="00C91F60">
            <w:pPr>
              <w:pStyle w:val="Table"/>
            </w:pPr>
            <w:proofErr w:type="spellStart"/>
            <w:r>
              <w:t>Dex</w:t>
            </w:r>
            <w:proofErr w:type="spellEnd"/>
            <w:r>
              <w:t xml:space="preserve"> Media</w:t>
            </w:r>
          </w:p>
        </w:tc>
        <w:tc>
          <w:tcPr>
            <w:tcW w:w="979" w:type="dxa"/>
          </w:tcPr>
          <w:p w:rsidR="00F07623" w:rsidRDefault="00F07623" w:rsidP="00C91F60">
            <w:pPr>
              <w:pStyle w:val="Table"/>
              <w:jc w:val="center"/>
            </w:pPr>
            <w:r>
              <w:t>897</w:t>
            </w:r>
          </w:p>
        </w:tc>
        <w:tc>
          <w:tcPr>
            <w:tcW w:w="3582" w:type="dxa"/>
          </w:tcPr>
          <w:p w:rsidR="00F07623" w:rsidRDefault="00F07623" w:rsidP="00C91F60">
            <w:pPr>
              <w:pStyle w:val="Table"/>
            </w:pPr>
            <w:r>
              <w:t>Premium Website – Engineer</w:t>
            </w:r>
          </w:p>
        </w:tc>
        <w:tc>
          <w:tcPr>
            <w:tcW w:w="1440" w:type="dxa"/>
            <w:gridSpan w:val="2"/>
          </w:tcPr>
          <w:p w:rsidR="00F07623" w:rsidRDefault="00F07623" w:rsidP="00C91F60">
            <w:pPr>
              <w:pStyle w:val="Table"/>
              <w:jc w:val="right"/>
            </w:pPr>
            <w:r>
              <w:t>19.95</w:t>
            </w:r>
          </w:p>
        </w:tc>
      </w:tr>
      <w:tr w:rsidR="00F07623" w:rsidTr="0047100C">
        <w:trPr>
          <w:gridAfter w:val="1"/>
          <w:wAfter w:w="90" w:type="dxa"/>
        </w:trPr>
        <w:tc>
          <w:tcPr>
            <w:tcW w:w="3989" w:type="dxa"/>
          </w:tcPr>
          <w:p w:rsidR="00F07623" w:rsidRDefault="00F07623" w:rsidP="00C91F60">
            <w:pPr>
              <w:pStyle w:val="Table"/>
            </w:pPr>
            <w:r>
              <w:t>Structural Bolt</w:t>
            </w:r>
          </w:p>
        </w:tc>
        <w:tc>
          <w:tcPr>
            <w:tcW w:w="979" w:type="dxa"/>
          </w:tcPr>
          <w:p w:rsidR="00F07623" w:rsidRDefault="00F07623" w:rsidP="00C91F60">
            <w:pPr>
              <w:pStyle w:val="Table"/>
              <w:jc w:val="center"/>
            </w:pPr>
            <w:r>
              <w:t>898</w:t>
            </w:r>
          </w:p>
        </w:tc>
        <w:tc>
          <w:tcPr>
            <w:tcW w:w="3582" w:type="dxa"/>
          </w:tcPr>
          <w:p w:rsidR="00F07623" w:rsidRDefault="00F07623" w:rsidP="00C91F60">
            <w:pPr>
              <w:pStyle w:val="Table"/>
            </w:pPr>
            <w:r>
              <w:t>Supplies – Engineer</w:t>
            </w:r>
          </w:p>
        </w:tc>
        <w:tc>
          <w:tcPr>
            <w:tcW w:w="1440" w:type="dxa"/>
            <w:gridSpan w:val="2"/>
          </w:tcPr>
          <w:p w:rsidR="00F07623" w:rsidRDefault="00F07623" w:rsidP="00C91F60">
            <w:pPr>
              <w:pStyle w:val="Table"/>
              <w:jc w:val="right"/>
            </w:pPr>
            <w:r>
              <w:t>4,648.08</w:t>
            </w:r>
          </w:p>
        </w:tc>
      </w:tr>
      <w:tr w:rsidR="00F07623" w:rsidTr="0047100C">
        <w:trPr>
          <w:gridAfter w:val="1"/>
          <w:wAfter w:w="90" w:type="dxa"/>
        </w:trPr>
        <w:tc>
          <w:tcPr>
            <w:tcW w:w="3989" w:type="dxa"/>
          </w:tcPr>
          <w:p w:rsidR="00F07623" w:rsidRDefault="00F07623" w:rsidP="00C91F60">
            <w:pPr>
              <w:pStyle w:val="Table"/>
            </w:pPr>
            <w:r>
              <w:t>Val Tech</w:t>
            </w:r>
          </w:p>
        </w:tc>
        <w:tc>
          <w:tcPr>
            <w:tcW w:w="979" w:type="dxa"/>
          </w:tcPr>
          <w:p w:rsidR="00F07623" w:rsidRDefault="00F07623" w:rsidP="00C91F60">
            <w:pPr>
              <w:pStyle w:val="Table"/>
              <w:jc w:val="center"/>
            </w:pPr>
            <w:r>
              <w:t>899</w:t>
            </w:r>
          </w:p>
        </w:tc>
        <w:tc>
          <w:tcPr>
            <w:tcW w:w="3582" w:type="dxa"/>
          </w:tcPr>
          <w:p w:rsidR="00F07623" w:rsidRDefault="00F07623" w:rsidP="00C91F60">
            <w:pPr>
              <w:pStyle w:val="Table"/>
            </w:pPr>
            <w:r>
              <w:t>Long Distance Service – Engineer</w:t>
            </w:r>
          </w:p>
        </w:tc>
        <w:tc>
          <w:tcPr>
            <w:tcW w:w="1440" w:type="dxa"/>
            <w:gridSpan w:val="2"/>
          </w:tcPr>
          <w:p w:rsidR="00F07623" w:rsidRDefault="00F07623" w:rsidP="00C91F60">
            <w:pPr>
              <w:pStyle w:val="Table"/>
              <w:jc w:val="right"/>
            </w:pPr>
            <w:r>
              <w:t>16.385</w:t>
            </w:r>
          </w:p>
        </w:tc>
      </w:tr>
      <w:tr w:rsidR="00F07623" w:rsidTr="0047100C">
        <w:trPr>
          <w:gridAfter w:val="1"/>
          <w:wAfter w:w="90" w:type="dxa"/>
        </w:trPr>
        <w:tc>
          <w:tcPr>
            <w:tcW w:w="3989" w:type="dxa"/>
          </w:tcPr>
          <w:p w:rsidR="00F07623" w:rsidRDefault="00F07623" w:rsidP="00C91F60">
            <w:pPr>
              <w:pStyle w:val="Table"/>
            </w:pPr>
            <w:r>
              <w:t xml:space="preserve"> </w:t>
            </w:r>
            <w:proofErr w:type="spellStart"/>
            <w:r>
              <w:t>Isacc</w:t>
            </w:r>
            <w:proofErr w:type="spellEnd"/>
            <w:r>
              <w:t xml:space="preserve"> Wiles &amp; </w:t>
            </w:r>
            <w:proofErr w:type="spellStart"/>
            <w:r>
              <w:t>Tettor</w:t>
            </w:r>
            <w:proofErr w:type="spellEnd"/>
          </w:p>
        </w:tc>
        <w:tc>
          <w:tcPr>
            <w:tcW w:w="979" w:type="dxa"/>
          </w:tcPr>
          <w:p w:rsidR="00F07623" w:rsidRDefault="00F07623" w:rsidP="00C91F60">
            <w:pPr>
              <w:pStyle w:val="Table"/>
              <w:jc w:val="center"/>
            </w:pPr>
            <w:r>
              <w:t>900</w:t>
            </w:r>
          </w:p>
        </w:tc>
        <w:tc>
          <w:tcPr>
            <w:tcW w:w="3582" w:type="dxa"/>
          </w:tcPr>
          <w:p w:rsidR="00F07623" w:rsidRDefault="00F07623" w:rsidP="00C91F60">
            <w:pPr>
              <w:pStyle w:val="Table"/>
            </w:pPr>
            <w:r>
              <w:t>Legal Expense – Comm.</w:t>
            </w:r>
          </w:p>
        </w:tc>
        <w:tc>
          <w:tcPr>
            <w:tcW w:w="1440" w:type="dxa"/>
            <w:gridSpan w:val="2"/>
          </w:tcPr>
          <w:p w:rsidR="00F07623" w:rsidRDefault="00F07623" w:rsidP="00C91F60">
            <w:pPr>
              <w:pStyle w:val="Table"/>
              <w:jc w:val="right"/>
            </w:pPr>
            <w:r>
              <w:t>4,980.00</w:t>
            </w:r>
          </w:p>
        </w:tc>
      </w:tr>
      <w:tr w:rsidR="00F07623" w:rsidTr="0047100C">
        <w:trPr>
          <w:gridAfter w:val="1"/>
          <w:wAfter w:w="90" w:type="dxa"/>
        </w:trPr>
        <w:tc>
          <w:tcPr>
            <w:tcW w:w="3989" w:type="dxa"/>
          </w:tcPr>
          <w:p w:rsidR="00F07623" w:rsidRDefault="00F07623" w:rsidP="00C91F60">
            <w:pPr>
              <w:pStyle w:val="Table"/>
            </w:pPr>
            <w:r>
              <w:t xml:space="preserve">Jordyn </w:t>
            </w:r>
            <w:proofErr w:type="spellStart"/>
            <w:r>
              <w:t>Hynus</w:t>
            </w:r>
            <w:proofErr w:type="spellEnd"/>
          </w:p>
        </w:tc>
        <w:tc>
          <w:tcPr>
            <w:tcW w:w="979" w:type="dxa"/>
          </w:tcPr>
          <w:p w:rsidR="00F07623" w:rsidRDefault="00F07623" w:rsidP="00C91F60">
            <w:pPr>
              <w:pStyle w:val="Table"/>
              <w:jc w:val="center"/>
            </w:pPr>
            <w:r>
              <w:t>901</w:t>
            </w:r>
          </w:p>
        </w:tc>
        <w:tc>
          <w:tcPr>
            <w:tcW w:w="3582" w:type="dxa"/>
          </w:tcPr>
          <w:p w:rsidR="00F07623" w:rsidRDefault="00F07623" w:rsidP="00C91F60">
            <w:pPr>
              <w:pStyle w:val="Table"/>
            </w:pPr>
            <w:r>
              <w:t>Reimb. Mileage – Juvenile Ct.</w:t>
            </w:r>
          </w:p>
        </w:tc>
        <w:tc>
          <w:tcPr>
            <w:tcW w:w="1440" w:type="dxa"/>
            <w:gridSpan w:val="2"/>
          </w:tcPr>
          <w:p w:rsidR="00F07623" w:rsidRDefault="00F07623" w:rsidP="00C91F60">
            <w:pPr>
              <w:pStyle w:val="Table"/>
              <w:jc w:val="right"/>
            </w:pPr>
            <w:r>
              <w:t>25.68</w:t>
            </w:r>
          </w:p>
        </w:tc>
      </w:tr>
      <w:tr w:rsidR="00F07623" w:rsidTr="0047100C">
        <w:trPr>
          <w:gridAfter w:val="1"/>
          <w:wAfter w:w="90" w:type="dxa"/>
        </w:trPr>
        <w:tc>
          <w:tcPr>
            <w:tcW w:w="3989" w:type="dxa"/>
          </w:tcPr>
          <w:p w:rsidR="00F07623" w:rsidRDefault="00F07623" w:rsidP="00C91F60">
            <w:pPr>
              <w:pStyle w:val="Table"/>
            </w:pPr>
            <w:r>
              <w:t>Roach Reid</w:t>
            </w:r>
          </w:p>
        </w:tc>
        <w:tc>
          <w:tcPr>
            <w:tcW w:w="979" w:type="dxa"/>
          </w:tcPr>
          <w:p w:rsidR="00F07623" w:rsidRDefault="00F07623" w:rsidP="00C91F60">
            <w:pPr>
              <w:pStyle w:val="Table"/>
              <w:jc w:val="center"/>
            </w:pPr>
            <w:r>
              <w:t>902</w:t>
            </w:r>
          </w:p>
        </w:tc>
        <w:tc>
          <w:tcPr>
            <w:tcW w:w="3582" w:type="dxa"/>
          </w:tcPr>
          <w:p w:rsidR="00F07623" w:rsidRDefault="00F07623" w:rsidP="00C91F60">
            <w:pPr>
              <w:pStyle w:val="Table"/>
            </w:pPr>
            <w:r>
              <w:t>New Microphone Cables for the Courtroom – Juvenile Ct.</w:t>
            </w:r>
          </w:p>
        </w:tc>
        <w:tc>
          <w:tcPr>
            <w:tcW w:w="1440" w:type="dxa"/>
            <w:gridSpan w:val="2"/>
          </w:tcPr>
          <w:p w:rsidR="00F07623" w:rsidRDefault="00F07623" w:rsidP="00C91F60">
            <w:pPr>
              <w:pStyle w:val="Table"/>
              <w:jc w:val="right"/>
            </w:pPr>
            <w:r>
              <w:t>100.00</w:t>
            </w:r>
          </w:p>
        </w:tc>
      </w:tr>
      <w:tr w:rsidR="00F07623" w:rsidTr="0047100C">
        <w:trPr>
          <w:gridAfter w:val="1"/>
          <w:wAfter w:w="90" w:type="dxa"/>
        </w:trPr>
        <w:tc>
          <w:tcPr>
            <w:tcW w:w="3989" w:type="dxa"/>
          </w:tcPr>
          <w:p w:rsidR="00F07623" w:rsidRDefault="00F07623" w:rsidP="00C91F60">
            <w:pPr>
              <w:pStyle w:val="Table"/>
            </w:pPr>
            <w:r>
              <w:t>Jonah Saving</w:t>
            </w:r>
          </w:p>
        </w:tc>
        <w:tc>
          <w:tcPr>
            <w:tcW w:w="979" w:type="dxa"/>
          </w:tcPr>
          <w:p w:rsidR="00F07623" w:rsidRDefault="00F07623" w:rsidP="00C91F60">
            <w:pPr>
              <w:pStyle w:val="Table"/>
              <w:jc w:val="center"/>
            </w:pPr>
            <w:r>
              <w:t>903</w:t>
            </w:r>
          </w:p>
        </w:tc>
        <w:tc>
          <w:tcPr>
            <w:tcW w:w="3582" w:type="dxa"/>
          </w:tcPr>
          <w:p w:rsidR="00F07623" w:rsidRDefault="00F07623" w:rsidP="00C91F60">
            <w:pPr>
              <w:pStyle w:val="Table"/>
            </w:pPr>
            <w:r>
              <w:t>Reimb. Blinds &amp; Installation for Courtroom – Juvenile Ct.</w:t>
            </w:r>
          </w:p>
        </w:tc>
        <w:tc>
          <w:tcPr>
            <w:tcW w:w="1440" w:type="dxa"/>
            <w:gridSpan w:val="2"/>
          </w:tcPr>
          <w:p w:rsidR="00F07623" w:rsidRDefault="00F07623" w:rsidP="00C91F60">
            <w:pPr>
              <w:pStyle w:val="Table"/>
              <w:jc w:val="right"/>
            </w:pPr>
            <w:r>
              <w:t>587.49</w:t>
            </w:r>
          </w:p>
        </w:tc>
      </w:tr>
      <w:tr w:rsidR="00F20EF1" w:rsidTr="0047100C">
        <w:trPr>
          <w:gridAfter w:val="1"/>
          <w:wAfter w:w="90" w:type="dxa"/>
        </w:trPr>
        <w:tc>
          <w:tcPr>
            <w:tcW w:w="3989" w:type="dxa"/>
          </w:tcPr>
          <w:p w:rsidR="00F20EF1" w:rsidRDefault="00F20EF1" w:rsidP="00C91F60">
            <w:pPr>
              <w:pStyle w:val="Table"/>
            </w:pPr>
            <w:r>
              <w:t>Psychological Resources</w:t>
            </w:r>
          </w:p>
        </w:tc>
        <w:tc>
          <w:tcPr>
            <w:tcW w:w="979" w:type="dxa"/>
          </w:tcPr>
          <w:p w:rsidR="00F20EF1" w:rsidRDefault="00F20EF1" w:rsidP="00C91F60">
            <w:pPr>
              <w:pStyle w:val="Table"/>
              <w:jc w:val="center"/>
            </w:pPr>
            <w:r>
              <w:t>904</w:t>
            </w:r>
          </w:p>
        </w:tc>
        <w:tc>
          <w:tcPr>
            <w:tcW w:w="3582" w:type="dxa"/>
          </w:tcPr>
          <w:p w:rsidR="00F20EF1" w:rsidRDefault="00F20EF1" w:rsidP="00C91F60">
            <w:pPr>
              <w:pStyle w:val="Table"/>
            </w:pPr>
            <w:r>
              <w:t>Testing Services – Sheriff</w:t>
            </w:r>
          </w:p>
        </w:tc>
        <w:tc>
          <w:tcPr>
            <w:tcW w:w="1440" w:type="dxa"/>
            <w:gridSpan w:val="2"/>
          </w:tcPr>
          <w:p w:rsidR="00F20EF1" w:rsidRDefault="00F20EF1" w:rsidP="00C91F60">
            <w:pPr>
              <w:pStyle w:val="Table"/>
              <w:jc w:val="right"/>
            </w:pPr>
            <w:r>
              <w:t>135.00</w:t>
            </w:r>
          </w:p>
        </w:tc>
      </w:tr>
      <w:tr w:rsidR="00C91F60" w:rsidRPr="00C91F60" w:rsidTr="0047100C">
        <w:tc>
          <w:tcPr>
            <w:tcW w:w="8640" w:type="dxa"/>
            <w:gridSpan w:val="4"/>
          </w:tcPr>
          <w:p w:rsidR="00C91F60" w:rsidRPr="00C91F60" w:rsidRDefault="00F20EF1" w:rsidP="00C91F60">
            <w:pPr>
              <w:pStyle w:val="Table"/>
              <w:rPr>
                <w:b/>
              </w:rPr>
            </w:pPr>
            <w:r>
              <w:rPr>
                <w:b/>
              </w:rPr>
              <w:t xml:space="preserve">County, Indigent Guardianship, Special Projects-Common Pleas, Juvenile Court Computer, Municipal Ct Probation, </w:t>
            </w:r>
            <w:proofErr w:type="spellStart"/>
            <w:r>
              <w:rPr>
                <w:b/>
              </w:rPr>
              <w:t>Mun</w:t>
            </w:r>
            <w:proofErr w:type="spellEnd"/>
            <w:r>
              <w:rPr>
                <w:b/>
              </w:rPr>
              <w:t xml:space="preserve"> Ct-Special Projects, Real Estate Assessments, Soil &amp; Water Conservation, Law Library 2010, Special Projects-</w:t>
            </w:r>
            <w:proofErr w:type="spellStart"/>
            <w:r>
              <w:rPr>
                <w:b/>
              </w:rPr>
              <w:t>Juv</w:t>
            </w:r>
            <w:proofErr w:type="spellEnd"/>
            <w:r>
              <w:rPr>
                <w:b/>
              </w:rPr>
              <w:t xml:space="preserve"> Ct, Hocking County Sewer District, Hall of Justice Construction, Hocking County 911, Senior Citizens, VOCA Grant, CDBG Home 2015, CDBG CHIP 2015, Clerk of Courts CMS Grant, Hocking Co Emergency Management, Concealed Handgun License-Sheriff, Auto Gas</w:t>
            </w:r>
          </w:p>
        </w:tc>
        <w:tc>
          <w:tcPr>
            <w:tcW w:w="1440" w:type="dxa"/>
            <w:gridSpan w:val="2"/>
            <w:tcBorders>
              <w:top w:val="dotted" w:sz="4" w:space="0" w:color="auto"/>
            </w:tcBorders>
          </w:tcPr>
          <w:p w:rsidR="00C91F60" w:rsidRPr="00C91F60" w:rsidRDefault="00F20EF1" w:rsidP="00C91F60">
            <w:pPr>
              <w:pStyle w:val="Table"/>
              <w:jc w:val="right"/>
              <w:rPr>
                <w:b/>
              </w:rPr>
            </w:pPr>
            <w:r>
              <w:rPr>
                <w:b/>
              </w:rPr>
              <w:t>$123,684.58</w:t>
            </w:r>
          </w:p>
        </w:tc>
      </w:tr>
    </w:tbl>
    <w:p w:rsidR="00C91F60" w:rsidRDefault="00620239">
      <w:r w:rsidRPr="00CE2C9A">
        <w:rPr>
          <w:b/>
          <w:u w:val="single"/>
        </w:rPr>
        <w:t>DD-SUP</w:t>
      </w:r>
      <w:r w:rsidR="00CE2C9A" w:rsidRPr="00CE2C9A">
        <w:rPr>
          <w:b/>
          <w:u w:val="single"/>
        </w:rPr>
        <w:t>ERINTENDENT</w:t>
      </w:r>
      <w:r w:rsidRPr="00CE2C9A">
        <w:rPr>
          <w:b/>
          <w:u w:val="single"/>
        </w:rPr>
        <w:t xml:space="preserve"> DAVID COUCH:</w:t>
      </w:r>
      <w:r w:rsidR="007B4553">
        <w:t xml:space="preserve"> DD Superintendent David</w:t>
      </w:r>
      <w:r w:rsidR="0083582A">
        <w:t xml:space="preserve"> Couch requested a proclamation be made for the 50</w:t>
      </w:r>
      <w:r w:rsidR="0083582A" w:rsidRPr="0083582A">
        <w:rPr>
          <w:vertAlign w:val="superscript"/>
        </w:rPr>
        <w:t>th</w:t>
      </w:r>
      <w:r w:rsidR="0083582A">
        <w:t xml:space="preserve"> Anni</w:t>
      </w:r>
      <w:r w:rsidR="007B4553">
        <w:t xml:space="preserve">versary/Awareness Month </w:t>
      </w:r>
      <w:r w:rsidR="0083582A">
        <w:t>for the month of March.</w:t>
      </w:r>
    </w:p>
    <w:p w:rsidR="0083582A" w:rsidRDefault="0083582A">
      <w:r>
        <w:rPr>
          <w:b/>
          <w:u w:val="single"/>
        </w:rPr>
        <w:t>PROCLAMATION – DD:</w:t>
      </w:r>
      <w:r>
        <w:t xml:space="preserve"> Motion by Sandy Ogle and seconded by Gary Waugh that</w:t>
      </w:r>
      <w:r w:rsidR="00637391">
        <w:t xml:space="preserve"> The Board of Hocking County Commissioners proclaim </w:t>
      </w:r>
      <w:r>
        <w:t xml:space="preserve">March 2017 be </w:t>
      </w:r>
      <w:r w:rsidR="0043752B">
        <w:t>Always There - 50</w:t>
      </w:r>
      <w:r w:rsidR="0043752B" w:rsidRPr="0083582A">
        <w:rPr>
          <w:vertAlign w:val="superscript"/>
        </w:rPr>
        <w:t>th</w:t>
      </w:r>
      <w:r w:rsidR="0043752B">
        <w:t xml:space="preserve"> Anniversary/Awareness Month and 2017 as</w:t>
      </w:r>
      <w:r>
        <w:t xml:space="preserve"> </w:t>
      </w:r>
      <w:r w:rsidR="0043752B">
        <w:t>A</w:t>
      </w:r>
      <w:r>
        <w:t xml:space="preserve"> </w:t>
      </w:r>
      <w:r w:rsidR="0043752B">
        <w:t>Y</w:t>
      </w:r>
      <w:r>
        <w:t xml:space="preserve">ear of Celebration of the Ohio County Boards of Developmental Disabilities on </w:t>
      </w:r>
      <w:r w:rsidR="00641E0A">
        <w:t>t</w:t>
      </w:r>
      <w:r>
        <w:t>heir 50</w:t>
      </w:r>
      <w:r w:rsidRPr="0083582A">
        <w:rPr>
          <w:vertAlign w:val="superscript"/>
        </w:rPr>
        <w:t>th</w:t>
      </w:r>
      <w:r>
        <w:t xml:space="preserve"> Anniversary</w:t>
      </w:r>
      <w:r w:rsidR="0043752B">
        <w:t>.</w:t>
      </w:r>
      <w:r>
        <w:t xml:space="preserve"> </w:t>
      </w:r>
    </w:p>
    <w:p w:rsidR="0043752B" w:rsidRDefault="0043752B">
      <w:r>
        <w:t>Vote: Ogle, yea, Waugh, yea, Dickerson, yea.</w:t>
      </w:r>
    </w:p>
    <w:p w:rsidR="00D640A1" w:rsidRDefault="00D640A1">
      <w:r>
        <w:rPr>
          <w:b/>
          <w:u w:val="single"/>
        </w:rPr>
        <w:t>WENDY HANNA – WPCLF:</w:t>
      </w:r>
      <w:r>
        <w:t xml:space="preserve"> Wendy Hanna of the Hocking County Health Department submitted bids for the WPCLF Contract Test Pits as follows: (per test pit)</w:t>
      </w:r>
    </w:p>
    <w:p w:rsidR="00D640A1" w:rsidRDefault="00D640A1">
      <w:r>
        <w:t>Fairview Construction - $75.00</w:t>
      </w:r>
    </w:p>
    <w:p w:rsidR="00D640A1" w:rsidRDefault="00D640A1">
      <w:r>
        <w:t>M.E. Good &amp; Sons      - $180.00</w:t>
      </w:r>
    </w:p>
    <w:p w:rsidR="00D640A1" w:rsidRDefault="00D640A1">
      <w:proofErr w:type="spellStart"/>
      <w:r>
        <w:t>Sphon</w:t>
      </w:r>
      <w:proofErr w:type="spellEnd"/>
      <w:r>
        <w:t xml:space="preserve"> Excavating Inc. - $150.00</w:t>
      </w:r>
    </w:p>
    <w:p w:rsidR="00D640A1" w:rsidRDefault="00D640A1">
      <w:r>
        <w:rPr>
          <w:b/>
          <w:u w:val="single"/>
        </w:rPr>
        <w:t>BID AWARD:</w:t>
      </w:r>
      <w:r>
        <w:t xml:space="preserve"> Motion by Gary Waugh and seconded by Sandy Ogle to award the WPCLF Contract Test Pit to Fairview Construction for $75.00 per test pit.</w:t>
      </w:r>
    </w:p>
    <w:p w:rsidR="00D640A1" w:rsidRPr="00D640A1" w:rsidRDefault="00641E0A">
      <w:r>
        <w:t>Vote: Ogle, yea</w:t>
      </w:r>
      <w:r w:rsidR="00D640A1">
        <w:t xml:space="preserve">, Waugh, yea, Dickerson, yea.  </w:t>
      </w:r>
    </w:p>
    <w:p w:rsidR="000950B9" w:rsidRDefault="000950B9" w:rsidP="000950B9">
      <w:pPr>
        <w:rPr>
          <w:szCs w:val="24"/>
        </w:rPr>
      </w:pPr>
      <w:r>
        <w:rPr>
          <w:b/>
          <w:szCs w:val="24"/>
          <w:u w:val="single"/>
        </w:rPr>
        <w:t>WPCLF RESOLUTION:</w:t>
      </w:r>
      <w:r>
        <w:rPr>
          <w:szCs w:val="24"/>
        </w:rPr>
        <w:t xml:space="preserve"> </w:t>
      </w:r>
      <w:r w:rsidRPr="000950B9">
        <w:rPr>
          <w:szCs w:val="24"/>
        </w:rPr>
        <w:t xml:space="preserve">Motion by Sandy Ogle and seconded by </w:t>
      </w:r>
      <w:r>
        <w:rPr>
          <w:szCs w:val="24"/>
        </w:rPr>
        <w:t>Gary Waugh</w:t>
      </w:r>
      <w:r w:rsidRPr="000950B9">
        <w:rPr>
          <w:szCs w:val="24"/>
        </w:rPr>
        <w:t xml:space="preserve"> to make a Resolution</w:t>
      </w:r>
      <w:r>
        <w:rPr>
          <w:szCs w:val="24"/>
        </w:rPr>
        <w:t xml:space="preserve"> authorizing the Hocking County Health Department</w:t>
      </w:r>
      <w:r w:rsidRPr="000950B9">
        <w:rPr>
          <w:szCs w:val="24"/>
        </w:rPr>
        <w:t xml:space="preserve"> to apply </w:t>
      </w:r>
      <w:r>
        <w:rPr>
          <w:szCs w:val="24"/>
        </w:rPr>
        <w:t>for, accept, and enter into a</w:t>
      </w:r>
      <w:r w:rsidRPr="000950B9">
        <w:rPr>
          <w:szCs w:val="24"/>
        </w:rPr>
        <w:t xml:space="preserve"> Water Pollution Control Loan Fund </w:t>
      </w:r>
      <w:r>
        <w:rPr>
          <w:szCs w:val="24"/>
        </w:rPr>
        <w:t>Agreement on behalf of the Hocking County Commissioners of Hocking County for the repair and replacement of home sewage treatment systems.</w:t>
      </w:r>
    </w:p>
    <w:p w:rsidR="00620239" w:rsidRDefault="000950B9">
      <w:r>
        <w:rPr>
          <w:szCs w:val="24"/>
        </w:rPr>
        <w:t>Vote: Ogle, yea, Waugh, yea, Dickerson, yea.</w:t>
      </w:r>
    </w:p>
    <w:p w:rsidR="00620239" w:rsidRDefault="00620239" w:rsidP="00620239">
      <w:pPr>
        <w:rPr>
          <w:szCs w:val="24"/>
        </w:rPr>
      </w:pPr>
      <w:r w:rsidRPr="00230240">
        <w:rPr>
          <w:b/>
          <w:szCs w:val="24"/>
          <w:u w:val="single"/>
        </w:rPr>
        <w:t>TRAVEL</w:t>
      </w:r>
      <w:r w:rsidRPr="00800F27">
        <w:rPr>
          <w:szCs w:val="24"/>
          <w:u w:val="single"/>
        </w:rPr>
        <w:t>:</w:t>
      </w:r>
      <w:r w:rsidRPr="00230240">
        <w:rPr>
          <w:szCs w:val="24"/>
        </w:rPr>
        <w:t xml:space="preserve"> Motion by </w:t>
      </w:r>
      <w:r>
        <w:rPr>
          <w:szCs w:val="24"/>
        </w:rPr>
        <w:t>Gary Waugh and seconded by Sandy Ogle</w:t>
      </w:r>
      <w:r w:rsidRPr="00230240">
        <w:rPr>
          <w:szCs w:val="24"/>
        </w:rPr>
        <w:t xml:space="preserve"> to approve the following travel requests:</w:t>
      </w:r>
    </w:p>
    <w:p w:rsidR="00620239" w:rsidRPr="00230240" w:rsidRDefault="00F97878" w:rsidP="00F97878">
      <w:pPr>
        <w:ind w:left="2160" w:hanging="2160"/>
        <w:rPr>
          <w:szCs w:val="24"/>
        </w:rPr>
      </w:pPr>
      <w:r>
        <w:rPr>
          <w:szCs w:val="24"/>
        </w:rPr>
        <w:t xml:space="preserve">1) Engineer    </w:t>
      </w:r>
      <w:r w:rsidR="00D01C71">
        <w:rPr>
          <w:szCs w:val="24"/>
        </w:rPr>
        <w:t>-</w:t>
      </w:r>
      <w:r w:rsidR="00D01C71">
        <w:rPr>
          <w:szCs w:val="24"/>
        </w:rPr>
        <w:tab/>
      </w:r>
      <w:r w:rsidR="00F264D1">
        <w:rPr>
          <w:szCs w:val="24"/>
        </w:rPr>
        <w:t>William Shaw to attend</w:t>
      </w:r>
      <w:r w:rsidR="004771DC">
        <w:rPr>
          <w:szCs w:val="24"/>
        </w:rPr>
        <w:t xml:space="preserve"> the 2017 National Assoc. of County Engineers </w:t>
      </w:r>
      <w:r>
        <w:rPr>
          <w:szCs w:val="24"/>
        </w:rPr>
        <w:t xml:space="preserve">Conference – Cincinnati, April 9-13, 2017 </w:t>
      </w:r>
    </w:p>
    <w:p w:rsidR="00620239" w:rsidRDefault="00620239" w:rsidP="00620239">
      <w:pPr>
        <w:ind w:left="2070" w:hanging="2070"/>
        <w:rPr>
          <w:szCs w:val="24"/>
        </w:rPr>
      </w:pPr>
      <w:r>
        <w:rPr>
          <w:szCs w:val="24"/>
        </w:rPr>
        <w:t>2) Auditor</w:t>
      </w:r>
      <w:r w:rsidRPr="00230240">
        <w:rPr>
          <w:szCs w:val="24"/>
        </w:rPr>
        <w:t xml:space="preserve">   </w:t>
      </w:r>
      <w:r>
        <w:rPr>
          <w:szCs w:val="24"/>
        </w:rPr>
        <w:t xml:space="preserve">  </w:t>
      </w:r>
      <w:r w:rsidRPr="00230240">
        <w:rPr>
          <w:szCs w:val="24"/>
        </w:rPr>
        <w:t xml:space="preserve"> -</w:t>
      </w:r>
      <w:r>
        <w:rPr>
          <w:szCs w:val="24"/>
        </w:rPr>
        <w:tab/>
      </w:r>
      <w:r w:rsidR="00D01C71" w:rsidRPr="00230240">
        <w:rPr>
          <w:szCs w:val="24"/>
        </w:rPr>
        <w:t>Ken Wilson to attend</w:t>
      </w:r>
      <w:r w:rsidR="00D01C71">
        <w:rPr>
          <w:szCs w:val="24"/>
        </w:rPr>
        <w:t xml:space="preserve"> the CAAO State Legislative meeting – Columbus, March 1,   2017</w:t>
      </w:r>
    </w:p>
    <w:p w:rsidR="00D01C71" w:rsidRDefault="00620239" w:rsidP="00620239">
      <w:pPr>
        <w:ind w:left="2070" w:hanging="2070"/>
        <w:rPr>
          <w:szCs w:val="24"/>
        </w:rPr>
      </w:pPr>
      <w:r>
        <w:rPr>
          <w:szCs w:val="24"/>
        </w:rPr>
        <w:t>3) Auditor</w:t>
      </w:r>
      <w:r w:rsidRPr="00230240">
        <w:rPr>
          <w:szCs w:val="24"/>
        </w:rPr>
        <w:t xml:space="preserve">      -</w:t>
      </w:r>
      <w:r>
        <w:rPr>
          <w:szCs w:val="24"/>
        </w:rPr>
        <w:tab/>
      </w:r>
      <w:r w:rsidR="00D01C71" w:rsidRPr="00230240">
        <w:rPr>
          <w:szCs w:val="24"/>
        </w:rPr>
        <w:t xml:space="preserve">Ken Wilson to attend the </w:t>
      </w:r>
      <w:r w:rsidR="00D01C71">
        <w:rPr>
          <w:szCs w:val="24"/>
        </w:rPr>
        <w:t>CCAO Legislative/Biennial Budget Meeting – Zanesville, March 10, 2017</w:t>
      </w:r>
    </w:p>
    <w:p w:rsidR="00620239" w:rsidRDefault="00D01C71" w:rsidP="00620239">
      <w:pPr>
        <w:ind w:left="2070" w:hanging="2070"/>
        <w:rPr>
          <w:szCs w:val="24"/>
        </w:rPr>
      </w:pPr>
      <w:r>
        <w:rPr>
          <w:szCs w:val="24"/>
        </w:rPr>
        <w:t>4) Auditor      -</w:t>
      </w:r>
      <w:r>
        <w:rPr>
          <w:szCs w:val="24"/>
        </w:rPr>
        <w:tab/>
      </w:r>
      <w:r w:rsidR="00620239">
        <w:rPr>
          <w:szCs w:val="24"/>
        </w:rPr>
        <w:t xml:space="preserve">Ken Wilson to attend the </w:t>
      </w:r>
      <w:r>
        <w:rPr>
          <w:szCs w:val="24"/>
        </w:rPr>
        <w:t>County Health Dept. Annual District Advisory Council Meeting – Logan, March 13, 2017</w:t>
      </w:r>
    </w:p>
    <w:p w:rsidR="00620239" w:rsidRDefault="00D01C71" w:rsidP="00620239">
      <w:pPr>
        <w:ind w:left="2070" w:hanging="2070"/>
        <w:rPr>
          <w:szCs w:val="24"/>
        </w:rPr>
      </w:pPr>
      <w:r>
        <w:rPr>
          <w:szCs w:val="24"/>
        </w:rPr>
        <w:t>5) Auditor      -</w:t>
      </w:r>
      <w:r>
        <w:rPr>
          <w:szCs w:val="24"/>
        </w:rPr>
        <w:tab/>
      </w:r>
      <w:r w:rsidR="00620239">
        <w:rPr>
          <w:szCs w:val="24"/>
        </w:rPr>
        <w:t xml:space="preserve">Ken Wilson to attend the </w:t>
      </w:r>
      <w:r>
        <w:rPr>
          <w:szCs w:val="24"/>
        </w:rPr>
        <w:t>S</w:t>
      </w:r>
      <w:r w:rsidR="00620239">
        <w:rPr>
          <w:szCs w:val="24"/>
        </w:rPr>
        <w:t>C</w:t>
      </w:r>
      <w:r>
        <w:rPr>
          <w:szCs w:val="24"/>
        </w:rPr>
        <w:t>O</w:t>
      </w:r>
      <w:r w:rsidR="00620239">
        <w:rPr>
          <w:szCs w:val="24"/>
        </w:rPr>
        <w:t>IC meeting – L</w:t>
      </w:r>
      <w:r>
        <w:rPr>
          <w:szCs w:val="24"/>
        </w:rPr>
        <w:t>ancaster</w:t>
      </w:r>
      <w:r w:rsidR="00620239">
        <w:rPr>
          <w:szCs w:val="24"/>
        </w:rPr>
        <w:t xml:space="preserve">, </w:t>
      </w:r>
      <w:r>
        <w:rPr>
          <w:szCs w:val="24"/>
        </w:rPr>
        <w:t>March 15, 2017</w:t>
      </w:r>
    </w:p>
    <w:p w:rsidR="00620239" w:rsidRDefault="00D01C71" w:rsidP="00620239">
      <w:pPr>
        <w:ind w:left="2070" w:hanging="2070"/>
        <w:rPr>
          <w:szCs w:val="24"/>
        </w:rPr>
      </w:pPr>
      <w:r>
        <w:rPr>
          <w:szCs w:val="24"/>
        </w:rPr>
        <w:t>6) Auditor      -</w:t>
      </w:r>
      <w:r>
        <w:rPr>
          <w:szCs w:val="24"/>
        </w:rPr>
        <w:tab/>
      </w:r>
      <w:r w:rsidR="00620239">
        <w:rPr>
          <w:szCs w:val="24"/>
        </w:rPr>
        <w:t xml:space="preserve">Ken Wilson to attend the SEORJ Finance Committee – Nelsonville, </w:t>
      </w:r>
      <w:r>
        <w:rPr>
          <w:szCs w:val="24"/>
        </w:rPr>
        <w:t>March 15</w:t>
      </w:r>
      <w:r w:rsidR="00620239">
        <w:rPr>
          <w:szCs w:val="24"/>
        </w:rPr>
        <w:t xml:space="preserve">    2017</w:t>
      </w:r>
    </w:p>
    <w:p w:rsidR="00620239" w:rsidRDefault="00D01C71" w:rsidP="00620239">
      <w:pPr>
        <w:ind w:left="2070" w:hanging="2070"/>
        <w:rPr>
          <w:szCs w:val="24"/>
        </w:rPr>
      </w:pPr>
      <w:r>
        <w:rPr>
          <w:szCs w:val="24"/>
        </w:rPr>
        <w:t>7) Auditor      -</w:t>
      </w:r>
      <w:r>
        <w:rPr>
          <w:szCs w:val="24"/>
        </w:rPr>
        <w:tab/>
      </w:r>
      <w:r w:rsidR="00620239">
        <w:rPr>
          <w:szCs w:val="24"/>
        </w:rPr>
        <w:t>Ken Wilson to attend the Laurelville</w:t>
      </w:r>
      <w:r w:rsidR="00432F01">
        <w:rPr>
          <w:szCs w:val="24"/>
        </w:rPr>
        <w:t xml:space="preserve"> Senior’s m</w:t>
      </w:r>
      <w:r w:rsidR="005660D3">
        <w:rPr>
          <w:szCs w:val="24"/>
        </w:rPr>
        <w:t xml:space="preserve">eeting – Laurelville, </w:t>
      </w:r>
      <w:r>
        <w:rPr>
          <w:szCs w:val="24"/>
        </w:rPr>
        <w:t>March 15, 2017</w:t>
      </w:r>
    </w:p>
    <w:p w:rsidR="00D01C71" w:rsidRDefault="00D01C71" w:rsidP="00620239">
      <w:pPr>
        <w:ind w:left="2070" w:hanging="2070"/>
        <w:rPr>
          <w:szCs w:val="24"/>
        </w:rPr>
      </w:pPr>
      <w:r>
        <w:rPr>
          <w:szCs w:val="24"/>
        </w:rPr>
        <w:t>8) Auditor      -</w:t>
      </w:r>
      <w:r>
        <w:rPr>
          <w:szCs w:val="24"/>
        </w:rPr>
        <w:tab/>
        <w:t>Ken Wilson to attend HVCH quarterly finance meeting – Logan, March 16, 2017</w:t>
      </w:r>
    </w:p>
    <w:p w:rsidR="00D01C71" w:rsidRDefault="00D01C71" w:rsidP="00620239">
      <w:pPr>
        <w:ind w:left="2070" w:hanging="2070"/>
        <w:rPr>
          <w:szCs w:val="24"/>
        </w:rPr>
      </w:pPr>
      <w:r>
        <w:rPr>
          <w:szCs w:val="24"/>
        </w:rPr>
        <w:t>9) Auditor     -</w:t>
      </w:r>
      <w:r>
        <w:rPr>
          <w:szCs w:val="24"/>
        </w:rPr>
        <w:tab/>
        <w:t>Ken Wilson to attend the CIC economic planning retreat - TBA</w:t>
      </w:r>
    </w:p>
    <w:p w:rsidR="00B646F8" w:rsidRDefault="00620239" w:rsidP="00620239">
      <w:pPr>
        <w:ind w:left="2070" w:hanging="2070"/>
        <w:rPr>
          <w:szCs w:val="24"/>
        </w:rPr>
      </w:pPr>
      <w:r>
        <w:rPr>
          <w:szCs w:val="24"/>
        </w:rPr>
        <w:t xml:space="preserve">Vote: </w:t>
      </w:r>
      <w:r w:rsidR="00B646F8">
        <w:rPr>
          <w:szCs w:val="24"/>
        </w:rPr>
        <w:t>Ogle, yea, Waugh, yea, Dickerson, yea</w:t>
      </w:r>
      <w:r>
        <w:rPr>
          <w:szCs w:val="24"/>
        </w:rPr>
        <w:t>.</w:t>
      </w:r>
    </w:p>
    <w:p w:rsidR="00B646F8" w:rsidRDefault="00B646F8" w:rsidP="00B646F8">
      <w:pPr>
        <w:rPr>
          <w:szCs w:val="24"/>
        </w:rPr>
      </w:pPr>
      <w:r>
        <w:rPr>
          <w:b/>
          <w:szCs w:val="24"/>
          <w:u w:val="single"/>
        </w:rPr>
        <w:t>CJS SUBGRANT AGREEMENT:</w:t>
      </w:r>
      <w:r w:rsidR="007B4553">
        <w:rPr>
          <w:szCs w:val="24"/>
        </w:rPr>
        <w:t xml:space="preserve"> Motion by Gar</w:t>
      </w:r>
      <w:r>
        <w:rPr>
          <w:szCs w:val="24"/>
        </w:rPr>
        <w:t xml:space="preserve">y Waugh and seconded by Sandy Ogle to authorize President Jeff Dickerson to sign the </w:t>
      </w:r>
      <w:proofErr w:type="spellStart"/>
      <w:r>
        <w:rPr>
          <w:szCs w:val="24"/>
        </w:rPr>
        <w:t>Subgrant</w:t>
      </w:r>
      <w:proofErr w:type="spellEnd"/>
      <w:r>
        <w:rPr>
          <w:szCs w:val="24"/>
        </w:rPr>
        <w:t xml:space="preserve"> Award Agreement #2014-JG-A02-V6047 Violence Against Women and Children Investigator with the county match of</w:t>
      </w:r>
      <w:r w:rsidR="007B4553">
        <w:rPr>
          <w:szCs w:val="24"/>
        </w:rPr>
        <w:t xml:space="preserve"> </w:t>
      </w:r>
      <w:r>
        <w:rPr>
          <w:szCs w:val="24"/>
        </w:rPr>
        <w:t>$14,473.67.</w:t>
      </w:r>
    </w:p>
    <w:p w:rsidR="00B646F8" w:rsidRDefault="00B646F8" w:rsidP="00B646F8">
      <w:pPr>
        <w:rPr>
          <w:szCs w:val="24"/>
        </w:rPr>
      </w:pPr>
      <w:r>
        <w:rPr>
          <w:szCs w:val="24"/>
        </w:rPr>
        <w:t>Vote: Ogle, yea, Waugh, yea, Dickerson, yea.</w:t>
      </w:r>
    </w:p>
    <w:p w:rsidR="00E92020" w:rsidRDefault="00B646F8" w:rsidP="00E92020">
      <w:pPr>
        <w:rPr>
          <w:szCs w:val="24"/>
        </w:rPr>
      </w:pPr>
      <w:r>
        <w:rPr>
          <w:b/>
          <w:szCs w:val="24"/>
          <w:u w:val="single"/>
        </w:rPr>
        <w:t>ROAD REPAIR AGREEMENT:</w:t>
      </w:r>
      <w:r>
        <w:rPr>
          <w:szCs w:val="24"/>
        </w:rPr>
        <w:t xml:space="preserve"> Motio</w:t>
      </w:r>
      <w:r w:rsidR="003B2F12">
        <w:rPr>
          <w:szCs w:val="24"/>
        </w:rPr>
        <w:t>n</w:t>
      </w:r>
      <w:r w:rsidR="003F53A7">
        <w:rPr>
          <w:szCs w:val="24"/>
        </w:rPr>
        <w:t xml:space="preserve"> by S</w:t>
      </w:r>
      <w:r>
        <w:rPr>
          <w:szCs w:val="24"/>
        </w:rPr>
        <w:t xml:space="preserve">andy Ogle and seconded by Gary Waugh to approve the </w:t>
      </w:r>
      <w:r w:rsidR="00641E0A">
        <w:rPr>
          <w:szCs w:val="24"/>
        </w:rPr>
        <w:t>Road Repair agreement</w:t>
      </w:r>
      <w:r w:rsidR="00E92020">
        <w:rPr>
          <w:szCs w:val="24"/>
        </w:rPr>
        <w:t xml:space="preserve"> between the Board of Hocking County Commissioners and David Poling for 32919 Logan </w:t>
      </w:r>
      <w:proofErr w:type="spellStart"/>
      <w:r w:rsidR="00E92020">
        <w:rPr>
          <w:szCs w:val="24"/>
        </w:rPr>
        <w:t>Hornsmill</w:t>
      </w:r>
      <w:proofErr w:type="spellEnd"/>
      <w:r w:rsidR="00E92020">
        <w:rPr>
          <w:szCs w:val="24"/>
        </w:rPr>
        <w:t xml:space="preserve"> Road</w:t>
      </w:r>
      <w:r w:rsidR="005B3D4F">
        <w:rPr>
          <w:szCs w:val="24"/>
        </w:rPr>
        <w:t>, and</w:t>
      </w:r>
      <w:r w:rsidR="00E92020">
        <w:rPr>
          <w:szCs w:val="24"/>
        </w:rPr>
        <w:t xml:space="preserve"> approving </w:t>
      </w:r>
      <w:r w:rsidR="00E92020" w:rsidRPr="00A33367">
        <w:t>the request for</w:t>
      </w:r>
      <w:r w:rsidR="00E92020" w:rsidRPr="00F67DFB">
        <w:rPr>
          <w:szCs w:val="24"/>
        </w:rPr>
        <w:t xml:space="preserve"> </w:t>
      </w:r>
      <w:r w:rsidR="00E92020">
        <w:t xml:space="preserve">to exceed the </w:t>
      </w:r>
      <w:r w:rsidR="00E92020" w:rsidRPr="00A33367">
        <w:t>February 1, 201</w:t>
      </w:r>
      <w:r w:rsidR="00E92020">
        <w:t>7</w:t>
      </w:r>
      <w:r w:rsidR="00E92020" w:rsidRPr="00A33367">
        <w:t xml:space="preserve"> through April 30, 201</w:t>
      </w:r>
      <w:r w:rsidR="00E92020">
        <w:t>7 50%</w:t>
      </w:r>
      <w:r w:rsidR="00E92020" w:rsidRPr="00A33367">
        <w:t xml:space="preserve"> </w:t>
      </w:r>
      <w:r w:rsidR="00E92020">
        <w:t>legal load reductions contained in their January 27, 2017 resolution, but not to exceed the load limits specified in Section 5577.07 of the Ohio Revised Code. This permit can be terminated at any time by the Hocking County Commissioners.</w:t>
      </w:r>
    </w:p>
    <w:p w:rsidR="00E92020" w:rsidRDefault="00E92020" w:rsidP="00E92020">
      <w:pPr>
        <w:rPr>
          <w:szCs w:val="24"/>
        </w:rPr>
      </w:pPr>
      <w:r>
        <w:rPr>
          <w:szCs w:val="24"/>
        </w:rPr>
        <w:t xml:space="preserve">Vote: Ogle, yea, Waugh, yea, Dickerson, yea.  </w:t>
      </w:r>
    </w:p>
    <w:p w:rsidR="003F53A7" w:rsidRDefault="003F53A7" w:rsidP="003F53A7">
      <w:pPr>
        <w:rPr>
          <w:szCs w:val="24"/>
        </w:rPr>
      </w:pPr>
      <w:r>
        <w:rPr>
          <w:b/>
          <w:szCs w:val="24"/>
          <w:u w:val="single"/>
        </w:rPr>
        <w:t>ROAD REPAIR AGREEMENT:</w:t>
      </w:r>
      <w:r>
        <w:rPr>
          <w:szCs w:val="24"/>
        </w:rPr>
        <w:t xml:space="preserve"> Motion by </w:t>
      </w:r>
      <w:r w:rsidR="005F13D9">
        <w:rPr>
          <w:szCs w:val="24"/>
        </w:rPr>
        <w:t xml:space="preserve">Gary Waugh </w:t>
      </w:r>
      <w:r>
        <w:rPr>
          <w:szCs w:val="24"/>
        </w:rPr>
        <w:t xml:space="preserve">and seconded by </w:t>
      </w:r>
      <w:r w:rsidR="005F13D9">
        <w:rPr>
          <w:szCs w:val="24"/>
        </w:rPr>
        <w:t xml:space="preserve">Sandy Ogle </w:t>
      </w:r>
      <w:r>
        <w:rPr>
          <w:szCs w:val="24"/>
        </w:rPr>
        <w:t>to app</w:t>
      </w:r>
      <w:r w:rsidR="00641E0A">
        <w:rPr>
          <w:szCs w:val="24"/>
        </w:rPr>
        <w:t>rove the Road Repair agreement</w:t>
      </w:r>
      <w:r>
        <w:rPr>
          <w:szCs w:val="24"/>
        </w:rPr>
        <w:t xml:space="preserve"> between the Board of Hocking County Commissioners and Robbie Davis for Goose Creek Road, Big Pine road, Middle Fork Road, and Kalklosch Road and approving </w:t>
      </w:r>
      <w:r w:rsidRPr="00A33367">
        <w:t>the request for</w:t>
      </w:r>
      <w:r w:rsidRPr="00F67DFB">
        <w:rPr>
          <w:szCs w:val="24"/>
        </w:rPr>
        <w:t xml:space="preserve"> </w:t>
      </w:r>
      <w:r>
        <w:t xml:space="preserve">to exceed the </w:t>
      </w:r>
      <w:r w:rsidRPr="00A33367">
        <w:t>February 1, 201</w:t>
      </w:r>
      <w:r>
        <w:t>7</w:t>
      </w:r>
      <w:r w:rsidRPr="00A33367">
        <w:t xml:space="preserve"> through April 30, 201</w:t>
      </w:r>
      <w:r>
        <w:t>7 50%</w:t>
      </w:r>
      <w:r w:rsidRPr="00A33367">
        <w:t xml:space="preserve"> </w:t>
      </w:r>
      <w:r>
        <w:t>legal load reductions contained in their January 27, 2017 resolution, but not to exceed the load limits specified in Section 5577.07 of the Ohio Revised Code. This permit can be terminated at any time by the Hocking County Commissioners.</w:t>
      </w:r>
    </w:p>
    <w:p w:rsidR="003F53A7" w:rsidRDefault="003F53A7" w:rsidP="00E92020">
      <w:pPr>
        <w:rPr>
          <w:szCs w:val="24"/>
        </w:rPr>
      </w:pPr>
      <w:r>
        <w:rPr>
          <w:szCs w:val="24"/>
        </w:rPr>
        <w:t xml:space="preserve">Vote: Ogle, yea, Waugh, yea, Dickerson, yea.  </w:t>
      </w:r>
    </w:p>
    <w:p w:rsidR="00756EF5" w:rsidRDefault="00756EF5" w:rsidP="00756EF5">
      <w:r w:rsidRPr="008B6A5A">
        <w:rPr>
          <w:b/>
          <w:u w:val="single"/>
        </w:rPr>
        <w:t>UNDERGROUND CONSTRUCTION:</w:t>
      </w:r>
      <w:r w:rsidRPr="008B6A5A">
        <w:t xml:space="preserve">  Motion by </w:t>
      </w:r>
      <w:r>
        <w:t>Sandy Ogle</w:t>
      </w:r>
      <w:r w:rsidRPr="008B6A5A">
        <w:t xml:space="preserve"> and seconded by </w:t>
      </w:r>
      <w:r>
        <w:t>Gary Waugh</w:t>
      </w:r>
      <w:r w:rsidRPr="008B6A5A">
        <w:t xml:space="preserve"> to approve the Application for Approval of Underground Construction on Hocking County Right of Way for </w:t>
      </w:r>
      <w:r>
        <w:t xml:space="preserve">Columbia Gas for 36” FERC regulated gas pipeline via conventional bore at the following locations: CR-33 Miller Road, CR-4 Starr Route Road, CR-11Big Pine Road and CR-306Black Jack Road in Laurel Township. </w:t>
      </w:r>
    </w:p>
    <w:p w:rsidR="00756EF5" w:rsidRDefault="00756EF5" w:rsidP="00E92020">
      <w:pPr>
        <w:rPr>
          <w:szCs w:val="24"/>
        </w:rPr>
      </w:pPr>
      <w:r w:rsidRPr="008B6A5A">
        <w:t>Vote: Ogle, yea</w:t>
      </w:r>
      <w:r>
        <w:t>, Waugh, yea, Dickerson, yea</w:t>
      </w:r>
      <w:r w:rsidRPr="008B6A5A">
        <w:t>.</w:t>
      </w:r>
    </w:p>
    <w:p w:rsidR="005F13D9" w:rsidRDefault="005F13D9" w:rsidP="005F13D9">
      <w:r w:rsidRPr="008B6A5A">
        <w:rPr>
          <w:b/>
          <w:u w:val="single"/>
        </w:rPr>
        <w:t>UNDERGROUND CONSTRUCTION:</w:t>
      </w:r>
      <w:r w:rsidRPr="008B6A5A">
        <w:t xml:space="preserve">  Motion by </w:t>
      </w:r>
      <w:r w:rsidR="00756EF5">
        <w:t>Gary Waugh</w:t>
      </w:r>
      <w:r w:rsidR="00756EF5" w:rsidRPr="008B6A5A">
        <w:t xml:space="preserve"> </w:t>
      </w:r>
      <w:r w:rsidRPr="008B6A5A">
        <w:t xml:space="preserve">and seconded by </w:t>
      </w:r>
      <w:r w:rsidR="00756EF5">
        <w:t>Sandy Ogle</w:t>
      </w:r>
      <w:r w:rsidR="00756EF5" w:rsidRPr="008B6A5A">
        <w:t xml:space="preserve"> </w:t>
      </w:r>
      <w:r w:rsidRPr="008B6A5A">
        <w:t xml:space="preserve">to approve the Application for Approval of Underground Construction on Hocking County Right of Way for </w:t>
      </w:r>
      <w:r>
        <w:t xml:space="preserve">Columbia Gas for abandonment of existing natural gas pipeline, pipeline to be grouted with flow-able fill, access pits will be located outside township right-of-way at the following locations: TR-215 Wildcat Road, TR-49 Cook Road and TR-59 </w:t>
      </w:r>
      <w:proofErr w:type="spellStart"/>
      <w:r>
        <w:t>Krinn</w:t>
      </w:r>
      <w:proofErr w:type="spellEnd"/>
      <w:r>
        <w:t xml:space="preserve"> Unger Keck Road in Laurel Township. </w:t>
      </w:r>
    </w:p>
    <w:p w:rsidR="005F13D9" w:rsidRDefault="005F13D9" w:rsidP="005F13D9">
      <w:r w:rsidRPr="008B6A5A">
        <w:t>Vote: Ogle, yea</w:t>
      </w:r>
      <w:r>
        <w:t>, Waugh, yea, Dickerson, yea</w:t>
      </w:r>
      <w:r w:rsidRPr="008B6A5A">
        <w:t>.</w:t>
      </w:r>
    </w:p>
    <w:p w:rsidR="00756EF5" w:rsidRDefault="00756EF5" w:rsidP="00756EF5">
      <w:r w:rsidRPr="008B6A5A">
        <w:rPr>
          <w:b/>
          <w:u w:val="single"/>
        </w:rPr>
        <w:t>UNDERGROUND CONSTRUCTION:</w:t>
      </w:r>
      <w:r w:rsidRPr="008B6A5A">
        <w:t xml:space="preserve">  Motion by </w:t>
      </w:r>
      <w:r>
        <w:t>Gary Waugh</w:t>
      </w:r>
      <w:r w:rsidRPr="008B6A5A">
        <w:t xml:space="preserve"> and seconded by </w:t>
      </w:r>
      <w:r>
        <w:t>Sandy Ogle</w:t>
      </w:r>
      <w:r w:rsidRPr="008B6A5A">
        <w:t xml:space="preserve"> to approve the Application for Approval of Underground Construction on Hocking County Right of Way for </w:t>
      </w:r>
      <w:r>
        <w:t xml:space="preserve">Columbia Gas for 36” FERC regulated gas pipeline via conventional bore at the following locations: TR-215 Wildcat Road, TR-49 Cook Road and TR-59 </w:t>
      </w:r>
      <w:proofErr w:type="spellStart"/>
      <w:r>
        <w:t>Krinn</w:t>
      </w:r>
      <w:proofErr w:type="spellEnd"/>
      <w:r>
        <w:t xml:space="preserve"> Unger Keck Road in Laurel Township. </w:t>
      </w:r>
    </w:p>
    <w:p w:rsidR="00756EF5" w:rsidRDefault="00756EF5" w:rsidP="00756EF5">
      <w:r w:rsidRPr="008B6A5A">
        <w:t>Vote: Ogle, yea</w:t>
      </w:r>
      <w:r>
        <w:t>, Waugh, yea, Dickerson, yea</w:t>
      </w:r>
      <w:r w:rsidRPr="008B6A5A">
        <w:t>.</w:t>
      </w:r>
    </w:p>
    <w:p w:rsidR="00756EF5" w:rsidRDefault="00756EF5" w:rsidP="00756EF5">
      <w:r>
        <w:rPr>
          <w:b/>
          <w:u w:val="single"/>
        </w:rPr>
        <w:t>ROAD REPAIR AGREEMENT TABLED:</w:t>
      </w:r>
      <w:r w:rsidR="00641E0A">
        <w:t xml:space="preserve"> </w:t>
      </w:r>
      <w:r>
        <w:t>Laurel Township Road Repair Agreement tabled for clarification of roads.</w:t>
      </w:r>
    </w:p>
    <w:p w:rsidR="00756EF5" w:rsidRDefault="00756EF5" w:rsidP="00756EF5">
      <w:r>
        <w:rPr>
          <w:b/>
          <w:u w:val="single"/>
        </w:rPr>
        <w:t>MONTHLY REPORTS:</w:t>
      </w:r>
      <w:r>
        <w:t xml:space="preserve"> Motion by Gary Waugh and seconded by Sandy Ogle to approve the</w:t>
      </w:r>
      <w:r w:rsidR="00BD7E8C">
        <w:t xml:space="preserve"> following reports for the month of February 2017</w:t>
      </w:r>
      <w:r>
        <w:t xml:space="preserve"> for the Lodging tax administrator and the </w:t>
      </w:r>
      <w:r w:rsidR="00BD7E8C">
        <w:t>Hocking County Prosecutor.</w:t>
      </w:r>
    </w:p>
    <w:p w:rsidR="00BD7E8C" w:rsidRPr="00756EF5" w:rsidRDefault="00BD7E8C" w:rsidP="00756EF5">
      <w:r>
        <w:t>Vote: Ogle, yea, Waugh, yea, Dickerson, yea.</w:t>
      </w:r>
    </w:p>
    <w:p w:rsidR="004042AE" w:rsidRPr="007E5F45" w:rsidRDefault="004042AE" w:rsidP="004042AE">
      <w:pPr>
        <w:rPr>
          <w:b/>
          <w:u w:val="single"/>
        </w:rPr>
      </w:pPr>
      <w:r>
        <w:rPr>
          <w:b/>
          <w:u w:val="single"/>
        </w:rPr>
        <w:t>APPROPRIATION TRANSFER</w:t>
      </w:r>
      <w:r w:rsidRPr="007E5F45">
        <w:rPr>
          <w:b/>
          <w:u w:val="single"/>
        </w:rPr>
        <w:t>:</w:t>
      </w:r>
      <w:r w:rsidRPr="007E5F45">
        <w:t xml:space="preserve"> Motion by </w:t>
      </w:r>
      <w:r>
        <w:t>Gary Waugh</w:t>
      </w:r>
      <w:r w:rsidRPr="007E5F45">
        <w:t xml:space="preserve"> and seconded by</w:t>
      </w:r>
      <w:r>
        <w:t xml:space="preserve"> Sandy Ogle</w:t>
      </w:r>
      <w:r w:rsidRPr="007E5F45">
        <w:t xml:space="preserve"> to approve the f</w:t>
      </w:r>
      <w:r>
        <w:t>ollowing Appropriation Transfer</w:t>
      </w:r>
      <w:r w:rsidRPr="007E5F45">
        <w:t>:</w:t>
      </w:r>
    </w:p>
    <w:p w:rsidR="004042AE" w:rsidRDefault="004042AE" w:rsidP="004042AE">
      <w:r>
        <w:t>1) Commissioners</w:t>
      </w:r>
      <w:r>
        <w:tab/>
        <w:t>-</w:t>
      </w:r>
      <w:r>
        <w:tab/>
        <w:t>$50,000.00 from A15A17A/Contingencies to A01A05/Legal</w:t>
      </w:r>
    </w:p>
    <w:p w:rsidR="004042AE" w:rsidRDefault="004042AE" w:rsidP="004042AE">
      <w:r>
        <w:t>2) Commissioners</w:t>
      </w:r>
      <w:r>
        <w:tab/>
        <w:t>-</w:t>
      </w:r>
      <w:r>
        <w:tab/>
        <w:t>$400.00 from A02A13/Microfilm to A02D13D/Other</w:t>
      </w:r>
    </w:p>
    <w:p w:rsidR="004042AE" w:rsidRDefault="004042AE" w:rsidP="004042AE">
      <w:r>
        <w:t>3) Commissioners</w:t>
      </w:r>
      <w:r>
        <w:tab/>
        <w:t>-</w:t>
      </w:r>
      <w:r>
        <w:tab/>
        <w:t xml:space="preserve">$120.00 from A15A17A/Contingencies to A02D03A/Microfilm </w:t>
      </w:r>
    </w:p>
    <w:p w:rsidR="004042AE" w:rsidRDefault="004042AE" w:rsidP="004042AE">
      <w:r w:rsidRPr="007E5F45">
        <w:t>Vote: Ogle</w:t>
      </w:r>
      <w:r>
        <w:t>, yea, Waugh</w:t>
      </w:r>
      <w:r w:rsidRPr="007E5F45">
        <w:t xml:space="preserve">, yea, </w:t>
      </w:r>
      <w:r>
        <w:t>Dickerson, yea.</w:t>
      </w:r>
    </w:p>
    <w:p w:rsidR="004042AE" w:rsidRPr="004042AE" w:rsidRDefault="004042AE" w:rsidP="004042AE">
      <w:r w:rsidRPr="004042AE">
        <w:rPr>
          <w:b/>
          <w:u w:val="single"/>
        </w:rPr>
        <w:t>ADVANCE</w:t>
      </w:r>
      <w:r w:rsidRPr="004042AE">
        <w:t xml:space="preserve">: Motion by </w:t>
      </w:r>
      <w:r w:rsidR="00D30376">
        <w:t>Gary Waugh</w:t>
      </w:r>
      <w:r w:rsidRPr="004042AE">
        <w:t xml:space="preserve"> and seconded by </w:t>
      </w:r>
      <w:r w:rsidR="00D30376">
        <w:t>Sandy Ogle</w:t>
      </w:r>
      <w:r w:rsidRPr="004042AE">
        <w:t xml:space="preserve"> to approve the following Advance:</w:t>
      </w:r>
    </w:p>
    <w:p w:rsidR="004042AE" w:rsidRPr="004042AE" w:rsidRDefault="004042AE" w:rsidP="004042AE">
      <w:r w:rsidRPr="004042AE">
        <w:t>1) Sheriff</w:t>
      </w:r>
      <w:r w:rsidRPr="004042AE">
        <w:tab/>
        <w:t>-</w:t>
      </w:r>
      <w:r w:rsidRPr="004042AE">
        <w:tab/>
        <w:t>$10,</w:t>
      </w:r>
      <w:r w:rsidR="00D30376">
        <w:t>285.20</w:t>
      </w:r>
      <w:r w:rsidRPr="004042AE">
        <w:t xml:space="preserve"> from 001/County to 083/JAG</w:t>
      </w:r>
    </w:p>
    <w:p w:rsidR="004042AE" w:rsidRDefault="004042AE" w:rsidP="004042AE">
      <w:r w:rsidRPr="004042AE">
        <w:t xml:space="preserve">Vote: </w:t>
      </w:r>
      <w:r w:rsidR="00D30376" w:rsidRPr="004042AE">
        <w:t>Ogle, yea</w:t>
      </w:r>
      <w:r w:rsidRPr="004042AE">
        <w:t xml:space="preserve">, </w:t>
      </w:r>
      <w:r w:rsidR="00D30376">
        <w:t xml:space="preserve">Waugh, yea, </w:t>
      </w:r>
      <w:r w:rsidRPr="004042AE">
        <w:t>Dickerson, yea.</w:t>
      </w:r>
    </w:p>
    <w:p w:rsidR="00664AAD" w:rsidRDefault="00D75604" w:rsidP="00664AAD">
      <w:r>
        <w:rPr>
          <w:b/>
          <w:u w:val="single"/>
        </w:rPr>
        <w:t>HVCH TRUSTEE BOARD APPOINTMENT:</w:t>
      </w:r>
      <w:r w:rsidR="00AD1BF7">
        <w:t xml:space="preserve"> </w:t>
      </w:r>
      <w:r w:rsidR="00664AAD" w:rsidRPr="004C4B05">
        <w:t xml:space="preserve">Motion by </w:t>
      </w:r>
      <w:r w:rsidR="00664AAD">
        <w:t>Gary Waugh</w:t>
      </w:r>
      <w:r w:rsidR="00664AAD" w:rsidRPr="004C4B05">
        <w:t xml:space="preserve"> and seconded by </w:t>
      </w:r>
      <w:r w:rsidR="00664AAD">
        <w:t>Sandy Ogle</w:t>
      </w:r>
      <w:r w:rsidR="00664AAD" w:rsidRPr="004C4B05">
        <w:t xml:space="preserve"> to </w:t>
      </w:r>
      <w:r w:rsidR="00664AAD">
        <w:t>recommend appointing</w:t>
      </w:r>
      <w:r w:rsidR="00664AAD" w:rsidRPr="004C4B05">
        <w:t xml:space="preserve"> </w:t>
      </w:r>
      <w:r w:rsidR="00664AAD">
        <w:t>Brice Frasure</w:t>
      </w:r>
      <w:r w:rsidR="00664AAD" w:rsidRPr="004C4B05">
        <w:t xml:space="preserve"> to serve on the Hocking Valley Hospital Board of Trustee</w:t>
      </w:r>
      <w:r w:rsidR="00664AAD">
        <w:t>s</w:t>
      </w:r>
      <w:r w:rsidR="006B3AB8">
        <w:t xml:space="preserve"> for a 4-year term beginning March 2017</w:t>
      </w:r>
      <w:r w:rsidR="00664AAD">
        <w:t>.</w:t>
      </w:r>
      <w:r w:rsidR="00664AAD" w:rsidRPr="004C4B05">
        <w:t xml:space="preserve"> </w:t>
      </w:r>
    </w:p>
    <w:p w:rsidR="00D75604" w:rsidRDefault="00DD0CBD" w:rsidP="004042AE">
      <w:r>
        <w:t>Vote: Ogle, yea, Waugh, yea, Dickerson, yea.</w:t>
      </w:r>
    </w:p>
    <w:p w:rsidR="00DD0CBD" w:rsidRDefault="005602E3" w:rsidP="004042AE">
      <w:r>
        <w:rPr>
          <w:b/>
          <w:u w:val="single"/>
        </w:rPr>
        <w:t>DISCUSSION:</w:t>
      </w:r>
      <w:r>
        <w:t xml:space="preserve"> Commissioner Dickerson commented on the flooding in the area and that the 911 and EMA did an outstanding job</w:t>
      </w:r>
      <w:r w:rsidR="00923C64">
        <w:t xml:space="preserve"> and both he and Commissioner Ogle were there assisting</w:t>
      </w:r>
      <w:r>
        <w:t xml:space="preserve">. Commissioner Ogle said that the Dog Warden had evacuated the dogs to other kennels and that Murray City almost had to be evacuated. </w:t>
      </w:r>
    </w:p>
    <w:p w:rsidR="005602E3" w:rsidRDefault="005602E3" w:rsidP="004042AE">
      <w:r>
        <w:t>Commissioner Dickerson discussed the information they received from the CCAO regarding counties to take inmates from state prisons at $23 per prisoner per day to help the state save money.</w:t>
      </w:r>
    </w:p>
    <w:p w:rsidR="00923C64" w:rsidRDefault="00923C64" w:rsidP="004042AE">
      <w:r>
        <w:t>Commissioner Waugh stated he couldn’t get out of his driveway due to the 3 foot of flooding water therefore couldn’t help at the EMA.</w:t>
      </w:r>
    </w:p>
    <w:p w:rsidR="00923C64" w:rsidRDefault="00923C64" w:rsidP="004042AE">
      <w:r>
        <w:t>Commissioner Dickerson discussed the matter of lodging taxes being collected at the time of reservations and how the taxes should be handled for cancelations.</w:t>
      </w:r>
    </w:p>
    <w:p w:rsidR="00923C64" w:rsidRDefault="00923C64" w:rsidP="004042AE">
      <w:r>
        <w:t>Commissioner Ogle stated that they should send the matter to the prosecutor.</w:t>
      </w:r>
    </w:p>
    <w:p w:rsidR="00923C64" w:rsidRDefault="00923C64" w:rsidP="004042AE">
      <w:r>
        <w:rPr>
          <w:b/>
          <w:u w:val="single"/>
        </w:rPr>
        <w:t>PUBLIC COMMENT:</w:t>
      </w:r>
      <w:r w:rsidR="00B52E87">
        <w:t xml:space="preserve"> County resident Jim Kalklosch clarified</w:t>
      </w:r>
      <w:r w:rsidR="006B34AB">
        <w:t xml:space="preserve"> who would get the tax back from the lodging. Jim also commented that 61 roads and 6 state routes were closed due to flooding.</w:t>
      </w:r>
    </w:p>
    <w:p w:rsidR="006B34AB" w:rsidRDefault="006B34AB" w:rsidP="004042AE">
      <w:r>
        <w:t>County resident Bill Kaeppner stated driving by the facility on Sutton Road that the 200 amp 3 phase service that the service cover had blown off and was hanging by the power companies lock and that he had cut the lock of and put the cover back on and wired it back together and suggested the county notified the power company to reseal the meter.</w:t>
      </w:r>
    </w:p>
    <w:p w:rsidR="006B34AB" w:rsidRDefault="006B34AB" w:rsidP="004042AE">
      <w:r>
        <w:rPr>
          <w:b/>
          <w:u w:val="single"/>
        </w:rPr>
        <w:t>ADJOURNMENT:</w:t>
      </w:r>
      <w:r>
        <w:t xml:space="preserve"> Motion by Sandy Ogle and seconded by Gary Waugh to adjourn the meeting.</w:t>
      </w:r>
    </w:p>
    <w:p w:rsidR="00CE2C9A" w:rsidRDefault="006B34AB">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meeting</w:t>
            </w:r>
            <w:r w:rsidR="00595624">
              <w:t xml:space="preserve"> of the Board held on March 2,</w:t>
            </w:r>
            <w:r>
              <w:t xml:space="preserve">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Pr="00A35245" w:rsidRDefault="00BF2B03" w:rsidP="00627150">
      <w:pPr>
        <w:pStyle w:val="Signatures"/>
        <w:tabs>
          <w:tab w:val="clear" w:pos="4680"/>
        </w:tabs>
        <w:rPr>
          <w:b/>
        </w:rPr>
      </w:pPr>
      <w:bookmarkStart w:id="0" w:name="_GoBack"/>
      <w:bookmarkEnd w:id="0"/>
    </w:p>
    <w:sectPr w:rsidR="00BF2B03" w:rsidRPr="00A35245"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F8" w:rsidRDefault="00B646F8" w:rsidP="00F07623">
      <w:pPr>
        <w:spacing w:before="0" w:after="0"/>
      </w:pPr>
      <w:r>
        <w:separator/>
      </w:r>
    </w:p>
  </w:endnote>
  <w:endnote w:type="continuationSeparator" w:id="0">
    <w:p w:rsidR="00B646F8" w:rsidRDefault="00B646F8" w:rsidP="00F076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F8" w:rsidRDefault="00B64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6F8" w:rsidRDefault="00B64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F8" w:rsidRDefault="00B646F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05" w:rsidRDefault="00D2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F8" w:rsidRDefault="00B646F8" w:rsidP="00F07623">
      <w:pPr>
        <w:spacing w:before="0" w:after="0"/>
      </w:pPr>
      <w:r>
        <w:separator/>
      </w:r>
    </w:p>
  </w:footnote>
  <w:footnote w:type="continuationSeparator" w:id="0">
    <w:p w:rsidR="00B646F8" w:rsidRDefault="00B646F8" w:rsidP="00F0762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05" w:rsidRDefault="00D27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F8" w:rsidRDefault="00B646F8">
    <w:pPr>
      <w:pStyle w:val="Header"/>
    </w:pPr>
    <w:r>
      <w:t>COMMISSIONERS MEETING March 2,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05" w:rsidRDefault="00D27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60"/>
    <w:rsid w:val="00003A2E"/>
    <w:rsid w:val="000950B9"/>
    <w:rsid w:val="001555FC"/>
    <w:rsid w:val="00170A24"/>
    <w:rsid w:val="00191651"/>
    <w:rsid w:val="00270CD5"/>
    <w:rsid w:val="00280C71"/>
    <w:rsid w:val="002A5D52"/>
    <w:rsid w:val="002B12EF"/>
    <w:rsid w:val="00301D5C"/>
    <w:rsid w:val="0036328E"/>
    <w:rsid w:val="00393D3C"/>
    <w:rsid w:val="003B2F12"/>
    <w:rsid w:val="003F53A7"/>
    <w:rsid w:val="00400C82"/>
    <w:rsid w:val="00402119"/>
    <w:rsid w:val="004042AE"/>
    <w:rsid w:val="00432F01"/>
    <w:rsid w:val="0043752B"/>
    <w:rsid w:val="00466249"/>
    <w:rsid w:val="0047100C"/>
    <w:rsid w:val="004771DC"/>
    <w:rsid w:val="005602E3"/>
    <w:rsid w:val="005660D3"/>
    <w:rsid w:val="00595624"/>
    <w:rsid w:val="005B3D4F"/>
    <w:rsid w:val="005F13D9"/>
    <w:rsid w:val="005F653F"/>
    <w:rsid w:val="00620239"/>
    <w:rsid w:val="00627150"/>
    <w:rsid w:val="00627EC0"/>
    <w:rsid w:val="00637391"/>
    <w:rsid w:val="00641E0A"/>
    <w:rsid w:val="00642AD6"/>
    <w:rsid w:val="00664AAD"/>
    <w:rsid w:val="006B34AB"/>
    <w:rsid w:val="006B3AB8"/>
    <w:rsid w:val="00746BB6"/>
    <w:rsid w:val="00756EF5"/>
    <w:rsid w:val="007B4553"/>
    <w:rsid w:val="007F1819"/>
    <w:rsid w:val="0083582A"/>
    <w:rsid w:val="00897F95"/>
    <w:rsid w:val="008E4309"/>
    <w:rsid w:val="00923C64"/>
    <w:rsid w:val="00977855"/>
    <w:rsid w:val="00997DFB"/>
    <w:rsid w:val="00A35245"/>
    <w:rsid w:val="00A57282"/>
    <w:rsid w:val="00AD1BF7"/>
    <w:rsid w:val="00AD5ACF"/>
    <w:rsid w:val="00B52E87"/>
    <w:rsid w:val="00B646F8"/>
    <w:rsid w:val="00B86635"/>
    <w:rsid w:val="00BD7E8C"/>
    <w:rsid w:val="00BE1933"/>
    <w:rsid w:val="00BF2B03"/>
    <w:rsid w:val="00C66506"/>
    <w:rsid w:val="00C91F60"/>
    <w:rsid w:val="00CE2C9A"/>
    <w:rsid w:val="00CE7240"/>
    <w:rsid w:val="00D01C71"/>
    <w:rsid w:val="00D147D9"/>
    <w:rsid w:val="00D157A9"/>
    <w:rsid w:val="00D27105"/>
    <w:rsid w:val="00D30376"/>
    <w:rsid w:val="00D345E5"/>
    <w:rsid w:val="00D640A1"/>
    <w:rsid w:val="00D75604"/>
    <w:rsid w:val="00DD0CBD"/>
    <w:rsid w:val="00DF3178"/>
    <w:rsid w:val="00E61110"/>
    <w:rsid w:val="00E70A75"/>
    <w:rsid w:val="00E92020"/>
    <w:rsid w:val="00E9586E"/>
    <w:rsid w:val="00F07623"/>
    <w:rsid w:val="00F2016B"/>
    <w:rsid w:val="00F20EF1"/>
    <w:rsid w:val="00F264D1"/>
    <w:rsid w:val="00F67059"/>
    <w:rsid w:val="00F7120E"/>
    <w:rsid w:val="00F9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0BB9519-B668-4F7E-B0DE-5B8DCE11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6B3A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2017.dotm</Template>
  <TotalTime>525</TotalTime>
  <Pages>7</Pages>
  <Words>2276</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49</cp:revision>
  <cp:lastPrinted>2017-03-06T14:13:00Z</cp:lastPrinted>
  <dcterms:created xsi:type="dcterms:W3CDTF">2017-03-02T13:53:00Z</dcterms:created>
  <dcterms:modified xsi:type="dcterms:W3CDTF">2017-03-13T15:58:00Z</dcterms:modified>
  <cp:category>minutes</cp:category>
</cp:coreProperties>
</file>