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120" w:before="12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JANUARY 5, 2026</w:t>
      </w:r>
    </w:p>
    <w:p w:rsidR="00000000" w:rsidDel="00000000" w:rsidP="00000000" w:rsidRDefault="00000000" w:rsidRPr="00000000" w14:paraId="00000002">
      <w:pPr>
        <w:pageBreakBefore w:val="0"/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Board of Hocking County Commissioners met in a special session this 5th day of January 2026 for the Annual Organizational Meeting with the following members present: Jason D’Onofrio, Michael Linton and Andrew Davidson.</w:t>
      </w:r>
    </w:p>
    <w:p w:rsidR="00000000" w:rsidDel="00000000" w:rsidP="00000000" w:rsidRDefault="00000000" w:rsidRPr="00000000" w14:paraId="00000003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MEETING</w:t>
      </w:r>
    </w:p>
    <w:p w:rsidR="00000000" w:rsidDel="00000000" w:rsidP="00000000" w:rsidRDefault="00000000" w:rsidRPr="00000000" w14:paraId="00000005">
      <w:pPr>
        <w:pageBreakBefore w:val="0"/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special meeting was called to order by President Jason D’Onofrio.</w:t>
      </w:r>
    </w:p>
    <w:p w:rsidR="00000000" w:rsidDel="00000000" w:rsidP="00000000" w:rsidRDefault="00000000" w:rsidRPr="00000000" w14:paraId="00000006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AGENDA </w:t>
      </w:r>
    </w:p>
    <w:p w:rsidR="00000000" w:rsidDel="00000000" w:rsidP="00000000" w:rsidRDefault="00000000" w:rsidRPr="00000000" w14:paraId="00000008">
      <w:pPr>
        <w:pageBreakBefore w:val="0"/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 the Agenda.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0A">
      <w:pPr>
        <w:pageBreakBefore w:val="0"/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 by Andrew Davidson to approve going into General Business.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0C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120" w:before="12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GENERAL BUSINESS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Election of President: Jason D’Onofrio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yea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Election of Vice President: Andrew Davidson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Jason D’Onofrio to approve.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yea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Appointments of the following persons: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General Fund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Sean Brooks</w:t>
        <w:tab/>
        <w:t xml:space="preserve">        </w:t>
        <w:tab/>
        <w:t xml:space="preserve">      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Grant Administrator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Christy Lindinger                </w:t>
        <w:tab/>
        <w:t xml:space="preserve">Clerk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Parker Bungard</w:t>
      </w:r>
      <w:r w:rsidDel="00000000" w:rsidR="00000000" w:rsidRPr="00000000">
        <w:rPr>
          <w:sz w:val="20"/>
          <w:szCs w:val="20"/>
          <w:rtl w:val="0"/>
        </w:rPr>
        <w:t xml:space="preserve">      </w:t>
        <w:tab/>
        <w:t xml:space="preserve">        </w:t>
        <w:tab/>
        <w:t xml:space="preserve">Maintenance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Richard Enderle      </w:t>
        <w:tab/>
        <w:t xml:space="preserve">        </w:t>
        <w:tab/>
        <w:t xml:space="preserve">Janitor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Jeremy Six              </w:t>
        <w:tab/>
        <w:t xml:space="preserve">        </w:t>
        <w:tab/>
        <w:t xml:space="preserve">Assistant Janitor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Michele Lyons  </w:t>
      </w:r>
      <w:r w:rsidDel="00000000" w:rsidR="00000000" w:rsidRPr="00000000">
        <w:rPr>
          <w:sz w:val="20"/>
          <w:szCs w:val="20"/>
          <w:rtl w:val="0"/>
        </w:rPr>
        <w:t xml:space="preserve">                </w:t>
        <w:tab/>
        <w:t xml:space="preserve">Safety Representative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Audie Wykle                       </w:t>
        <w:tab/>
        <w:t xml:space="preserve">County Planner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Scott Schrader                     </w:t>
        <w:tab/>
        <w:t xml:space="preserve">Assistant County Planner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Joshua Givens                     </w:t>
        <w:tab/>
        <w:t xml:space="preserve">Hocking County Lodging Tax Administrator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Mark Stout                          </w:t>
        <w:tab/>
        <w:t xml:space="preserve">Information Technologies Director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Wes Barber                         </w:t>
        <w:tab/>
        <w:t xml:space="preserve">Information Technologies Deputy Director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Michele Lyons                             Human Resources Manager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yea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Open          </w:t>
        <w:tab/>
        <w:t xml:space="preserve">                   </w:t>
        <w:tab/>
        <w:t xml:space="preserve">Apiary Bee Inspector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Outside General Fund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Mark Edgar </w:t>
        <w:tab/>
        <w:t xml:space="preserve">                    </w:t>
        <w:tab/>
        <w:t xml:space="preserve">EMA Director</w:t>
      </w:r>
      <w:r w:rsidDel="00000000" w:rsidR="00000000" w:rsidRPr="00000000">
        <w:rPr>
          <w:sz w:val="20"/>
          <w:szCs w:val="20"/>
          <w:rtl w:val="0"/>
        </w:rPr>
        <w:t xml:space="preserve">                     </w:t>
        <w:tab/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­Timothy Meehling              </w:t>
        <w:tab/>
        <w:t xml:space="preserve">Sewer Superintendent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Ian Anderson            </w:t>
        <w:tab/>
        <w:t xml:space="preserve">           </w:t>
        <w:tab/>
        <w:t xml:space="preserve"> Sewer Assistant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Bobby Platz  </w:t>
        <w:tab/>
        <w:t xml:space="preserve">                  </w:t>
        <w:tab/>
        <w:t xml:space="preserve"> EMS Director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Marjorie Moore                   </w:t>
        <w:tab/>
        <w:t xml:space="preserve">Scenic Hills Senior Center Director</w:t>
      </w:r>
    </w:p>
    <w:p w:rsidR="00000000" w:rsidDel="00000000" w:rsidP="00000000" w:rsidRDefault="00000000" w:rsidRPr="00000000" w14:paraId="0000003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yea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Set Mileage Rates</w:t>
      </w:r>
      <w:r w:rsidDel="00000000" w:rsidR="00000000" w:rsidRPr="00000000">
        <w:rPr>
          <w:sz w:val="20"/>
          <w:szCs w:val="20"/>
          <w:rtl w:val="0"/>
        </w:rPr>
        <w:t xml:space="preserve">: $0.725 Cents per mile effective January 1, 2026.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yea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Set Commissioners Meeting Dates: Thursdays at 9:30 AM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Evening meetings at 6:00 PM on the following dates for 2026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01/29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04/23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08/27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10/29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2027: 1/28</w:t>
      </w:r>
    </w:p>
    <w:p w:rsidR="00000000" w:rsidDel="00000000" w:rsidP="00000000" w:rsidRDefault="00000000" w:rsidRPr="00000000" w14:paraId="0000003E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3F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Appointments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OSU Extension Advisory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Andrew Davidson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Jason D’Onofrio to approve.</w:t>
      </w:r>
    </w:p>
    <w:p w:rsidR="00000000" w:rsidDel="00000000" w:rsidP="00000000" w:rsidRDefault="00000000" w:rsidRPr="00000000" w14:paraId="00000044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HAPCAP: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 and Andrew Davidson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Alternate: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49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CIC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Michael Linton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4D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as Insurance Representative: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5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51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Buckeye Hills Regional Development Council: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President Jason D’Onofrio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after="240" w:before="240" w:lineRule="auto"/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sz w:val="20"/>
          <w:szCs w:val="20"/>
          <w:rtl w:val="0"/>
        </w:rPr>
        <w:t xml:space="preserve">County Commissioner: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D’Onofrio, alternate Michael Linton</w:t>
      </w:r>
    </w:p>
    <w:p w:rsidR="00000000" w:rsidDel="00000000" w:rsidP="00000000" w:rsidRDefault="00000000" w:rsidRPr="00000000" w14:paraId="00000056">
      <w:pPr>
        <w:spacing w:after="120" w:before="120" w:lineRule="auto"/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57">
      <w:pPr>
        <w:spacing w:after="120" w:before="120" w:lineRule="auto"/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58">
      <w:pPr>
        <w:spacing w:after="240" w:before="240" w:lineRule="auto"/>
        <w:ind w:left="72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sz w:val="20"/>
          <w:szCs w:val="20"/>
          <w:rtl w:val="0"/>
        </w:rPr>
        <w:t xml:space="preserve">Public Official: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ind w:left="36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3)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sz w:val="20"/>
          <w:szCs w:val="20"/>
          <w:rtl w:val="0"/>
        </w:rPr>
        <w:t xml:space="preserve">Private Sector: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Jeff Dickerson</w:t>
      </w:r>
    </w:p>
    <w:p w:rsidR="00000000" w:rsidDel="00000000" w:rsidP="00000000" w:rsidRDefault="00000000" w:rsidRPr="00000000" w14:paraId="0000005A">
      <w:pPr>
        <w:spacing w:after="240" w:before="240" w:lineRule="auto"/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Jason D’Onofrio to approve.</w:t>
      </w:r>
    </w:p>
    <w:p w:rsidR="00000000" w:rsidDel="00000000" w:rsidP="00000000" w:rsidRDefault="00000000" w:rsidRPr="00000000" w14:paraId="0000005B">
      <w:pPr>
        <w:spacing w:after="240" w:before="240" w:lineRule="auto"/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Vote: D’Onofrio, yea, Linton, yea, Davidson, abstain</w:t>
      </w:r>
    </w:p>
    <w:p w:rsidR="00000000" w:rsidDel="00000000" w:rsidP="00000000" w:rsidRDefault="00000000" w:rsidRPr="00000000" w14:paraId="0000005C">
      <w:pPr>
        <w:spacing w:after="240" w:before="240" w:lineRule="auto"/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as County Representative to Ohio Public Works Committee (OPWC):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Bill Shaw, Alternate Maggi Berry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OPWC County Sub-Committee Member: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Jason D’Onofrio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Burr Oak Regional Water District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Sean Brooks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S.E. Regional Jail: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6A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6B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Multi-County Juvenile Detention Center Executive Board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Michael Linton</w:t>
      </w:r>
    </w:p>
    <w:p w:rsidR="00000000" w:rsidDel="00000000" w:rsidP="00000000" w:rsidRDefault="00000000" w:rsidRPr="00000000" w14:paraId="0000006F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7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Multi-County Juvenile Detention Center Joint Board of Commissioners: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All 3 Commissioners: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D’Onofrio, Michael Linton and Andrew Davidson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Chamber of Commerce: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Board of Revisions: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Finance Report Review Committee: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8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81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SCOJFS Executive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SCOJFS Full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 3 Commissioners; Jason D’Onofrio, Michael Linton and Andrew Davidson</w:t>
      </w:r>
    </w:p>
    <w:p w:rsidR="00000000" w:rsidDel="00000000" w:rsidP="00000000" w:rsidRDefault="00000000" w:rsidRPr="00000000" w14:paraId="00000088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89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Athens Hocking Solid Waste District Advisory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 3 Commissioners: Jason D’Onofrio, Michael Linton and Andrew Davidson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the Athens Hocking Solid Waste District Policy Committee: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92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93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Appointment to CCAO: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D’Onofrio, Alternate Michael Linton</w:t>
      </w:r>
    </w:p>
    <w:p w:rsidR="00000000" w:rsidDel="00000000" w:rsidP="00000000" w:rsidRDefault="00000000" w:rsidRPr="00000000" w14:paraId="00000096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Andrew Davidson and seconded by Michael Linton to approve.</w:t>
      </w:r>
    </w:p>
    <w:p w:rsidR="00000000" w:rsidDel="00000000" w:rsidP="00000000" w:rsidRDefault="00000000" w:rsidRPr="00000000" w14:paraId="00000097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DESIGNATION OF REPRESENTATIVES: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Prevailing Wage: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9B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9C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Transportation Advisory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9F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Andrew Davidson and seconded by Jason D’Onofrio to approve.</w:t>
      </w:r>
    </w:p>
    <w:p w:rsidR="00000000" w:rsidDel="00000000" w:rsidP="00000000" w:rsidRDefault="00000000" w:rsidRPr="00000000" w14:paraId="000000A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LEPC: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Family &amp; Children First Council (FCFC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 Michael Linton</w:t>
      </w:r>
    </w:p>
    <w:p w:rsidR="00000000" w:rsidDel="00000000" w:rsidP="00000000" w:rsidRDefault="00000000" w:rsidRPr="00000000" w14:paraId="000000A7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Andrew Davidson and seconded by Jason D’Onofrio to approve.</w:t>
      </w:r>
    </w:p>
    <w:p w:rsidR="00000000" w:rsidDel="00000000" w:rsidP="00000000" w:rsidRDefault="00000000" w:rsidRPr="00000000" w14:paraId="000000A8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Logan Town Center: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Andrew Davidson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Michael Linton to approve.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Investment Advisory Board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Michael Linton and Jason D’Onofrio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B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Corrections Planning Board (Municipal Drug Court):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</w:t>
      </w:r>
    </w:p>
    <w:p w:rsidR="00000000" w:rsidDel="00000000" w:rsidP="00000000" w:rsidRDefault="00000000" w:rsidRPr="00000000" w14:paraId="000000B3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Andrew Davidson to approve.</w:t>
      </w:r>
    </w:p>
    <w:p w:rsidR="00000000" w:rsidDel="00000000" w:rsidP="00000000" w:rsidRDefault="00000000" w:rsidRPr="00000000" w14:paraId="000000B4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Planning Commission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 and Michael Linton, alternate Andrew Davidson</w:t>
      </w:r>
    </w:p>
    <w:p w:rsidR="00000000" w:rsidDel="00000000" w:rsidP="00000000" w:rsidRDefault="00000000" w:rsidRPr="00000000" w14:paraId="000000B7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Andrew Davidson and seconded by Michael Linton to approve.</w:t>
      </w:r>
    </w:p>
    <w:p w:rsidR="00000000" w:rsidDel="00000000" w:rsidP="00000000" w:rsidRDefault="00000000" w:rsidRPr="00000000" w14:paraId="000000B8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Soil &amp; Water Conservation District: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Andrew Davidson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Michael Linton to approve.</w:t>
      </w:r>
    </w:p>
    <w:p w:rsidR="00000000" w:rsidDel="00000000" w:rsidP="00000000" w:rsidRDefault="00000000" w:rsidRPr="00000000" w14:paraId="000000BC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B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Workforce Investment Board: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Michael Linton and Andrew Davidson</w:t>
      </w:r>
    </w:p>
    <w:p w:rsidR="00000000" w:rsidDel="00000000" w:rsidP="00000000" w:rsidRDefault="00000000" w:rsidRPr="00000000" w14:paraId="000000B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and seconded by Michael Linton to approve.</w:t>
      </w:r>
    </w:p>
    <w:p w:rsidR="00000000" w:rsidDel="00000000" w:rsidP="00000000" w:rsidRDefault="00000000" w:rsidRPr="00000000" w14:paraId="000000C0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Business Advisory Council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Michael Linton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Jason D’Onofrio  and seconded by Andrew Davidson to approve.</w:t>
      </w:r>
    </w:p>
    <w:p w:rsidR="00000000" w:rsidDel="00000000" w:rsidP="00000000" w:rsidRDefault="00000000" w:rsidRPr="00000000" w14:paraId="000000C4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Enterprise Construction Progress Monthly Meeting: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Andrew Davidson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Jason D’Onofrio to approve.</w:t>
      </w:r>
    </w:p>
    <w:p w:rsidR="00000000" w:rsidDel="00000000" w:rsidP="00000000" w:rsidRDefault="00000000" w:rsidRPr="00000000" w14:paraId="000000C8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A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Health Insurance Commission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Judge Moses, Prosecutor Jennifer Graham, Commissioner Michael Linton, Auditor Chris Robers, and HR Manager Michele Lyons &amp; Clerk Christy Lindinger</w:t>
      </w:r>
    </w:p>
    <w:p w:rsidR="00000000" w:rsidDel="00000000" w:rsidP="00000000" w:rsidRDefault="00000000" w:rsidRPr="00000000" w14:paraId="000000C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Andrew Davidson and seconded by Michael Linton to approve.</w:t>
      </w:r>
    </w:p>
    <w:p w:rsidR="00000000" w:rsidDel="00000000" w:rsidP="00000000" w:rsidRDefault="00000000" w:rsidRPr="00000000" w14:paraId="000000CC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CD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E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Legal Affairs Committee: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D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D1">
      <w:pPr>
        <w:spacing w:after="240" w:before="240" w:line="48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Technical Advisory Committee: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Jason D’Onofrio</w:t>
      </w:r>
    </w:p>
    <w:p w:rsidR="00000000" w:rsidDel="00000000" w:rsidP="00000000" w:rsidRDefault="00000000" w:rsidRPr="00000000" w14:paraId="000000D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D5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6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Dog Warden: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Sheriff Lanny North</w:t>
      </w:r>
    </w:p>
    <w:p w:rsidR="00000000" w:rsidDel="00000000" w:rsidP="00000000" w:rsidRDefault="00000000" w:rsidRPr="00000000" w14:paraId="000000D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D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 </w:t>
      </w:r>
    </w:p>
    <w:p w:rsidR="00000000" w:rsidDel="00000000" w:rsidP="00000000" w:rsidRDefault="00000000" w:rsidRPr="00000000" w14:paraId="000000D9">
      <w:pPr>
        <w:spacing w:after="240" w:before="240"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A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Opiate Task Force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Andrew Davidson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DC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DD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E">
      <w:pPr>
        <w:spacing w:after="240" w:before="240"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Discussion:</w:t>
      </w:r>
    </w:p>
    <w:p w:rsidR="00000000" w:rsidDel="00000000" w:rsidP="00000000" w:rsidRDefault="00000000" w:rsidRPr="00000000" w14:paraId="000000DF">
      <w:pPr>
        <w:spacing w:after="240" w:before="240"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to have Clerk notify those included on boards, and to email entities/organizations the appointed Commissioner for 2026.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approve.</w:t>
      </w:r>
    </w:p>
    <w:p w:rsidR="00000000" w:rsidDel="00000000" w:rsidP="00000000" w:rsidRDefault="00000000" w:rsidRPr="00000000" w14:paraId="000000E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Davidson, yea</w:t>
      </w:r>
    </w:p>
    <w:p w:rsidR="00000000" w:rsidDel="00000000" w:rsidP="00000000" w:rsidRDefault="00000000" w:rsidRPr="00000000" w14:paraId="000000E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Public Comment</w:t>
      </w:r>
    </w:p>
    <w:p w:rsidR="00000000" w:rsidDel="00000000" w:rsidP="00000000" w:rsidRDefault="00000000" w:rsidRPr="00000000" w14:paraId="000000E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public comment</w:t>
      </w:r>
    </w:p>
    <w:p w:rsidR="00000000" w:rsidDel="00000000" w:rsidP="00000000" w:rsidRDefault="00000000" w:rsidRPr="00000000" w14:paraId="000000E5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40" w:befor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ADJOURNMENT  </w:t>
      </w:r>
    </w:p>
    <w:p w:rsidR="00000000" w:rsidDel="00000000" w:rsidP="00000000" w:rsidRDefault="00000000" w:rsidRPr="00000000" w14:paraId="000000E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by Michael Linton and seconded by Andrew Davidson to adjourn.</w:t>
      </w:r>
    </w:p>
    <w:p w:rsidR="00000000" w:rsidDel="00000000" w:rsidP="00000000" w:rsidRDefault="00000000" w:rsidRPr="00000000" w14:paraId="000000E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Vote: D’Onofrio, yea, Linton, yea, Andrew Davidson, yea</w:t>
      </w:r>
    </w:p>
    <w:p w:rsidR="00000000" w:rsidDel="00000000" w:rsidP="00000000" w:rsidRDefault="00000000" w:rsidRPr="00000000" w14:paraId="000000E9">
      <w:pPr>
        <w:pageBreakBefore w:val="0"/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70"/>
        <w:gridCol w:w="840"/>
        <w:gridCol w:w="4020"/>
        <w:tblGridChange w:id="0">
          <w:tblGrid>
            <w:gridCol w:w="3570"/>
            <w:gridCol w:w="840"/>
            <w:gridCol w:w="402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Christy Lindinger, Clerk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Board of Hocking County Commissioners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ind w:right="-4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is to certify that the above is the true action taken by this Board of Hocking County Commissioners Organizational Meeting held on January 5, 2026.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Christy Lindinger, Clerk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Jason D’Onofrio, President</w:t>
            </w:r>
          </w:p>
        </w:tc>
      </w:tr>
    </w:tbl>
    <w:p w:rsidR="00000000" w:rsidDel="00000000" w:rsidP="00000000" w:rsidRDefault="00000000" w:rsidRPr="00000000" w14:paraId="00000101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sectPr>
      <w:headerReference r:id="rId6" w:type="default"/>
      <w:pgSz w:h="2016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pageBreakBefore w:val="0"/>
      <w:jc w:val="center"/>
      <w:rPr>
        <w:b w:val="1"/>
        <w:bCs w:val="1"/>
        <w:sz w:val="36"/>
        <w:szCs w:val="36"/>
      </w:rPr>
    </w:pPr>
    <w:r w:rsidDel="00000000" w:rsidR="00000000" w:rsidRPr="00000000">
      <w:rPr>
        <w:b w:val="1"/>
        <w:bCs w:val="1"/>
        <w:sz w:val="36"/>
        <w:szCs w:val="36"/>
        <w:rtl w:val="0"/>
      </w:rPr>
      <w:t xml:space="preserve">COMMISSIONERS ORGANIZATIONAL MEETING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